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离散型随机变量及其分布列难题-高中数学选修2-3第二章</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一、选择题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1．设某项试验的成功率是失败率的2倍，用随机变量</w:t>
      </w:r>
      <w:r>
        <w:rPr>
          <w:rFonts w:ascii="Times New Roman" w:hAnsi="Times New Roman" w:cs="Times New Roman"/>
          <w:i/>
        </w:rPr>
        <w:t>ξ</w:t>
      </w:r>
      <w:r>
        <w:rPr>
          <w:rFonts w:ascii="Times New Roman" w:hAnsi="Times New Roman" w:cs="Times New Roman"/>
        </w:rPr>
        <w:t>描述一次试验的成功次数，则</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＝0)＝(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A．0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由题意，</w:t>
      </w:r>
      <w:r>
        <w:rPr>
          <w:rFonts w:hAnsi="宋体" w:cs="Times New Roman"/>
        </w:rPr>
        <w:t>“</w:t>
      </w:r>
      <w:r>
        <w:rPr>
          <w:rFonts w:ascii="Times New Roman" w:hAnsi="Times New Roman" w:eastAsia="仿宋_GB2312" w:cs="Times New Roman"/>
          <w:i/>
        </w:rPr>
        <w:t>ξ</w:t>
      </w:r>
      <w:r>
        <w:rPr>
          <w:rFonts w:ascii="Times New Roman" w:hAnsi="Times New Roman" w:eastAsia="仿宋_GB2312" w:cs="Times New Roman"/>
        </w:rPr>
        <w:t>＝0</w:t>
      </w:r>
      <w:r>
        <w:rPr>
          <w:rFonts w:hAnsi="宋体" w:cs="Times New Roman"/>
        </w:rPr>
        <w:t>”</w:t>
      </w:r>
      <w:r>
        <w:rPr>
          <w:rFonts w:ascii="Times New Roman" w:hAnsi="Times New Roman" w:eastAsia="仿宋_GB2312" w:cs="Times New Roman"/>
        </w:rPr>
        <w:t>表示试验失败，</w:t>
      </w:r>
      <w:r>
        <w:rPr>
          <w:rFonts w:hAnsi="宋体" w:cs="Times New Roman"/>
        </w:rPr>
        <w:t>“</w:t>
      </w:r>
      <w:r>
        <w:rPr>
          <w:rFonts w:ascii="Times New Roman" w:hAnsi="Times New Roman" w:eastAsia="仿宋_GB2312" w:cs="Times New Roman"/>
          <w:i/>
        </w:rPr>
        <w:t>ξ</w:t>
      </w:r>
      <w:r>
        <w:rPr>
          <w:rFonts w:ascii="Times New Roman" w:hAnsi="Times New Roman" w:eastAsia="仿宋_GB2312" w:cs="Times New Roman"/>
        </w:rPr>
        <w:t>＝1</w:t>
      </w:r>
      <w:r>
        <w:rPr>
          <w:rFonts w:hAnsi="宋体" w:cs="Times New Roman"/>
        </w:rPr>
        <w:t>”</w:t>
      </w:r>
      <w:r>
        <w:rPr>
          <w:rFonts w:ascii="Times New Roman" w:hAnsi="Times New Roman" w:eastAsia="仿宋_GB2312" w:cs="Times New Roman"/>
        </w:rPr>
        <w:t>表示试验成功，设失败率为</w:t>
      </w:r>
      <w:r>
        <w:rPr>
          <w:rFonts w:ascii="Times New Roman" w:hAnsi="Times New Roman" w:eastAsia="仿宋_GB2312" w:cs="Times New Roman"/>
          <w:i/>
        </w:rPr>
        <w:t>p</w:t>
      </w:r>
      <w:r>
        <w:rPr>
          <w:rFonts w:ascii="Times New Roman" w:hAnsi="Times New Roman" w:eastAsia="仿宋_GB2312" w:cs="Times New Roman"/>
        </w:rPr>
        <w:t>，则成功率为2</w:t>
      </w:r>
      <w:r>
        <w:rPr>
          <w:rFonts w:ascii="Times New Roman" w:hAnsi="Times New Roman" w:eastAsia="仿宋_GB2312" w:cs="Times New Roman"/>
          <w:i/>
        </w:rPr>
        <w:t>p</w:t>
      </w:r>
      <w:r>
        <w:rPr>
          <w:rFonts w:ascii="Times New Roman" w:hAnsi="Times New Roman" w:eastAsia="仿宋_GB2312" w:cs="Times New Roman"/>
        </w:rPr>
        <w:t>，则</w:t>
      </w:r>
      <w:r>
        <w:rPr>
          <w:rFonts w:ascii="Times New Roman" w:hAnsi="Times New Roman" w:eastAsia="仿宋_GB2312" w:cs="Times New Roman"/>
          <w:i/>
        </w:rPr>
        <w:t>ξ</w:t>
      </w:r>
      <w:r>
        <w:rPr>
          <w:rFonts w:ascii="Times New Roman" w:hAnsi="Times New Roman" w:eastAsia="仿宋_GB2312" w:cs="Times New Roman"/>
        </w:rPr>
        <w:t>的分布列为</w:t>
      </w:r>
    </w:p>
    <w:tbl>
      <w:tblPr>
        <w:tblStyle w:val="12"/>
        <w:tblW w:w="61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8"/>
        <w:gridCol w:w="1878"/>
        <w:gridCol w:w="2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196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187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w:t>
            </w:r>
          </w:p>
        </w:tc>
        <w:tc>
          <w:tcPr>
            <w:tcW w:w="227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196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87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227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i/>
              </w:rPr>
              <w:t>p</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＋2</w:t>
      </w:r>
      <w:r>
        <w:rPr>
          <w:rFonts w:ascii="Times New Roman" w:hAnsi="Times New Roman" w:eastAsia="仿宋_GB2312" w:cs="Times New Roman"/>
          <w:i/>
        </w:rPr>
        <w:t>p</w:t>
      </w:r>
      <w:r>
        <w:rPr>
          <w:rFonts w:ascii="Times New Roman" w:hAnsi="Times New Roman" w:eastAsia="仿宋_GB2312" w:cs="Times New Roman"/>
        </w:rPr>
        <w:t>＝1，</w:t>
      </w: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，即</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2．设随机变量</w:t>
      </w:r>
      <w:r>
        <w:rPr>
          <w:rFonts w:ascii="Times New Roman" w:hAnsi="Times New Roman" w:cs="Times New Roman"/>
          <w:i/>
        </w:rPr>
        <w:t>ξ</w:t>
      </w:r>
      <w:r>
        <w:rPr>
          <w:rFonts w:ascii="Times New Roman" w:hAnsi="Times New Roman" w:cs="Times New Roman"/>
        </w:rPr>
        <w:t>的分布列为</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w:t>
      </w:r>
      <w:r>
        <w:rPr>
          <w:rFonts w:ascii="Times New Roman" w:hAnsi="Times New Roman" w:cs="Times New Roman"/>
          <w:i/>
        </w:rPr>
        <w:t>i</w:t>
      </w:r>
      <w:r>
        <w:rPr>
          <w:rFonts w:ascii="Times New Roman" w:hAnsi="Times New Roman" w:cs="Times New Roman"/>
        </w:rPr>
        <w:t>)＝</w:t>
      </w:r>
      <w:r>
        <w:rPr>
          <w:rFonts w:ascii="Times New Roman" w:hAnsi="Times New Roman" w:cs="Times New Roman"/>
          <w:i/>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vertAlign w:val="superscript"/>
        </w:rPr>
        <w:t>i</w:t>
      </w:r>
      <w:r>
        <w:rPr>
          <w:rFonts w:ascii="Times New Roman" w:hAnsi="Times New Roman" w:cs="Times New Roman"/>
        </w:rPr>
        <w:t>，</w:t>
      </w:r>
      <w:r>
        <w:rPr>
          <w:rFonts w:ascii="Times New Roman" w:hAnsi="Times New Roman" w:cs="Times New Roman"/>
          <w:i/>
        </w:rPr>
        <w:t>i</w:t>
      </w:r>
      <w:r>
        <w:rPr>
          <w:rFonts w:ascii="Times New Roman" w:hAnsi="Times New Roman" w:cs="Times New Roman"/>
        </w:rPr>
        <w:t>＝1、2、3，则</w:t>
      </w:r>
      <w:r>
        <w:rPr>
          <w:rFonts w:ascii="Times New Roman" w:hAnsi="Times New Roman" w:cs="Times New Roman"/>
          <w:i/>
        </w:rPr>
        <w:t>a</w:t>
      </w:r>
      <w:r>
        <w:rPr>
          <w:rFonts w:ascii="Times New Roman" w:hAnsi="Times New Roman" w:cs="Times New Roman"/>
        </w:rPr>
        <w:t>的值为(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A．1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w:instrText>
      </w:r>
      <w:r>
        <w:rPr>
          <w:rFonts w:ascii="Times New Roman" w:hAnsi="Times New Roman" w:cs="Times New Roman"/>
          <w:i/>
        </w:rPr>
        <w:instrText xml:space="preserve">,</w:instrText>
      </w:r>
      <w:r>
        <w:rPr>
          <w:rFonts w:ascii="Times New Roman" w:hAnsi="Times New Roman" w:cs="Times New Roman"/>
        </w:rPr>
        <w:instrText xml:space="preserve">13)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f(11</w:instrText>
      </w:r>
      <w:r>
        <w:rPr>
          <w:rFonts w:ascii="Times New Roman" w:hAnsi="Times New Roman" w:cs="Times New Roman"/>
          <w:i/>
        </w:rPr>
        <w:instrText xml:space="preserve">,</w:instrText>
      </w:r>
      <w:r>
        <w:rPr>
          <w:rFonts w:ascii="Times New Roman" w:hAnsi="Times New Roman" w:cs="Times New Roman"/>
        </w:rPr>
        <w:instrText xml:space="preserve">13)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f(27</w:instrText>
      </w:r>
      <w:r>
        <w:rPr>
          <w:rFonts w:ascii="Times New Roman" w:hAnsi="Times New Roman" w:cs="Times New Roman"/>
          <w:i/>
        </w:rPr>
        <w:instrText xml:space="preserve">,</w:instrText>
      </w:r>
      <w:r>
        <w:rPr>
          <w:rFonts w:ascii="Times New Roman" w:hAnsi="Times New Roman" w:cs="Times New Roman"/>
        </w:rPr>
        <w:instrText xml:space="preserve">13)</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设</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w:t>
      </w:r>
      <w:r>
        <w:rPr>
          <w:rFonts w:ascii="Times New Roman" w:hAnsi="Times New Roman" w:eastAsia="仿宋_GB2312" w:cs="Times New Roman"/>
          <w:i/>
        </w:rPr>
        <w:t>i</w:t>
      </w:r>
      <w:r>
        <w:rPr>
          <w:rFonts w:ascii="Times New Roman" w:hAnsi="Times New Roman" w:eastAsia="仿宋_GB2312" w:cs="Times New Roman"/>
        </w:rPr>
        <w:t>)＝</w:t>
      </w:r>
      <w:r>
        <w:rPr>
          <w:rFonts w:ascii="Times New Roman" w:hAnsi="Times New Roman" w:eastAsia="仿宋_GB2312" w:cs="Times New Roman"/>
          <w:i/>
        </w:rPr>
        <w:t>p</w:t>
      </w:r>
      <w:r>
        <w:rPr>
          <w:rFonts w:ascii="Times New Roman" w:hAnsi="Times New Roman" w:eastAsia="仿宋_GB2312" w:cs="Times New Roman"/>
          <w:vertAlign w:val="subscript"/>
        </w:rPr>
        <w:t>i</w:t>
      </w:r>
      <w:r>
        <w:rPr>
          <w:rFonts w:ascii="Times New Roman" w:hAnsi="Times New Roman" w:eastAsia="仿宋_GB2312" w:cs="Times New Roman"/>
        </w:rPr>
        <w:t>，则</w:t>
      </w:r>
      <w:r>
        <w:rPr>
          <w:rFonts w:ascii="Times New Roman" w:hAnsi="Times New Roman" w:eastAsia="仿宋_GB2312" w:cs="Times New Roman"/>
          <w:i/>
        </w:rPr>
        <w:t>p</w:t>
      </w:r>
      <w:r>
        <w:rPr>
          <w:rFonts w:ascii="Times New Roman" w:hAnsi="Times New Roman" w:eastAsia="仿宋_GB2312" w:cs="Times New Roman"/>
          <w:vertAlign w:val="subscript"/>
        </w:rPr>
        <w:t>1</w:t>
      </w:r>
      <w:r>
        <w:rPr>
          <w:rFonts w:ascii="Times New Roman" w:hAnsi="Times New Roman" w:eastAsia="仿宋_GB2312" w:cs="Times New Roman"/>
        </w:rPr>
        <w:t>＋</w:t>
      </w:r>
      <w:r>
        <w:rPr>
          <w:rFonts w:ascii="Times New Roman" w:hAnsi="Times New Roman" w:eastAsia="仿宋_GB2312" w:cs="Times New Roman"/>
          <w:i/>
        </w:rPr>
        <w:t>p</w:t>
      </w:r>
      <w:r>
        <w:rPr>
          <w:rFonts w:ascii="Times New Roman" w:hAnsi="Times New Roman" w:eastAsia="仿宋_GB2312" w:cs="Times New Roman"/>
          <w:vertAlign w:val="subscript"/>
        </w:rPr>
        <w:t>2</w:t>
      </w:r>
      <w:r>
        <w:rPr>
          <w:rFonts w:ascii="Times New Roman" w:hAnsi="Times New Roman" w:eastAsia="仿宋_GB2312" w:cs="Times New Roman"/>
        </w:rPr>
        <w:t>＋</w:t>
      </w:r>
      <w:r>
        <w:rPr>
          <w:rFonts w:ascii="Times New Roman" w:hAnsi="Times New Roman" w:eastAsia="仿宋_GB2312" w:cs="Times New Roman"/>
          <w:i/>
        </w:rPr>
        <w:t>p</w:t>
      </w:r>
      <w:r>
        <w:rPr>
          <w:rFonts w:ascii="Times New Roman" w:hAnsi="Times New Roman" w:eastAsia="仿宋_GB2312" w:cs="Times New Roman"/>
          <w:vertAlign w:val="subscript"/>
        </w:rPr>
        <w:t>3</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27)</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i/>
        </w:rPr>
        <w:t>a</w:t>
      </w:r>
      <w:r>
        <w:rPr>
          <w:rFonts w:ascii="Times New Roman" w:hAnsi="Times New Roman" w:eastAsia="仿宋_GB2312" w:cs="Times New Roman"/>
        </w:rPr>
        <w:t>＝1，</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3．已知随机变量</w:t>
      </w:r>
      <w:r>
        <w:rPr>
          <w:rFonts w:ascii="Times New Roman" w:hAnsi="Times New Roman" w:cs="Times New Roman"/>
          <w:i/>
        </w:rPr>
        <w:t>ξ</w:t>
      </w:r>
      <w:r>
        <w:rPr>
          <w:rFonts w:ascii="Times New Roman" w:hAnsi="Times New Roman" w:cs="Times New Roman"/>
        </w:rPr>
        <w:t>的概率分布如下：</w:t>
      </w:r>
    </w:p>
    <w:tbl>
      <w:tblPr>
        <w:tblStyle w:val="12"/>
        <w:tblW w:w="64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120"/>
        <w:gridCol w:w="1120"/>
        <w:gridCol w:w="1120"/>
        <w:gridCol w:w="1120"/>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87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87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5</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87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7</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8</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9</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87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7</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8</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tc>
        <w:tc>
          <w:tcPr>
            <w:tcW w:w="11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m</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则</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＝10)＝(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9</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＝10)＝</w:t>
      </w:r>
      <w:r>
        <w:rPr>
          <w:rFonts w:ascii="Times New Roman" w:hAnsi="Times New Roman" w:eastAsia="仿宋_GB2312" w:cs="Times New Roman"/>
          <w:i/>
        </w:rPr>
        <w:t>m</w:t>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hAnsi="宋体" w:cs="Times New Roman"/>
        </w:rPr>
        <w:instrText xml:space="preserve">…</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vertAlign w:val="superscript"/>
        </w:rPr>
        <w:instrText xml:space="preserve">9</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3)\b\lc\[\rc\](\a\vs4\al\co1(1－\b\lc\(\rc\)(\a\vs4\al\co1(\f(1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vertAlign w:val="superscript"/>
        </w:rPr>
        <w:instrText xml:space="preserve">9</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vertAlign w:val="superscript"/>
        </w:rPr>
        <w:instrText xml:space="preserve">9</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4．一批产品共50件，其中5件次品，45件正品，从这批产品中任抽两件，则出现次品的概率为(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245)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w:instrText>
      </w:r>
      <w:r>
        <w:rPr>
          <w:rFonts w:ascii="Times New Roman" w:hAnsi="Times New Roman" w:cs="Times New Roman"/>
          <w:i/>
        </w:rPr>
        <w:instrText xml:space="preserve">,</w:instrText>
      </w:r>
      <w:r>
        <w:rPr>
          <w:rFonts w:ascii="Times New Roman" w:hAnsi="Times New Roman" w:cs="Times New Roman"/>
        </w:rPr>
        <w:instrText xml:space="preserve">49)</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f(47</w:instrText>
      </w:r>
      <w:r>
        <w:rPr>
          <w:rFonts w:ascii="Times New Roman" w:hAnsi="Times New Roman" w:cs="Times New Roman"/>
          <w:i/>
        </w:rPr>
        <w:instrText xml:space="preserve">,</w:instrText>
      </w:r>
      <w:r>
        <w:rPr>
          <w:rFonts w:ascii="Times New Roman" w:hAnsi="Times New Roman" w:cs="Times New Roman"/>
        </w:rPr>
        <w:instrText xml:space="preserve">245)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D．以上都不对</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P</w:t>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45</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50</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f(45</w:instrText>
      </w:r>
      <w:r>
        <w:rPr>
          <w:rFonts w:hAnsi="宋体" w:cs="Times New Roman"/>
        </w:rPr>
        <w:instrText xml:space="preserve">×</w:instrText>
      </w:r>
      <w:r>
        <w:rPr>
          <w:rFonts w:ascii="Times New Roman" w:hAnsi="Times New Roman" w:eastAsia="仿宋_GB2312" w:cs="Times New Roman"/>
        </w:rPr>
        <w:instrText xml:space="preserve">44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50</w:instrText>
      </w:r>
      <w:r>
        <w:rPr>
          <w:rFonts w:hAnsi="宋体" w:cs="Times New Roman"/>
        </w:rPr>
        <w:instrText xml:space="preserve">×</w:instrText>
      </w:r>
      <w:r>
        <w:rPr>
          <w:rFonts w:ascii="Times New Roman" w:hAnsi="Times New Roman" w:eastAsia="仿宋_GB2312" w:cs="Times New Roman"/>
        </w:rPr>
        <w:instrText xml:space="preserve">49)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245)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，故选C.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5．(2013·福州文博中学高二期末)甲、乙两人进行乒乓球比赛，比赛规则为</w:t>
      </w:r>
      <w:r>
        <w:rPr>
          <w:rFonts w:hAnsi="宋体" w:cs="Times New Roman"/>
        </w:rPr>
        <w:t>“</w:t>
      </w:r>
      <w:r>
        <w:rPr>
          <w:rFonts w:ascii="Times New Roman" w:hAnsi="Times New Roman" w:cs="Times New Roman"/>
        </w:rPr>
        <w:t>3局2胜</w:t>
      </w:r>
      <w:r>
        <w:rPr>
          <w:rFonts w:hAnsi="宋体" w:cs="Times New Roman"/>
        </w:rPr>
        <w:t>”</w:t>
      </w:r>
      <w:r>
        <w:rPr>
          <w:rFonts w:ascii="Times New Roman" w:hAnsi="Times New Roman" w:cs="Times New Roman"/>
        </w:rPr>
        <w:t>，即以先赢2局者为胜，根据经验，每局比赛中甲获胜的概率为0.6，则本次比赛甲获胜的概率是(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A．0.216 </w:t>
      </w:r>
      <w:r>
        <w:rPr>
          <w:rFonts w:ascii="Times New Roman" w:hAnsi="Times New Roman" w:cs="Times New Roman"/>
        </w:rPr>
        <w:tab/>
      </w:r>
      <w:r>
        <w:rPr>
          <w:rFonts w:ascii="Times New Roman" w:hAnsi="Times New Roman" w:cs="Times New Roman"/>
        </w:rPr>
        <w:t xml:space="preserve">B．0.36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C．0.432 </w:t>
      </w:r>
      <w:r>
        <w:rPr>
          <w:rFonts w:ascii="Times New Roman" w:hAnsi="Times New Roman" w:cs="Times New Roman"/>
        </w:rPr>
        <w:tab/>
      </w:r>
      <w:r>
        <w:rPr>
          <w:rFonts w:ascii="Times New Roman" w:hAnsi="Times New Roman" w:cs="Times New Roman"/>
        </w:rPr>
        <w:t>D．0.648</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甲获胜的概率为</w:t>
      </w:r>
      <w:r>
        <w:rPr>
          <w:rFonts w:ascii="Times New Roman" w:hAnsi="Times New Roman" w:eastAsia="仿宋_GB2312" w:cs="Times New Roman"/>
          <w:i/>
        </w:rPr>
        <w:t>P</w:t>
      </w:r>
      <w:r>
        <w:rPr>
          <w:rFonts w:ascii="Times New Roman" w:hAnsi="Times New Roman" w:eastAsia="仿宋_GB2312" w:cs="Times New Roman"/>
        </w:rPr>
        <w:t>＝0.6</w:t>
      </w:r>
      <w:r>
        <w:rPr>
          <w:rFonts w:hAnsi="宋体" w:cs="Times New Roman"/>
        </w:rPr>
        <w:t>×</w:t>
      </w:r>
      <w:r>
        <w:rPr>
          <w:rFonts w:ascii="Times New Roman" w:hAnsi="Times New Roman" w:eastAsia="仿宋_GB2312" w:cs="Times New Roman"/>
        </w:rPr>
        <w:t>0.6＋0.6</w:t>
      </w:r>
      <w:r>
        <w:rPr>
          <w:rFonts w:hAnsi="宋体" w:cs="Times New Roman"/>
        </w:rPr>
        <w:t>×</w:t>
      </w:r>
      <w:r>
        <w:rPr>
          <w:rFonts w:ascii="Times New Roman" w:hAnsi="Times New Roman" w:eastAsia="仿宋_GB2312" w:cs="Times New Roman"/>
        </w:rPr>
        <w:t>0.4</w:t>
      </w:r>
      <w:r>
        <w:rPr>
          <w:rFonts w:hAnsi="宋体" w:cs="Times New Roman"/>
        </w:rPr>
        <w:t>×</w:t>
      </w:r>
      <w:r>
        <w:rPr>
          <w:rFonts w:ascii="Times New Roman" w:hAnsi="Times New Roman" w:eastAsia="仿宋_GB2312" w:cs="Times New Roman"/>
        </w:rPr>
        <w:t>0.6＋0.4</w:t>
      </w:r>
      <w:r>
        <w:rPr>
          <w:rFonts w:hAnsi="宋体" w:cs="Times New Roman"/>
        </w:rPr>
        <w:t>×</w:t>
      </w:r>
      <w:r>
        <w:rPr>
          <w:rFonts w:ascii="Times New Roman" w:hAnsi="Times New Roman" w:eastAsia="仿宋_GB2312" w:cs="Times New Roman"/>
        </w:rPr>
        <w:t>0.6</w:t>
      </w:r>
      <w:r>
        <w:rPr>
          <w:rFonts w:hAnsi="宋体" w:cs="Times New Roman"/>
        </w:rPr>
        <w:t>×</w:t>
      </w:r>
      <w:r>
        <w:rPr>
          <w:rFonts w:ascii="Times New Roman" w:hAnsi="Times New Roman" w:eastAsia="仿宋_GB2312" w:cs="Times New Roman"/>
        </w:rPr>
        <w:t>0.6＝0.648.</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6．设袋中有80个红球，20个白球，若从袋中任取10个球，则其中恰有6个红球的概率为(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f(C\o\al(</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Times New Roman" w:hAnsi="Times New Roman" w:cs="Times New Roman"/>
          <w:vertAlign w:val="subscript"/>
        </w:rPr>
        <w:instrText xml:space="preserve">80</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Times New Roman" w:hAnsi="Times New Roman" w:cs="Times New Roman"/>
          <w:vertAlign w:val="subscript"/>
        </w:rPr>
        <w:instrText xml:space="preserve">10</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Times New Roman" w:hAnsi="Times New Roman" w:cs="Times New Roman"/>
          <w:vertAlign w:val="subscript"/>
        </w:rPr>
        <w:instrText xml:space="preserve">100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f(C\o\al(</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Times New Roman" w:hAnsi="Times New Roman" w:cs="Times New Roman"/>
          <w:vertAlign w:val="subscript"/>
        </w:rPr>
        <w:instrText xml:space="preserve">80</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Times New Roman" w:hAnsi="Times New Roman" w:cs="Times New Roman"/>
          <w:vertAlign w:val="subscript"/>
        </w:rPr>
        <w:instrText xml:space="preserve">10</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Times New Roman" w:hAnsi="Times New Roman" w:cs="Times New Roman"/>
          <w:vertAlign w:val="subscript"/>
        </w:rPr>
        <w:instrText xml:space="preserve">100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f(C\o\al(</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Times New Roman" w:hAnsi="Times New Roman" w:cs="Times New Roman"/>
          <w:vertAlign w:val="subscript"/>
        </w:rPr>
        <w:instrText xml:space="preserve">80</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Times New Roman" w:hAnsi="Times New Roman" w:cs="Times New Roman"/>
          <w:vertAlign w:val="subscript"/>
        </w:rPr>
        <w:instrText xml:space="preserve">20</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Times New Roman" w:hAnsi="Times New Roman" w:cs="Times New Roman"/>
          <w:vertAlign w:val="subscript"/>
        </w:rPr>
        <w:instrText xml:space="preserve">100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f(C\o\al(</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Times New Roman" w:hAnsi="Times New Roman" w:cs="Times New Roman"/>
          <w:vertAlign w:val="subscript"/>
        </w:rPr>
        <w:instrText xml:space="preserve">80</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4</w:instrText>
      </w:r>
      <w:r>
        <w:rPr>
          <w:rFonts w:ascii="Times New Roman" w:hAnsi="Times New Roman" w:cs="Times New Roman"/>
        </w:rPr>
        <w:instrText xml:space="preserve">,</w:instrText>
      </w:r>
      <w:r>
        <w:rPr>
          <w:rFonts w:ascii="Times New Roman" w:hAnsi="Times New Roman" w:cs="Times New Roman"/>
          <w:vertAlign w:val="subscript"/>
        </w:rPr>
        <w:instrText xml:space="preserve">20</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10</w:instrText>
      </w:r>
      <w:r>
        <w:rPr>
          <w:rFonts w:ascii="Times New Roman" w:hAnsi="Times New Roman" w:cs="Times New Roman"/>
        </w:rPr>
        <w:instrText xml:space="preserve">,</w:instrText>
      </w:r>
      <w:r>
        <w:rPr>
          <w:rFonts w:ascii="Times New Roman" w:hAnsi="Times New Roman" w:cs="Times New Roman"/>
          <w:vertAlign w:val="subscript"/>
        </w:rPr>
        <w:instrText xml:space="preserve">100</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＝6)＝</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6</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80</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4</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20</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10</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100</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二、填空题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7．设随机变量</w:t>
      </w:r>
      <w:r>
        <w:rPr>
          <w:rFonts w:ascii="Times New Roman" w:hAnsi="Times New Roman" w:cs="Times New Roman"/>
          <w:i/>
        </w:rPr>
        <w:t>ξ</w:t>
      </w:r>
      <w:r>
        <w:rPr>
          <w:rFonts w:ascii="Times New Roman" w:hAnsi="Times New Roman" w:cs="Times New Roman"/>
        </w:rPr>
        <w:t>的概率分布为</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w:t>
      </w:r>
      <w:r>
        <w:rPr>
          <w:rFonts w:ascii="Times New Roman" w:hAnsi="Times New Roman" w:cs="Times New Roman"/>
          <w:i/>
        </w:rPr>
        <w:t>k</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c,k</w:instrText>
      </w:r>
      <w:r>
        <w:rPr>
          <w:rFonts w:ascii="Times New Roman" w:hAnsi="Times New Roman" w:cs="Times New Roman"/>
        </w:rPr>
        <w:instrText xml:space="preserve">＋1)</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k</w:t>
      </w:r>
      <w:r>
        <w:rPr>
          <w:rFonts w:ascii="Times New Roman" w:hAnsi="Times New Roman" w:cs="Times New Roman"/>
        </w:rPr>
        <w:t>＝0、1、2、3，则</w:t>
      </w:r>
      <w:r>
        <w:rPr>
          <w:rFonts w:ascii="Times New Roman" w:hAnsi="Times New Roman" w:cs="Times New Roman"/>
          <w:i/>
        </w:rPr>
        <w:t>c</w:t>
      </w:r>
      <w:r>
        <w:rPr>
          <w:rFonts w:ascii="Times New Roman" w:hAnsi="Times New Roman" w:cs="Times New Roman"/>
        </w:rPr>
        <w:t>＝________.</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f(12</w:instrText>
      </w:r>
      <w:r>
        <w:rPr>
          <w:rFonts w:ascii="Times New Roman" w:hAnsi="Times New Roman" w:cs="Times New Roman"/>
          <w:i/>
        </w:rPr>
        <w:instrText xml:space="preserve">,</w:instrText>
      </w:r>
      <w:r>
        <w:rPr>
          <w:rFonts w:ascii="Times New Roman" w:hAnsi="Times New Roman" w:cs="Times New Roman"/>
        </w:rPr>
        <w:instrText xml:space="preserve">25)</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i/>
        </w:rPr>
        <w:t>c</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c,</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r>
        <w:rPr>
          <w:rFonts w:hint="eastAsia" w:hAnsi="宋体" w:eastAsia="仿宋_GB2312" w:cs="宋体"/>
        </w:rPr>
        <w:t>∴</w:t>
      </w:r>
      <w:r>
        <w:rPr>
          <w:rFonts w:ascii="Times New Roman" w:hAnsi="Times New Roman" w:eastAsia="仿宋_GB2312" w:cs="Times New Roman"/>
          <w:i/>
        </w:rPr>
        <w:t>c</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8．从装有3个红球、2个白球的袋中随机取出2个球，设其中有</w:t>
      </w:r>
      <w:r>
        <w:rPr>
          <w:rFonts w:ascii="Times New Roman" w:hAnsi="Times New Roman" w:cs="Times New Roman"/>
          <w:i/>
        </w:rPr>
        <w:t>ξ</w:t>
      </w:r>
      <w:r>
        <w:rPr>
          <w:rFonts w:ascii="Times New Roman" w:hAnsi="Times New Roman" w:cs="Times New Roman"/>
        </w:rPr>
        <w:t>个红球，则随机变量</w:t>
      </w:r>
      <w:r>
        <w:rPr>
          <w:rFonts w:ascii="Times New Roman" w:hAnsi="Times New Roman" w:cs="Times New Roman"/>
          <w:i/>
        </w:rPr>
        <w:t>ξ</w:t>
      </w:r>
      <w:r>
        <w:rPr>
          <w:rFonts w:ascii="Times New Roman" w:hAnsi="Times New Roman" w:cs="Times New Roman"/>
        </w:rPr>
        <w:t>的概率分布列为</w:t>
      </w:r>
    </w:p>
    <w:tbl>
      <w:tblPr>
        <w:tblStyle w:val="12"/>
        <w:tblW w:w="39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965"/>
        <w:gridCol w:w="965"/>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0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w:t>
            </w: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01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P</w:t>
            </w: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p>
        </w:tc>
        <w:tc>
          <w:tcPr>
            <w:tcW w:w="96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0.1　0.6　0.3</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＝0.1，</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＝0.6，</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＝0.3.</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9．设随机变量</w:t>
      </w:r>
      <w:r>
        <w:rPr>
          <w:rFonts w:ascii="Times New Roman" w:hAnsi="Times New Roman" w:cs="Times New Roman"/>
          <w:i/>
        </w:rPr>
        <w:t>ξ</w:t>
      </w:r>
      <w:r>
        <w:rPr>
          <w:rFonts w:ascii="Times New Roman" w:hAnsi="Times New Roman" w:cs="Times New Roman"/>
        </w:rPr>
        <w:t>的可能取值为5、6、7、</w:t>
      </w:r>
      <w:r>
        <w:rPr>
          <w:rFonts w:hAnsi="宋体" w:cs="Times New Roman"/>
        </w:rPr>
        <w:t>…</w:t>
      </w:r>
      <w:r>
        <w:rPr>
          <w:rFonts w:ascii="Times New Roman" w:hAnsi="Times New Roman" w:cs="Times New Roman"/>
        </w:rPr>
        <w:t>、16这12个值，且取每个值的概率均相同，则</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&gt;8)＝________，</w:t>
      </w:r>
      <w:r>
        <w:rPr>
          <w:rFonts w:ascii="Times New Roman" w:hAnsi="Times New Roman" w:cs="Times New Roman"/>
          <w:i/>
        </w:rPr>
        <w:t>P</w:t>
      </w:r>
      <w:r>
        <w:rPr>
          <w:rFonts w:ascii="Times New Roman" w:hAnsi="Times New Roman" w:cs="Times New Roman"/>
        </w:rPr>
        <w:t>(6&lt;</w:t>
      </w:r>
      <w:r>
        <w:rPr>
          <w:rFonts w:ascii="Times New Roman" w:hAnsi="Times New Roman" w:cs="Times New Roman"/>
          <w:i/>
        </w:rPr>
        <w:t>ξ</w:t>
      </w:r>
      <w:r>
        <w:rPr>
          <w:rFonts w:hAnsi="宋体" w:cs="Times New Roman"/>
        </w:rPr>
        <w:t>≤</w:t>
      </w:r>
      <w:r>
        <w:rPr>
          <w:rFonts w:ascii="Times New Roman" w:hAnsi="Times New Roman" w:cs="Times New Roman"/>
        </w:rPr>
        <w:t>14)＝________.</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&gt;8)＝</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eastAsia="仿宋_GB2312" w:cs="Times New Roman"/>
        </w:rPr>
        <w:t>8＝</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i/>
        </w:rPr>
        <w:t>P</w:t>
      </w:r>
      <w:r>
        <w:rPr>
          <w:rFonts w:ascii="Times New Roman" w:hAnsi="Times New Roman" w:eastAsia="仿宋_GB2312" w:cs="Times New Roman"/>
        </w:rPr>
        <w:t>(6&lt;</w:t>
      </w:r>
      <w:r>
        <w:rPr>
          <w:rFonts w:ascii="Times New Roman" w:hAnsi="Times New Roman" w:eastAsia="仿宋_GB2312" w:cs="Times New Roman"/>
          <w:i/>
        </w:rPr>
        <w:t>ξ</w:t>
      </w:r>
      <w:r>
        <w:rPr>
          <w:rFonts w:hAnsi="宋体" w:cs="Times New Roman"/>
        </w:rPr>
        <w:t>≤</w:t>
      </w:r>
      <w:r>
        <w:rPr>
          <w:rFonts w:ascii="Times New Roman" w:hAnsi="Times New Roman" w:eastAsia="仿宋_GB2312" w:cs="Times New Roman"/>
        </w:rPr>
        <w:t>14)＝</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eastAsia="仿宋_GB2312" w:cs="Times New Roman"/>
        </w:rPr>
        <w:t>8＝</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三、解答题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10．(2014·宝鸡市质检)为了参加广州亚运会，从四支较强的排球队中选出18人组成女子排球国家队，队员来源人数如下表：</w:t>
      </w:r>
    </w:p>
    <w:tbl>
      <w:tblPr>
        <w:tblStyle w:val="12"/>
        <w:tblW w:w="54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4"/>
        <w:gridCol w:w="1094"/>
        <w:gridCol w:w="1094"/>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队别</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北京</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上海</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天津</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八一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人数</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6</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w:t>
            </w:r>
          </w:p>
        </w:tc>
        <w:tc>
          <w:tcPr>
            <w:tcW w:w="109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5</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(1)从这18名队员中随机选出两名，求两人来自同一队的概率；</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(2)中国女排奋力拼搏，战胜了韩国队获得冠军，若要求选出两位队员代表发言，设其中来自北京队的人数为</w:t>
      </w:r>
      <w:r>
        <w:rPr>
          <w:rFonts w:ascii="Times New Roman" w:hAnsi="Times New Roman" w:cs="Times New Roman"/>
          <w:i/>
        </w:rPr>
        <w:t>ξ</w:t>
      </w:r>
      <w:r>
        <w:rPr>
          <w:rFonts w:ascii="Times New Roman" w:hAnsi="Times New Roman" w:cs="Times New Roman"/>
        </w:rPr>
        <w:t>，求随机变量</w:t>
      </w:r>
      <w:r>
        <w:rPr>
          <w:rFonts w:ascii="Times New Roman" w:hAnsi="Times New Roman" w:cs="Times New Roman"/>
          <w:i/>
        </w:rPr>
        <w:t>ξ</w:t>
      </w:r>
      <w:r>
        <w:rPr>
          <w:rFonts w:ascii="Times New Roman" w:hAnsi="Times New Roman" w:cs="Times New Roman"/>
        </w:rPr>
        <w:t>的分布列．</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(1)</w:t>
      </w:r>
      <w:r>
        <w:rPr>
          <w:rFonts w:hAnsi="宋体" w:cs="Times New Roman"/>
        </w:rPr>
        <w:t>“</w:t>
      </w:r>
      <w:r>
        <w:rPr>
          <w:rFonts w:ascii="Times New Roman" w:hAnsi="Times New Roman" w:eastAsia="仿宋_GB2312" w:cs="Times New Roman"/>
        </w:rPr>
        <w:t>从这18名队员中选出两名，两人来自于同一队</w:t>
      </w:r>
      <w:r>
        <w:rPr>
          <w:rFonts w:hAnsi="宋体" w:cs="Times New Roman"/>
        </w:rPr>
        <w:t>”</w:t>
      </w:r>
      <w:r>
        <w:rPr>
          <w:rFonts w:ascii="Times New Roman" w:hAnsi="Times New Roman" w:eastAsia="仿宋_GB2312" w:cs="Times New Roman"/>
        </w:rPr>
        <w:t>记作事件</w:t>
      </w:r>
      <w:r>
        <w:rPr>
          <w:rFonts w:ascii="Times New Roman" w:hAnsi="Times New Roman" w:eastAsia="仿宋_GB2312" w:cs="Times New Roman"/>
          <w:i/>
        </w:rPr>
        <w:t>A</w:t>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则</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6</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18</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9)</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w:t>
      </w:r>
      <w:r>
        <w:rPr>
          <w:rFonts w:ascii="Times New Roman" w:hAnsi="Times New Roman" w:eastAsia="仿宋_GB2312" w:cs="Times New Roman"/>
          <w:i/>
        </w:rPr>
        <w:t>ξ</w:t>
      </w:r>
      <w:r>
        <w:rPr>
          <w:rFonts w:ascii="Times New Roman" w:hAnsi="Times New Roman" w:eastAsia="仿宋_GB2312" w:cs="Times New Roman"/>
        </w:rPr>
        <w:t>的所有可能取值为0,1,2.</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14</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18</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f(91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153)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＝1)＝</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14</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18</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f(56</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153)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18</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f(6</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153)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ξ</w:t>
      </w:r>
      <w:r>
        <w:rPr>
          <w:rFonts w:ascii="Times New Roman" w:hAnsi="Times New Roman" w:eastAsia="仿宋_GB2312" w:cs="Times New Roman"/>
        </w:rPr>
        <w:t>的分布列为：</w:t>
      </w:r>
    </w:p>
    <w:tbl>
      <w:tblPr>
        <w:tblStyle w:val="12"/>
        <w:tblW w:w="49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351"/>
        <w:gridCol w:w="1351"/>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w:t>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6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f(91</w:instrText>
            </w:r>
            <w:r>
              <w:rPr>
                <w:rFonts w:ascii="Times New Roman" w:hAnsi="Times New Roman" w:cs="Times New Roman"/>
                <w:i/>
              </w:rPr>
              <w:instrText xml:space="preserve">,</w:instrText>
            </w:r>
            <w:r>
              <w:rPr>
                <w:rFonts w:ascii="Times New Roman" w:hAnsi="Times New Roman" w:cs="Times New Roman"/>
              </w:rPr>
              <w:instrText xml:space="preserve">153)</w:instrText>
            </w:r>
            <w:r>
              <w:rPr>
                <w:rFonts w:ascii="宋体-方正超大字符集" w:hAnsi="宋体-方正超大字符集" w:eastAsia="宋体-方正超大字符集" w:cs="宋体-方正超大字符集"/>
              </w:rPr>
              <w:fldChar w:fldCharType="end"/>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f(56</w:instrText>
            </w:r>
            <w:r>
              <w:rPr>
                <w:rFonts w:ascii="Times New Roman" w:hAnsi="Times New Roman" w:cs="Times New Roman"/>
                <w:i/>
              </w:rPr>
              <w:instrText xml:space="preserve">,</w:instrText>
            </w:r>
            <w:r>
              <w:rPr>
                <w:rFonts w:ascii="Times New Roman" w:hAnsi="Times New Roman" w:cs="Times New Roman"/>
              </w:rPr>
              <w:instrText xml:space="preserve">153)</w:instrText>
            </w:r>
            <w:r>
              <w:rPr>
                <w:rFonts w:ascii="宋体-方正超大字符集" w:hAnsi="宋体-方正超大字符集" w:eastAsia="宋体-方正超大字符集" w:cs="宋体-方正超大字符集"/>
              </w:rPr>
              <w:fldChar w:fldCharType="end"/>
            </w:r>
          </w:p>
        </w:tc>
        <w:tc>
          <w:tcPr>
            <w:tcW w:w="135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f(6</w:instrText>
            </w:r>
            <w:r>
              <w:rPr>
                <w:rFonts w:ascii="Times New Roman" w:hAnsi="Times New Roman" w:cs="Times New Roman"/>
                <w:i/>
              </w:rPr>
              <w:instrText xml:space="preserve">,</w:instrText>
            </w:r>
            <w:r>
              <w:rPr>
                <w:rFonts w:ascii="Times New Roman" w:hAnsi="Times New Roman" w:cs="Times New Roman"/>
              </w:rPr>
              <w:instrText xml:space="preserve">153)</w:instrText>
            </w:r>
            <w:r>
              <w:rPr>
                <w:rFonts w:ascii="宋体-方正超大字符集" w:hAnsi="宋体-方正超大字符集" w:eastAsia="宋体-方正超大字符集" w:cs="宋体-方正超大字符集"/>
              </w:rPr>
              <w:fldChar w:fldCharType="end"/>
            </w:r>
          </w:p>
        </w:tc>
      </w:tr>
    </w:tbl>
    <w:p>
      <w:pPr>
        <w:pStyle w:val="4"/>
        <w:tabs>
          <w:tab w:val="left" w:pos="4140"/>
          <w:tab w:val="left" w:pos="6300"/>
        </w:tabs>
        <w:snapToGrid w:val="0"/>
        <w:spacing w:line="360" w:lineRule="auto"/>
        <w:ind w:firstLine="420" w:firstLineChars="200"/>
        <w:rPr>
          <w:rFonts w:ascii="Times New Roman" w:hAnsi="Times New Roman" w:cs="Times New Roman"/>
        </w:rPr>
      </w:pPr>
      <w:bookmarkStart w:id="0" w:name="_GoBack"/>
      <w:bookmarkEnd w:id="0"/>
      <w:r>
        <w:rPr>
          <w:rFonts w:ascii="Times New Roman" w:hAnsi="Times New Roman" w:eastAsia="黑体" w:cs="Times New Roman"/>
        </w:rPr>
        <w:t>一、选择题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11．某12人的兴趣小组中，有5名</w:t>
      </w:r>
      <w:r>
        <w:rPr>
          <w:rFonts w:hAnsi="宋体" w:cs="Times New Roman"/>
        </w:rPr>
        <w:t>“</w:t>
      </w:r>
      <w:r>
        <w:rPr>
          <w:rFonts w:ascii="Times New Roman" w:hAnsi="Times New Roman" w:cs="Times New Roman"/>
        </w:rPr>
        <w:t>三好生</w:t>
      </w:r>
      <w:r>
        <w:rPr>
          <w:rFonts w:hAnsi="宋体" w:cs="Times New Roman"/>
        </w:rPr>
        <w:t>”</w:t>
      </w:r>
      <w:r>
        <w:rPr>
          <w:rFonts w:ascii="Times New Roman" w:hAnsi="Times New Roman" w:cs="Times New Roman"/>
        </w:rPr>
        <w:t>，现从中任意选6人参加竞赛，用</w:t>
      </w:r>
      <w:r>
        <w:rPr>
          <w:rFonts w:ascii="Times New Roman" w:hAnsi="Times New Roman" w:cs="Times New Roman"/>
          <w:i/>
        </w:rPr>
        <w:t>X</w:t>
      </w:r>
      <w:r>
        <w:rPr>
          <w:rFonts w:ascii="Times New Roman" w:hAnsi="Times New Roman" w:cs="Times New Roman"/>
        </w:rPr>
        <w:t>表示这6人中</w:t>
      </w:r>
      <w:r>
        <w:rPr>
          <w:rFonts w:hAnsi="宋体" w:cs="Times New Roman"/>
        </w:rPr>
        <w:t>“</w:t>
      </w:r>
      <w:r>
        <w:rPr>
          <w:rFonts w:ascii="Times New Roman" w:hAnsi="Times New Roman" w:cs="Times New Roman"/>
        </w:rPr>
        <w:t>三好生</w:t>
      </w:r>
      <w:r>
        <w:rPr>
          <w:rFonts w:hAnsi="宋体" w:cs="Times New Roman"/>
        </w:rPr>
        <w:t>”</w:t>
      </w:r>
      <w:r>
        <w:rPr>
          <w:rFonts w:ascii="Times New Roman" w:hAnsi="Times New Roman" w:cs="Times New Roman"/>
        </w:rPr>
        <w:t>的人数，则下列概率中等于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vertAlign w:val="subscript"/>
        </w:rPr>
        <w:instrText xml:space="preserve">5</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vertAlign w:val="subscript"/>
        </w:rPr>
        <w:instrText xml:space="preserve">7</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C\o\al(</w:instrText>
      </w:r>
      <w:r>
        <w:rPr>
          <w:rFonts w:ascii="Times New Roman" w:hAnsi="Times New Roman" w:cs="Times New Roman"/>
          <w:vertAlign w:val="superscript"/>
        </w:rPr>
        <w:instrText xml:space="preserve">6</w:instrText>
      </w:r>
      <w:r>
        <w:rPr>
          <w:rFonts w:ascii="Times New Roman" w:hAnsi="Times New Roman" w:cs="Times New Roman"/>
        </w:rPr>
        <w:instrText xml:space="preserve">,</w:instrText>
      </w:r>
      <w:r>
        <w:rPr>
          <w:rFonts w:ascii="Times New Roman" w:hAnsi="Times New Roman" w:cs="Times New Roman"/>
          <w:vertAlign w:val="subscript"/>
        </w:rPr>
        <w:instrText xml:space="preserve">12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B．</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＝3)</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hAnsi="宋体" w:cs="Times New Roman"/>
        </w:rPr>
        <w:t>≤</w:t>
      </w: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D．</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hAnsi="宋体" w:cs="Times New Roman"/>
        </w:rPr>
        <w:t>≤</w:t>
      </w:r>
      <w:r>
        <w:rPr>
          <w:rFonts w:ascii="Times New Roman" w:hAnsi="Times New Roman" w:cs="Times New Roman"/>
        </w:rPr>
        <w:t>3)</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B</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表示从5名</w:t>
      </w:r>
      <w:r>
        <w:rPr>
          <w:rFonts w:hAnsi="宋体" w:cs="Times New Roman"/>
        </w:rPr>
        <w:t>“</w:t>
      </w:r>
      <w:r>
        <w:rPr>
          <w:rFonts w:ascii="Times New Roman" w:hAnsi="Times New Roman" w:eastAsia="仿宋_GB2312" w:cs="Times New Roman"/>
        </w:rPr>
        <w:t>三好生</w:t>
      </w:r>
      <w:r>
        <w:rPr>
          <w:rFonts w:hAnsi="宋体" w:cs="Times New Roman"/>
        </w:rPr>
        <w:t>”</w:t>
      </w:r>
      <w:r>
        <w:rPr>
          <w:rFonts w:ascii="Times New Roman" w:hAnsi="Times New Roman" w:eastAsia="仿宋_GB2312" w:cs="Times New Roman"/>
        </w:rPr>
        <w:t>中选择3名，C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7</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表示从其余7名学生中选3名，从而</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＝3)＝</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5</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7</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6</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i/>
        </w:rPr>
      </w:pPr>
      <w:r>
        <w:rPr>
          <w:rFonts w:ascii="Times New Roman" w:hAnsi="Times New Roman" w:cs="Times New Roman"/>
        </w:rPr>
        <w:t>12．随机变量</w:t>
      </w:r>
      <w:r>
        <w:rPr>
          <w:rFonts w:ascii="Times New Roman" w:hAnsi="Times New Roman" w:cs="Times New Roman"/>
          <w:i/>
        </w:rPr>
        <w:t>ξ</w:t>
      </w:r>
      <w:r>
        <w:rPr>
          <w:rFonts w:ascii="Times New Roman" w:hAnsi="Times New Roman" w:cs="Times New Roman"/>
        </w:rPr>
        <w:t>的分布列如下：</w:t>
      </w:r>
    </w:p>
    <w:tbl>
      <w:tblPr>
        <w:tblStyle w:val="12"/>
        <w:tblW w:w="5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620"/>
        <w:gridCol w:w="1141"/>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9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ξ</w:t>
            </w:r>
          </w:p>
        </w:tc>
        <w:tc>
          <w:tcPr>
            <w:tcW w:w="16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114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w:t>
            </w:r>
          </w:p>
        </w:tc>
        <w:tc>
          <w:tcPr>
            <w:tcW w:w="114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19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620"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a</w:t>
            </w:r>
          </w:p>
        </w:tc>
        <w:tc>
          <w:tcPr>
            <w:tcW w:w="114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b</w:t>
            </w:r>
          </w:p>
        </w:tc>
        <w:tc>
          <w:tcPr>
            <w:tcW w:w="114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i/>
              </w:rPr>
              <w:t>c</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，其中</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成等差数列．则</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ξ</w:t>
      </w:r>
      <w:r>
        <w:rPr>
          <w:rFonts w:ascii="Times New Roman" w:hAnsi="Times New Roman" w:cs="Times New Roman"/>
        </w:rPr>
        <w:t>|＝1)等于(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D</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w:t>
      </w:r>
      <w:r>
        <w:rPr>
          <w:rFonts w:ascii="Times New Roman" w:hAnsi="Times New Roman" w:eastAsia="仿宋_GB2312" w:cs="Times New Roman"/>
          <w:i/>
        </w:rPr>
        <w:t>c</w:t>
      </w:r>
      <w:r>
        <w:rPr>
          <w:rFonts w:ascii="Times New Roman" w:hAnsi="Times New Roman" w:eastAsia="仿宋_GB2312" w:cs="Times New Roman"/>
        </w:rPr>
        <w:t>成等差数列，</w:t>
      </w:r>
      <w:r>
        <w:rPr>
          <w:rFonts w:hint="eastAsia" w:hAnsi="宋体" w:eastAsia="仿宋_GB2312" w:cs="宋体"/>
        </w:rPr>
        <w:t>∴</w:t>
      </w:r>
      <w:r>
        <w:rPr>
          <w:rFonts w:ascii="Times New Roman" w:hAnsi="Times New Roman" w:eastAsia="仿宋_GB2312" w:cs="Times New Roman"/>
        </w:rPr>
        <w:t>2</w:t>
      </w:r>
      <w:r>
        <w:rPr>
          <w:rFonts w:ascii="Times New Roman" w:hAnsi="Times New Roman" w:eastAsia="仿宋_GB2312" w:cs="Times New Roman"/>
          <w:i/>
        </w:rPr>
        <w:t>b</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c</w:t>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又</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w:t>
      </w:r>
      <w:r>
        <w:rPr>
          <w:rFonts w:ascii="Times New Roman" w:hAnsi="Times New Roman" w:eastAsia="仿宋_GB2312" w:cs="Times New Roman"/>
          <w:i/>
        </w:rPr>
        <w:t>c</w:t>
      </w:r>
      <w:r>
        <w:rPr>
          <w:rFonts w:ascii="Times New Roman" w:hAnsi="Times New Roman" w:eastAsia="仿宋_GB2312" w:cs="Times New Roman"/>
        </w:rPr>
        <w:t>＝1，</w:t>
      </w:r>
      <w:r>
        <w:rPr>
          <w:rFonts w:hint="eastAsia" w:hAnsi="宋体" w:eastAsia="仿宋_GB2312" w:cs="宋体"/>
        </w:rPr>
        <w:t>∴</w:t>
      </w:r>
      <w:r>
        <w:rPr>
          <w:rFonts w:ascii="Times New Roman" w:hAnsi="Times New Roman" w:eastAsia="仿宋_GB2312" w:cs="Times New Roman"/>
          <w:i/>
        </w:rPr>
        <w:t>b</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ξ</w:t>
      </w:r>
      <w:r>
        <w:rPr>
          <w:rFonts w:ascii="Times New Roman" w:hAnsi="Times New Roman" w:eastAsia="仿宋_GB2312" w:cs="Times New Roman"/>
        </w:rPr>
        <w:t>|＝1)＝</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c</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13．一盒中有12个乒乓球，其中9个新的，3个旧的，从盒中任取3个球来用，用完后装回盒中，此时盒中旧球个数</w:t>
      </w:r>
      <w:r>
        <w:rPr>
          <w:rFonts w:ascii="Times New Roman" w:hAnsi="Times New Roman" w:cs="Times New Roman"/>
          <w:i/>
        </w:rPr>
        <w:t>X</w:t>
      </w:r>
      <w:r>
        <w:rPr>
          <w:rFonts w:ascii="Times New Roman" w:hAnsi="Times New Roman" w:cs="Times New Roman"/>
        </w:rPr>
        <w:t>是一个随机变量，则</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＝4)的值是(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220)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f(27</w:instrText>
      </w:r>
      <w:r>
        <w:rPr>
          <w:rFonts w:ascii="Times New Roman" w:hAnsi="Times New Roman" w:cs="Times New Roman"/>
          <w:i/>
        </w:rPr>
        <w:instrText xml:space="preserve">,</w:instrText>
      </w:r>
      <w:r>
        <w:rPr>
          <w:rFonts w:ascii="Times New Roman" w:hAnsi="Times New Roman" w:cs="Times New Roman"/>
        </w:rPr>
        <w:instrText xml:space="preserve">55)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f(27</w:instrText>
      </w:r>
      <w:r>
        <w:rPr>
          <w:rFonts w:ascii="Times New Roman" w:hAnsi="Times New Roman" w:cs="Times New Roman"/>
          <w:i/>
        </w:rPr>
        <w:instrText xml:space="preserve">,</w:instrText>
      </w:r>
      <w:r>
        <w:rPr>
          <w:rFonts w:ascii="Times New Roman" w:hAnsi="Times New Roman" w:cs="Times New Roman"/>
        </w:rPr>
        <w:instrText xml:space="preserve">220)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f(21</w:instrText>
      </w:r>
      <w:r>
        <w:rPr>
          <w:rFonts w:ascii="Times New Roman" w:hAnsi="Times New Roman" w:cs="Times New Roman"/>
          <w:i/>
        </w:rPr>
        <w:instrText xml:space="preserve">,</w:instrText>
      </w:r>
      <w:r>
        <w:rPr>
          <w:rFonts w:ascii="Times New Roman" w:hAnsi="Times New Roman" w:cs="Times New Roman"/>
        </w:rPr>
        <w:instrText xml:space="preserve">55)</w:instrText>
      </w:r>
      <w:r>
        <w:rPr>
          <w:rFonts w:ascii="宋体-方正超大字符集" w:hAnsi="宋体-方正超大字符集" w:eastAsia="宋体-方正超大字符集" w:cs="宋体-方正超大字符集"/>
        </w:rPr>
        <w:fldChar w:fldCharType="end"/>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C</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0000FF"/>
        </w:rPr>
        <w:t>[解析]　</w:t>
      </w:r>
      <w:r>
        <w:rPr>
          <w:rFonts w:ascii="Times New Roman" w:hAnsi="Times New Roman" w:eastAsia="仿宋_GB2312" w:cs="Times New Roman"/>
        </w:rPr>
        <w:t>由题意知取出的3个球必为2个旧球1个新球，故</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＝4)＝</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vertAlign w:val="superscript"/>
        </w:rPr>
        <w:instrText xml:space="preserve">1</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9</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2</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12</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220)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二、填空题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14．随机变量</w:t>
      </w:r>
      <w:r>
        <w:rPr>
          <w:rFonts w:ascii="Times New Roman" w:hAnsi="Times New Roman" w:cs="Times New Roman"/>
          <w:i/>
        </w:rPr>
        <w:t>η</w:t>
      </w:r>
      <w:r>
        <w:rPr>
          <w:rFonts w:ascii="Times New Roman" w:hAnsi="Times New Roman" w:cs="Times New Roman"/>
        </w:rPr>
        <w:t>的分布列如下</w:t>
      </w:r>
    </w:p>
    <w:tbl>
      <w:tblPr>
        <w:tblStyle w:val="12"/>
        <w:tblW w:w="45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659"/>
        <w:gridCol w:w="501"/>
        <w:gridCol w:w="764"/>
        <w:gridCol w:w="659"/>
        <w:gridCol w:w="764"/>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η</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50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w:t>
            </w:r>
          </w:p>
        </w:tc>
        <w:tc>
          <w:tcPr>
            <w:tcW w:w="76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3</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4</w:t>
            </w:r>
          </w:p>
        </w:tc>
        <w:tc>
          <w:tcPr>
            <w:tcW w:w="76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5</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0.2</w:t>
            </w:r>
          </w:p>
        </w:tc>
        <w:tc>
          <w:tcPr>
            <w:tcW w:w="50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x</w:t>
            </w:r>
          </w:p>
        </w:tc>
        <w:tc>
          <w:tcPr>
            <w:tcW w:w="76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0.25</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0.1</w:t>
            </w:r>
          </w:p>
        </w:tc>
        <w:tc>
          <w:tcPr>
            <w:tcW w:w="76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0.15</w:t>
            </w:r>
          </w:p>
        </w:tc>
        <w:tc>
          <w:tcPr>
            <w:tcW w:w="659"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0.2</w:t>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则</w:t>
      </w:r>
      <w:r>
        <w:rPr>
          <w:rFonts w:ascii="Times New Roman" w:hAnsi="Times New Roman" w:cs="Times New Roman"/>
          <w:i/>
        </w:rPr>
        <w:t>x</w:t>
      </w:r>
      <w:r>
        <w:rPr>
          <w:rFonts w:ascii="Times New Roman" w:hAnsi="Times New Roman" w:cs="Times New Roman"/>
        </w:rPr>
        <w:t>＝________，</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η</w:t>
      </w:r>
      <w:r>
        <w:rPr>
          <w:rFonts w:hAnsi="宋体" w:cs="Times New Roman"/>
        </w:rPr>
        <w:t>≤</w:t>
      </w:r>
      <w:r>
        <w:rPr>
          <w:rFonts w:ascii="Times New Roman" w:hAnsi="Times New Roman" w:cs="Times New Roman"/>
        </w:rPr>
        <w:t>3)＝________.</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color w:val="FF0000"/>
        </w:rPr>
        <w:t>[答案]　</w:t>
      </w:r>
      <w:r>
        <w:rPr>
          <w:rFonts w:ascii="Times New Roman" w:hAnsi="Times New Roman" w:cs="Times New Roman"/>
        </w:rPr>
        <w:t>0.1　0.55</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hint="eastAsia" w:hAnsi="宋体" w:eastAsia="仿宋_GB2312" w:cs="宋体"/>
        </w:rPr>
        <w:t>∵</w:t>
      </w:r>
      <w:r>
        <w:rPr>
          <w:rFonts w:ascii="Times New Roman" w:hAnsi="Times New Roman" w:eastAsia="仿宋_GB2312" w:cs="Times New Roman"/>
        </w:rPr>
        <w:t>0.2＋</w:t>
      </w:r>
      <w:r>
        <w:rPr>
          <w:rFonts w:ascii="Times New Roman" w:hAnsi="Times New Roman" w:eastAsia="仿宋_GB2312" w:cs="Times New Roman"/>
          <w:i/>
        </w:rPr>
        <w:t>x</w:t>
      </w:r>
      <w:r>
        <w:rPr>
          <w:rFonts w:ascii="Times New Roman" w:hAnsi="Times New Roman" w:eastAsia="仿宋_GB2312" w:cs="Times New Roman"/>
        </w:rPr>
        <w:t>＋0.25＋0.1＋0.15＋0.2＝1，</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x</w:t>
      </w:r>
      <w:r>
        <w:rPr>
          <w:rFonts w:ascii="Times New Roman" w:hAnsi="Times New Roman" w:eastAsia="仿宋_GB2312" w:cs="Times New Roman"/>
        </w:rPr>
        <w:t>＝0.1.</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η</w:t>
      </w:r>
      <w:r>
        <w:rPr>
          <w:rFonts w:hAnsi="宋体" w:cs="Times New Roman"/>
        </w:rPr>
        <w:t>≤</w:t>
      </w:r>
      <w:r>
        <w:rPr>
          <w:rFonts w:ascii="Times New Roman" w:hAnsi="Times New Roman" w:eastAsia="仿宋_GB2312" w:cs="Times New Roman"/>
        </w:rPr>
        <w:t>3)＝</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η</w:t>
      </w:r>
      <w:r>
        <w:rPr>
          <w:rFonts w:ascii="Times New Roman" w:hAnsi="Times New Roman" w:eastAsia="仿宋_GB2312" w:cs="Times New Roman"/>
        </w:rPr>
        <w:t>＝1)＋</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η</w:t>
      </w:r>
      <w:r>
        <w:rPr>
          <w:rFonts w:ascii="Times New Roman" w:hAnsi="Times New Roman" w:eastAsia="仿宋_GB2312" w:cs="Times New Roman"/>
        </w:rPr>
        <w:t>＝2)＋</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η</w:t>
      </w:r>
      <w:r>
        <w:rPr>
          <w:rFonts w:ascii="Times New Roman" w:hAnsi="Times New Roman" w:eastAsia="仿宋_GB2312" w:cs="Times New Roman"/>
        </w:rPr>
        <w:t>＝3)</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仿宋_GB2312" w:cs="Times New Roman"/>
        </w:rPr>
        <w:t>＝0.2＋0.1＋0.25＝0.55.</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eastAsia="黑体" w:cs="Times New Roman"/>
        </w:rPr>
        <w:t>三、解答题</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15．(2014·保定市八校联考改)某班同学利用寒假在三个小区进行了一次生活习惯是否符合低碳观念的调查，若生活习惯符合低碳观念的称为</w:t>
      </w:r>
      <w:r>
        <w:rPr>
          <w:rFonts w:hAnsi="宋体" w:cs="Times New Roman"/>
        </w:rPr>
        <w:t>“</w:t>
      </w:r>
      <w:r>
        <w:rPr>
          <w:rFonts w:ascii="Times New Roman" w:hAnsi="Times New Roman" w:cs="Times New Roman"/>
        </w:rPr>
        <w:t>低碳族</w:t>
      </w:r>
      <w:r>
        <w:rPr>
          <w:rFonts w:hAnsi="宋体" w:cs="Times New Roman"/>
        </w:rPr>
        <w:t>”</w:t>
      </w:r>
      <w:r>
        <w:rPr>
          <w:rFonts w:ascii="Times New Roman" w:hAnsi="Times New Roman" w:cs="Times New Roman"/>
        </w:rPr>
        <w:t>，否则称为</w:t>
      </w:r>
      <w:r>
        <w:rPr>
          <w:rFonts w:hAnsi="宋体" w:cs="Times New Roman"/>
        </w:rPr>
        <w:t>“</w:t>
      </w:r>
      <w:r>
        <w:rPr>
          <w:rFonts w:ascii="Times New Roman" w:hAnsi="Times New Roman" w:cs="Times New Roman"/>
        </w:rPr>
        <w:t>非低碳族</w:t>
      </w:r>
      <w:r>
        <w:rPr>
          <w:rFonts w:hAnsi="宋体" w:cs="Times New Roman"/>
        </w:rPr>
        <w:t>”</w:t>
      </w:r>
      <w:r>
        <w:rPr>
          <w:rFonts w:ascii="Times New Roman" w:hAnsi="Times New Roman" w:cs="Times New Roman"/>
        </w:rPr>
        <w:t>，这两族人数占各自小区总人数的比例如下：</w:t>
      </w:r>
    </w:p>
    <w:tbl>
      <w:tblPr>
        <w:tblStyle w:val="12"/>
        <w:tblW w:w="5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736"/>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jc w:val="center"/>
        </w:trPr>
        <w:tc>
          <w:tcPr>
            <w:tcW w:w="168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小区</w:t>
            </w:r>
          </w:p>
        </w:tc>
        <w:tc>
          <w:tcPr>
            <w:tcW w:w="17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低碳族</w:t>
            </w:r>
          </w:p>
        </w:tc>
        <w:tc>
          <w:tcPr>
            <w:tcW w:w="2091"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非低碳族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168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比例</w:t>
            </w:r>
          </w:p>
        </w:tc>
        <w:tc>
          <w:tcPr>
            <w:tcW w:w="173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p>
        </w:tc>
        <w:tc>
          <w:tcPr>
            <w:tcW w:w="2091" w:type="dxa"/>
            <w:shd w:val="clear" w:color="auto" w:fill="auto"/>
            <w:vAlign w:val="center"/>
          </w:tcPr>
          <w:p>
            <w:pPr>
              <w:pStyle w:val="4"/>
              <w:tabs>
                <w:tab w:val="left" w:pos="4140"/>
                <w:tab w:val="left" w:pos="6300"/>
              </w:tabs>
              <w:snapToGrid w:val="0"/>
              <w:spacing w:line="360" w:lineRule="auto"/>
              <w:jc w:val="center"/>
              <w:rPr>
                <w:rFonts w:hint="eastAsia" w:ascii="宋体-方正超大字符集" w:hAnsi="宋体-方正超大字符集" w:eastAsia="宋体-方正超大字符集" w:cs="宋体-方正超大字符集"/>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p>
        </w:tc>
      </w:tr>
    </w:tbl>
    <w:p>
      <w:pPr>
        <w:pStyle w:val="4"/>
        <w:tabs>
          <w:tab w:val="left" w:pos="4140"/>
          <w:tab w:val="left" w:pos="6300"/>
        </w:tabs>
        <w:snapToGrid w:val="0"/>
        <w:spacing w:line="360" w:lineRule="auto"/>
        <w:ind w:firstLine="200" w:firstLineChars="200"/>
        <w:rPr>
          <w:rFonts w:hint="eastAsia" w:ascii="宋体-方正超大字符集" w:hAnsi="宋体-方正超大字符集" w:eastAsia="宋体-方正超大字符集" w:cs="宋体-方正超大字符集"/>
          <w:sz w:val="10"/>
          <w:szCs w:val="10"/>
        </w:rPr>
      </w:pPr>
    </w:p>
    <w:tbl>
      <w:tblPr>
        <w:tblStyle w:val="12"/>
        <w:tblW w:w="56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1763"/>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71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B</w:t>
            </w:r>
            <w:r>
              <w:rPr>
                <w:rFonts w:ascii="Times New Roman" w:hAnsi="Times New Roman" w:cs="Times New Roman"/>
              </w:rPr>
              <w:t>小区</w:t>
            </w:r>
          </w:p>
        </w:tc>
        <w:tc>
          <w:tcPr>
            <w:tcW w:w="176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低碳族</w:t>
            </w:r>
          </w:p>
        </w:tc>
        <w:tc>
          <w:tcPr>
            <w:tcW w:w="2124"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非低碳族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171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比例</w:t>
            </w:r>
          </w:p>
        </w:tc>
        <w:tc>
          <w:tcPr>
            <w:tcW w:w="176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f(4</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p>
        </w:tc>
        <w:tc>
          <w:tcPr>
            <w:tcW w:w="2124" w:type="dxa"/>
            <w:shd w:val="clear" w:color="auto" w:fill="auto"/>
            <w:vAlign w:val="center"/>
          </w:tcPr>
          <w:p>
            <w:pPr>
              <w:pStyle w:val="4"/>
              <w:tabs>
                <w:tab w:val="left" w:pos="4140"/>
                <w:tab w:val="left" w:pos="6300"/>
              </w:tabs>
              <w:snapToGrid w:val="0"/>
              <w:spacing w:line="360" w:lineRule="auto"/>
              <w:jc w:val="center"/>
              <w:rPr>
                <w:rFonts w:hint="eastAsia" w:ascii="宋体-方正超大字符集" w:hAnsi="宋体-方正超大字符集" w:eastAsia="宋体-方正超大字符集" w:cs="宋体-方正超大字符集"/>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p>
        </w:tc>
      </w:tr>
    </w:tbl>
    <w:p>
      <w:pPr>
        <w:pStyle w:val="4"/>
        <w:tabs>
          <w:tab w:val="left" w:pos="4140"/>
          <w:tab w:val="left" w:pos="6300"/>
        </w:tabs>
        <w:snapToGrid w:val="0"/>
        <w:spacing w:line="360" w:lineRule="auto"/>
        <w:ind w:firstLine="200" w:firstLineChars="200"/>
        <w:rPr>
          <w:rFonts w:hint="eastAsia" w:ascii="宋体-方正超大字符集" w:hAnsi="宋体-方正超大字符集" w:eastAsia="宋体-方正超大字符集" w:cs="宋体-方正超大字符集"/>
          <w:sz w:val="10"/>
          <w:szCs w:val="10"/>
        </w:rPr>
      </w:pPr>
    </w:p>
    <w:tbl>
      <w:tblPr>
        <w:tblStyle w:val="12"/>
        <w:tblW w:w="48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533"/>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50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C</w:t>
            </w:r>
            <w:r>
              <w:rPr>
                <w:rFonts w:ascii="Times New Roman" w:hAnsi="Times New Roman" w:cs="Times New Roman"/>
              </w:rPr>
              <w:t>小区</w:t>
            </w:r>
          </w:p>
        </w:tc>
        <w:tc>
          <w:tcPr>
            <w:tcW w:w="153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低碳族</w:t>
            </w:r>
          </w:p>
        </w:tc>
        <w:tc>
          <w:tcPr>
            <w:tcW w:w="18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非低碳族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150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比例</w:t>
            </w:r>
          </w:p>
        </w:tc>
        <w:tc>
          <w:tcPr>
            <w:tcW w:w="153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tc>
        <w:tc>
          <w:tcPr>
            <w:tcW w:w="1846"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tc>
      </w:tr>
    </w:tbl>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(1)从</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三个社区中各选一人，求恰好有2人是低碳族的概率；</w:t>
      </w:r>
    </w:p>
    <w:p>
      <w:pPr>
        <w:pStyle w:val="4"/>
        <w:tabs>
          <w:tab w:val="left" w:pos="4140"/>
          <w:tab w:val="left" w:pos="6300"/>
        </w:tabs>
        <w:snapToGrid w:val="0"/>
        <w:spacing w:line="360" w:lineRule="auto"/>
        <w:ind w:firstLine="420" w:firstLineChars="200"/>
        <w:rPr>
          <w:rFonts w:ascii="Times New Roman" w:hAnsi="Times New Roman" w:cs="Times New Roman"/>
        </w:rPr>
      </w:pPr>
      <w:r>
        <w:rPr>
          <w:rFonts w:ascii="Times New Roman" w:hAnsi="Times New Roman" w:cs="Times New Roman"/>
        </w:rPr>
        <w:t>(2)在</w:t>
      </w:r>
      <w:r>
        <w:rPr>
          <w:rFonts w:ascii="Times New Roman" w:hAnsi="Times New Roman" w:cs="Times New Roman"/>
          <w:i/>
        </w:rPr>
        <w:t>B</w:t>
      </w:r>
      <w:r>
        <w:rPr>
          <w:rFonts w:ascii="Times New Roman" w:hAnsi="Times New Roman" w:cs="Times New Roman"/>
        </w:rPr>
        <w:t>小区中随机选择20户，从中抽取的3户中</w:t>
      </w:r>
      <w:r>
        <w:rPr>
          <w:rFonts w:hAnsi="宋体" w:cs="Times New Roman"/>
        </w:rPr>
        <w:t>“</w:t>
      </w:r>
      <w:r>
        <w:rPr>
          <w:rFonts w:ascii="Times New Roman" w:hAnsi="Times New Roman" w:cs="Times New Roman"/>
        </w:rPr>
        <w:t>非低碳族</w:t>
      </w:r>
      <w:r>
        <w:rPr>
          <w:rFonts w:hAnsi="宋体" w:cs="Times New Roman"/>
        </w:rPr>
        <w:t>”</w:t>
      </w:r>
      <w:r>
        <w:rPr>
          <w:rFonts w:ascii="Times New Roman" w:hAnsi="Times New Roman" w:cs="Times New Roman"/>
        </w:rPr>
        <w:t>数量为</w:t>
      </w:r>
      <w:r>
        <w:rPr>
          <w:rFonts w:ascii="Times New Roman" w:hAnsi="Times New Roman" w:cs="Times New Roman"/>
          <w:i/>
        </w:rPr>
        <w:t>X</w:t>
      </w:r>
      <w:r>
        <w:rPr>
          <w:rFonts w:ascii="Times New Roman" w:hAnsi="Times New Roman" w:cs="Times New Roman"/>
        </w:rPr>
        <w:t>，求</w:t>
      </w:r>
      <w:r>
        <w:rPr>
          <w:rFonts w:ascii="Times New Roman" w:hAnsi="Times New Roman" w:cs="Times New Roman"/>
          <w:i/>
        </w:rPr>
        <w:t>X</w:t>
      </w:r>
      <w:r>
        <w:rPr>
          <w:rFonts w:ascii="Times New Roman" w:hAnsi="Times New Roman" w:cs="Times New Roman"/>
        </w:rPr>
        <w:t>的分布列．</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黑体" w:cs="Times New Roman"/>
          <w:color w:val="0000FF"/>
        </w:rPr>
        <w:t>[解析]　</w:t>
      </w:r>
      <w:r>
        <w:rPr>
          <w:rFonts w:ascii="Times New Roman" w:hAnsi="Times New Roman" w:eastAsia="仿宋_GB2312" w:cs="Times New Roman"/>
        </w:rPr>
        <w:t>(1)记这3人中恰好有2人是低碳族为事件</w:t>
      </w:r>
      <w:r>
        <w:rPr>
          <w:rFonts w:ascii="Times New Roman" w:hAnsi="Times New Roman" w:eastAsia="仿宋_GB2312" w:cs="Times New Roman"/>
          <w:i/>
        </w:rPr>
        <w:t>A</w:t>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f(7</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15)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(2)在</w:t>
      </w:r>
      <w:r>
        <w:rPr>
          <w:rFonts w:ascii="Times New Roman" w:hAnsi="Times New Roman" w:eastAsia="仿宋_GB2312" w:cs="Times New Roman"/>
          <w:i/>
        </w:rPr>
        <w:t>B</w:t>
      </w:r>
      <w:r>
        <w:rPr>
          <w:rFonts w:ascii="Times New Roman" w:hAnsi="Times New Roman" w:eastAsia="仿宋_GB2312" w:cs="Times New Roman"/>
        </w:rPr>
        <w:t>小区中随机选择20户中，</w:t>
      </w:r>
      <w:r>
        <w:rPr>
          <w:rFonts w:hAnsi="宋体" w:cs="Times New Roman"/>
        </w:rPr>
        <w:t>“</w:t>
      </w:r>
      <w:r>
        <w:rPr>
          <w:rFonts w:ascii="Times New Roman" w:hAnsi="Times New Roman" w:eastAsia="仿宋_GB2312" w:cs="Times New Roman"/>
        </w:rPr>
        <w:t>非低碳族</w:t>
      </w:r>
      <w:r>
        <w:rPr>
          <w:rFonts w:hAnsi="宋体" w:cs="Times New Roman"/>
        </w:rPr>
        <w:t>”</w:t>
      </w:r>
      <w:r>
        <w:rPr>
          <w:rFonts w:ascii="Times New Roman" w:hAnsi="Times New Roman" w:eastAsia="仿宋_GB2312" w:cs="Times New Roman"/>
        </w:rPr>
        <w:t>有4户，</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f(C\o\al(</w:instrText>
      </w:r>
      <w:r>
        <w:rPr>
          <w:rFonts w:ascii="Times New Roman" w:hAnsi="Times New Roman" w:eastAsia="仿宋_GB2312" w:cs="Times New Roman"/>
          <w:i/>
          <w:vertAlign w:val="superscript"/>
        </w:rPr>
        <w:instrText xml:space="preserve">k</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4</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i/>
          <w:vertAlign w:val="superscript"/>
        </w:rPr>
        <w:instrText xml:space="preserve">k</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16</w:instrText>
      </w:r>
      <w:r>
        <w:rPr>
          <w:rFonts w:ascii="Times New Roman" w:hAnsi="Times New Roman" w:eastAsia="仿宋_GB2312" w:cs="Times New Roman"/>
        </w:rPr>
        <w:instrText xml:space="preserve">)</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C\o\al(</w:instrText>
      </w:r>
      <w:r>
        <w:rPr>
          <w:rFonts w:ascii="Times New Roman" w:hAnsi="Times New Roman" w:eastAsia="仿宋_GB2312" w:cs="Times New Roman"/>
          <w:vertAlign w:val="superscript"/>
        </w:rPr>
        <w:instrText xml:space="preserve">3</w:instrText>
      </w:r>
      <w:r>
        <w:rPr>
          <w:rFonts w:ascii="Times New Roman" w:hAnsi="Times New Roman" w:eastAsia="仿宋_GB2312" w:cs="Times New Roman"/>
        </w:rPr>
        <w:instrText xml:space="preserve">,</w:instrText>
      </w:r>
      <w:r>
        <w:rPr>
          <w:rFonts w:ascii="Times New Roman" w:hAnsi="Times New Roman" w:eastAsia="仿宋_GB2312" w:cs="Times New Roman"/>
          <w:vertAlign w:val="subscript"/>
        </w:rPr>
        <w:instrText xml:space="preserve">20</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＝0,1,2,3)，</w:t>
      </w:r>
    </w:p>
    <w:p>
      <w:pPr>
        <w:pStyle w:val="4"/>
        <w:tabs>
          <w:tab w:val="left" w:pos="4140"/>
          <w:tab w:val="left" w:pos="6300"/>
        </w:tabs>
        <w:snapToGrid w:val="0"/>
        <w:spacing w:line="360" w:lineRule="auto"/>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X</w:t>
      </w:r>
      <w:r>
        <w:rPr>
          <w:rFonts w:ascii="Times New Roman" w:hAnsi="Times New Roman" w:eastAsia="仿宋_GB2312" w:cs="Times New Roman"/>
        </w:rPr>
        <w:t>的分布列为</w:t>
      </w:r>
    </w:p>
    <w:tbl>
      <w:tblPr>
        <w:tblStyle w:val="12"/>
        <w:tblW w:w="60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243"/>
        <w:gridCol w:w="1243"/>
        <w:gridCol w:w="1243"/>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91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X</w:t>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0</w:t>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1</w:t>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rPr>
              <w:t>2</w:t>
            </w:r>
          </w:p>
        </w:tc>
        <w:tc>
          <w:tcPr>
            <w:tcW w:w="142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Times New Roman" w:hAnsi="Times New Roman"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918"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Times New Roman" w:hAnsi="Times New Roman" w:cs="Times New Roman"/>
                <w:i/>
              </w:rPr>
              <w:t>P</w:t>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f(28</w:instrText>
            </w:r>
            <w:r>
              <w:rPr>
                <w:rFonts w:ascii="Times New Roman" w:hAnsi="Times New Roman" w:cs="Times New Roman"/>
                <w:i/>
              </w:rPr>
              <w:instrText xml:space="preserve">,</w:instrText>
            </w:r>
            <w:r>
              <w:rPr>
                <w:rFonts w:ascii="Times New Roman" w:hAnsi="Times New Roman" w:cs="Times New Roman"/>
              </w:rPr>
              <w:instrText xml:space="preserve">57)</w:instrText>
            </w:r>
            <w:r>
              <w:rPr>
                <w:rFonts w:ascii="宋体-方正超大字符集" w:hAnsi="宋体-方正超大字符集" w:eastAsia="宋体-方正超大字符集" w:cs="宋体-方正超大字符集"/>
              </w:rPr>
              <w:fldChar w:fldCharType="end"/>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f(8</w:instrText>
            </w:r>
            <w:r>
              <w:rPr>
                <w:rFonts w:ascii="Times New Roman" w:hAnsi="Times New Roman" w:cs="Times New Roman"/>
                <w:i/>
              </w:rPr>
              <w:instrText xml:space="preserve">,</w:instrText>
            </w:r>
            <w:r>
              <w:rPr>
                <w:rFonts w:ascii="Times New Roman" w:hAnsi="Times New Roman" w:cs="Times New Roman"/>
              </w:rPr>
              <w:instrText xml:space="preserve">19)</w:instrText>
            </w:r>
            <w:r>
              <w:rPr>
                <w:rFonts w:ascii="宋体-方正超大字符集" w:hAnsi="宋体-方正超大字符集" w:eastAsia="宋体-方正超大字符集" w:cs="宋体-方正超大字符集"/>
              </w:rPr>
              <w:fldChar w:fldCharType="end"/>
            </w:r>
          </w:p>
        </w:tc>
        <w:tc>
          <w:tcPr>
            <w:tcW w:w="1243"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i/>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f(8</w:instrText>
            </w:r>
            <w:r>
              <w:rPr>
                <w:rFonts w:ascii="Times New Roman" w:hAnsi="Times New Roman" w:cs="Times New Roman"/>
                <w:i/>
              </w:rPr>
              <w:instrText xml:space="preserve">,</w:instrText>
            </w:r>
            <w:r>
              <w:rPr>
                <w:rFonts w:ascii="Times New Roman" w:hAnsi="Times New Roman" w:cs="Times New Roman"/>
              </w:rPr>
              <w:instrText xml:space="preserve">95)</w:instrText>
            </w:r>
            <w:r>
              <w:rPr>
                <w:rFonts w:ascii="宋体-方正超大字符集" w:hAnsi="宋体-方正超大字符集" w:eastAsia="宋体-方正超大字符集" w:cs="宋体-方正超大字符集"/>
              </w:rPr>
              <w:fldChar w:fldCharType="end"/>
            </w:r>
          </w:p>
        </w:tc>
        <w:tc>
          <w:tcPr>
            <w:tcW w:w="1427" w:type="dxa"/>
            <w:shd w:val="clear" w:color="auto" w:fill="auto"/>
            <w:vAlign w:val="center"/>
          </w:tcPr>
          <w:p>
            <w:pPr>
              <w:pStyle w:val="4"/>
              <w:tabs>
                <w:tab w:val="left" w:pos="4140"/>
                <w:tab w:val="left" w:pos="6300"/>
              </w:tabs>
              <w:snapToGrid w:val="0"/>
              <w:spacing w:line="360" w:lineRule="auto"/>
              <w:jc w:val="center"/>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285)</w:instrText>
            </w:r>
            <w:r>
              <w:rPr>
                <w:rFonts w:ascii="宋体-方正超大字符集" w:hAnsi="宋体-方正超大字符集" w:eastAsia="宋体-方正超大字符集" w:cs="宋体-方正超大字符集"/>
              </w:rPr>
              <w:fldChar w:fldCharType="end"/>
            </w:r>
          </w:p>
        </w:tc>
      </w:tr>
    </w:tbl>
    <w:p>
      <w:pPr>
        <w:snapToGrid w:val="0"/>
        <w:spacing w:line="360" w:lineRule="auto"/>
        <w:jc w:val="center"/>
        <w:rPr>
          <w:rFonts w:hint="eastAsia"/>
          <w:b/>
          <w:sz w:val="32"/>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C8110AB"/>
    <w:rsid w:val="43F90D71"/>
    <w:rsid w:val="6CD30C1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2016-08-29T09:30:58Z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