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离散型随机变量及其分布列易错点-高中数学选修2-3第二章</w:t>
      </w:r>
    </w:p>
    <w:p>
      <w:pPr>
        <w:pStyle w:val="4"/>
        <w:rPr>
          <w:rFonts w:hint="eastAsia" w:hAnsi="宋体" w:cs="宋体"/>
        </w:rPr>
      </w:pPr>
      <w:bookmarkStart w:id="0" w:name="_GoBack"/>
      <w:bookmarkEnd w:id="0"/>
      <w:r>
        <w:rPr>
          <w:rFonts w:hint="eastAsia" w:hAnsi="宋体" w:cs="宋体"/>
        </w:rPr>
        <w:t>1.一袋中装有编号为1，2，3，4，5，6的6个大小相同的球，现从中随机取出3个球，以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表示取出的最大号码.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（1）求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的概率分布；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（2）求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＞4的概率.</w:t>
      </w:r>
    </w:p>
    <w:p>
      <w:pPr>
        <w:pStyle w:val="4"/>
        <w:ind w:firstLine="211" w:firstLineChars="100"/>
        <w:rPr>
          <w:rFonts w:hint="eastAsia" w:hAnsi="宋体" w:cs="宋体"/>
        </w:rPr>
      </w:pPr>
      <w:r>
        <w:rPr>
          <w:rFonts w:hint="eastAsia" w:hAnsi="宋体" w:cs="宋体"/>
          <w:b/>
        </w:rPr>
        <w:t>解</w:t>
      </w:r>
      <w:r>
        <w:rPr>
          <w:rFonts w:hint="eastAsia" w:hAnsi="宋体" w:cs="宋体"/>
        </w:rPr>
        <w:t xml:space="preserve">  （1）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的可能取值为3，4，5，6，从而有：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ascii="EU-B1X" w:hAnsi="宋体" w:eastAsia="EU-B1X" w:cs="宋体"/>
        </w:rPr>
        <w:t>P</w:t>
      </w:r>
      <w:r>
        <w:rPr>
          <w:rFonts w:hint="eastAsia" w:hAnsi="宋体" w:cs="宋体"/>
        </w:rPr>
        <w:t>（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=3）=</w:t>
      </w:r>
      <w:r>
        <w:rPr>
          <w:rFonts w:hAnsi="宋体" w:cs="宋体"/>
          <w:position w:val="-28"/>
        </w:rPr>
        <w:object>
          <v:shape id="_x0000_i1025" o:spt="75" type="#_x0000_t75" style="height:31.95pt;width:17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26" o:spt="75" type="#_x0000_t75" style="height:24.95pt;width:1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hAnsi="宋体" w:cs="宋体"/>
        </w:rPr>
        <w:t>，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ascii="EU-B1X" w:hAnsi="宋体" w:eastAsia="EU-B1X" w:cs="宋体"/>
        </w:rPr>
        <w:t>P</w:t>
      </w:r>
      <w:r>
        <w:rPr>
          <w:rFonts w:hint="eastAsia" w:hAnsi="宋体" w:cs="宋体"/>
        </w:rPr>
        <w:t>（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=4）=</w:t>
      </w:r>
      <w:r>
        <w:rPr>
          <w:rFonts w:hAnsi="宋体" w:cs="宋体"/>
          <w:position w:val="-28"/>
        </w:rPr>
        <w:object>
          <v:shape id="_x0000_i1027" o:spt="75" type="#_x0000_t75" style="height:31.95pt;width:3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28" o:spt="75" type="#_x0000_t75" style="height:24.95pt;width:1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hAnsi="宋体" w:cs="宋体"/>
        </w:rPr>
        <w:t>，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ascii="EU-B1X" w:hAnsi="宋体" w:eastAsia="EU-B1X" w:cs="宋体"/>
        </w:rPr>
        <w:t>P</w:t>
      </w:r>
      <w:r>
        <w:rPr>
          <w:rFonts w:hint="eastAsia" w:hAnsi="宋体" w:cs="宋体"/>
        </w:rPr>
        <w:t>（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=5）=</w:t>
      </w:r>
      <w:r>
        <w:rPr>
          <w:rFonts w:hAnsi="宋体" w:cs="宋体"/>
          <w:position w:val="-28"/>
        </w:rPr>
        <w:object>
          <v:shape id="_x0000_i1029" o:spt="75" type="#_x0000_t75" style="height:31.95pt;width:31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30" o:spt="75" type="#_x0000_t75" style="height:24.95pt;width:13.95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hAnsi="宋体" w:cs="宋体"/>
        </w:rPr>
        <w:t>，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ascii="EU-B1X" w:hAnsi="宋体" w:eastAsia="EU-B1X" w:cs="宋体"/>
        </w:rPr>
        <w:t>P</w:t>
      </w:r>
      <w:r>
        <w:rPr>
          <w:rFonts w:hint="eastAsia" w:hAnsi="宋体" w:cs="宋体"/>
        </w:rPr>
        <w:t>（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=6）=</w:t>
      </w:r>
      <w:r>
        <w:rPr>
          <w:rFonts w:hAnsi="宋体" w:cs="宋体"/>
          <w:position w:val="-28"/>
        </w:rPr>
        <w:object>
          <v:shape id="_x0000_i1031" o:spt="75" type="#_x0000_t75" style="height:31.95pt;width:31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32" o:spt="75" type="#_x0000_t75" style="height:24.95pt;width:10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hAnsi="宋体" w:cs="宋体"/>
        </w:rPr>
        <w:t>.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故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的概率分布为</w:t>
      </w:r>
    </w:p>
    <w:tbl>
      <w:tblPr>
        <w:tblStyle w:val="13"/>
        <w:tblW w:w="5940" w:type="dxa"/>
        <w:tblInd w:w="17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ascii="EU-B1X" w:hAnsi="宋体" w:eastAsia="EU-B1X" w:cs="宋体"/>
              </w:rPr>
            </w:pPr>
            <w:r>
              <w:rPr>
                <w:rFonts w:hint="eastAsia" w:ascii="EU-B1X" w:hAnsi="宋体" w:eastAsia="EU-B1X" w:cs="宋体"/>
              </w:rPr>
              <w:t>X</w:t>
            </w:r>
          </w:p>
        </w:tc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3</w:t>
            </w:r>
          </w:p>
        </w:tc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4</w:t>
            </w:r>
          </w:p>
        </w:tc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5</w:t>
            </w:r>
          </w:p>
        </w:tc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ascii="EU-B1X" w:hAnsi="宋体" w:eastAsia="EU-B1X" w:cs="宋体"/>
              </w:rPr>
            </w:pPr>
            <w:r>
              <w:rPr>
                <w:rFonts w:hint="eastAsia" w:ascii="EU-B1X" w:hAnsi="宋体" w:eastAsia="EU-B1X" w:cs="宋体"/>
              </w:rPr>
              <w:t>P</w:t>
            </w:r>
          </w:p>
        </w:tc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33" o:spt="75" type="#_x0000_t75" style="height:24.95pt;width:15pt;" o:ole="t" filled="f" o:preferrelative="t" stroked="f" coordsize="21600,21600">
                  <v:path/>
                  <v:fill on="f" alignshape="1" focussize="0,0"/>
                  <v:stroke on="f"/>
                  <v:imagedata r:id="rId2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4">
                  <o:LockedField>false</o:LockedField>
                </o:OLEObject>
              </w:object>
            </w:r>
          </w:p>
        </w:tc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34" o:spt="75" type="#_x0000_t75" style="height:24.95pt;width:15pt;" o:ole="t" filled="f" o:preferrelative="t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6">
                  <o:LockedField>false</o:LockedField>
                </o:OLEObject>
              </w:object>
            </w:r>
          </w:p>
        </w:tc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35" o:spt="75" type="#_x0000_t75" style="height:24.95pt;width:13.95pt;" o:ole="t" filled="f" o:preferrelative="t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8">
                  <o:LockedField>false</o:LockedField>
                </o:OLEObject>
              </w:object>
            </w:r>
          </w:p>
        </w:tc>
        <w:tc>
          <w:tcPr>
            <w:tcW w:w="118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36" o:spt="75" type="#_x0000_t75" style="height:24.95pt;width:10pt;" o:ole="t" filled="f" o:preferrelative="t" stroked="f" coordsize="21600,21600">
                  <v:path/>
                  <v:fill on="f" alignshape="1" focussize="0,0"/>
                  <v:stroke on="f"/>
                  <v:imagedata r:id="rId3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30">
                  <o:LockedField>false</o:LockedField>
                </o:OLEObject>
              </w:object>
            </w:r>
          </w:p>
        </w:tc>
      </w:tr>
    </w:tbl>
    <w:p>
      <w:pPr>
        <w:pStyle w:val="4"/>
        <w:rPr>
          <w:rFonts w:hint="eastAsia" w:hAnsi="宋体" w:cs="宋体"/>
        </w:rPr>
      </w:pP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（2）</w:t>
      </w:r>
      <w:r>
        <w:rPr>
          <w:rFonts w:hint="eastAsia" w:ascii="EU-B1X" w:hAnsi="宋体" w:eastAsia="EU-B1X" w:cs="宋体"/>
        </w:rPr>
        <w:t>P</w:t>
      </w:r>
      <w:r>
        <w:rPr>
          <w:rFonts w:hint="eastAsia" w:hAnsi="宋体" w:cs="宋体"/>
        </w:rPr>
        <w:t>（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＞4）=</w:t>
      </w:r>
      <w:r>
        <w:rPr>
          <w:rFonts w:hint="eastAsia" w:ascii="EU-B1X" w:hAnsi="宋体" w:eastAsia="EU-B1X" w:cs="宋体"/>
        </w:rPr>
        <w:t>P</w:t>
      </w:r>
      <w:r>
        <w:rPr>
          <w:rFonts w:hint="eastAsia" w:hAnsi="宋体" w:cs="宋体"/>
        </w:rPr>
        <w:t>（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=5）+</w:t>
      </w:r>
      <w:r>
        <w:rPr>
          <w:rFonts w:hint="eastAsia" w:ascii="EU-B1X" w:hAnsi="宋体" w:eastAsia="EU-B1X" w:cs="宋体"/>
        </w:rPr>
        <w:t>P</w:t>
      </w:r>
      <w:r>
        <w:rPr>
          <w:rFonts w:hint="eastAsia" w:hAnsi="宋体" w:cs="宋体"/>
        </w:rPr>
        <w:t>（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=6）=</w:t>
      </w:r>
      <w:r>
        <w:rPr>
          <w:rFonts w:hAnsi="宋体" w:cs="宋体"/>
          <w:position w:val="-20"/>
        </w:rPr>
        <w:object>
          <v:shape id="_x0000_i1037" o:spt="75" type="#_x0000_t75" style="height:24.95pt;width:33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38" o:spt="75" type="#_x0000_t75" style="height:24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 w:hAnsi="宋体" w:cs="宋体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hAnsi="宋体" w:cs="Times New Roman"/>
        </w:rPr>
      </w:pP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 w:cs="Times New Roman"/>
        </w:rPr>
        <w:t>2.</w:t>
      </w:r>
      <w:r>
        <w:rPr>
          <w:rFonts w:hAnsi="宋体" w:cs="Times New Roman"/>
        </w:rPr>
        <w:t>(2011·浙江)某毕业生参加人才招聘会，分别向甲、乙、丙三个公司投递了个人简历．假定该毕业生得到甲公司面试的概率为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，得到乙、丙两公司面试的概率均为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，且三个公司是否让其面试是相互独立的．记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为该毕业生得到面试的公司个数．若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，则随机变量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的数学期望</w:t>
      </w:r>
      <w:r>
        <w:rPr>
          <w:rFonts w:hAnsi="宋体" w:cs="Times New Roman"/>
          <w:i/>
        </w:rPr>
        <w:t>E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)＝________.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[审题视点] 分别求出随机变量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取每一个值的概率，然后求其期望．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解析　由已知条件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12)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即(1－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，解得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随机变量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的取值分别为0,1,2,3.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b\lc\(\rc\)(\a\vs4\al\co1(1－\f(1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＋2×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＝2)＝2×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b\lc\(\rc\)(\a\vs4\al\co1(1－\f(1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b\lc\(\rc\)(\a\vs4\al\co1(1－\f(2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＝3)＝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因此随机变量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的分布列为</w:t>
      </w:r>
    </w:p>
    <w:tbl>
      <w:tblPr>
        <w:tblStyle w:val="12"/>
        <w:tblW w:w="29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665"/>
        <w:gridCol w:w="560"/>
        <w:gridCol w:w="665"/>
        <w:gridCol w:w="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X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0</w:t>
            </w:r>
          </w:p>
        </w:tc>
        <w:tc>
          <w:tcPr>
            <w:tcW w:w="560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2</w:t>
            </w:r>
          </w:p>
        </w:tc>
        <w:tc>
          <w:tcPr>
            <w:tcW w:w="560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P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12)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560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3)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f(5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12)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560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6)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  <w:lang w:val="pt-BR"/>
        </w:rPr>
      </w:pPr>
      <w:r>
        <w:rPr>
          <w:rFonts w:hAnsi="宋体" w:cs="Times New Roman"/>
          <w:i/>
          <w:lang w:val="pt-BR"/>
        </w:rPr>
        <w:t>E</w:t>
      </w:r>
      <w:r>
        <w:rPr>
          <w:rFonts w:hAnsi="宋体" w:cs="Times New Roman"/>
          <w:lang w:val="pt-BR"/>
        </w:rPr>
        <w:t>(</w:t>
      </w:r>
      <w:r>
        <w:rPr>
          <w:rFonts w:hAnsi="宋体" w:cs="Times New Roman"/>
          <w:i/>
          <w:lang w:val="pt-BR"/>
        </w:rPr>
        <w:t>X</w:t>
      </w:r>
      <w:r>
        <w:rPr>
          <w:rFonts w:hAnsi="宋体" w:cs="Times New Roman"/>
          <w:lang w:val="pt-BR"/>
        </w:rPr>
        <w:t>)＝0×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t-BR"/>
        </w:rPr>
        <w:instrText xml:space="preserve">eq \</w:instrText>
      </w:r>
      <w:r>
        <w:rPr>
          <w:rFonts w:hAnsi="宋体" w:cs="Times New Roman"/>
          <w:lang w:val="pt-BR"/>
        </w:rPr>
        <w:instrText xml:space="preserve">f(1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t-BR"/>
        </w:rPr>
        <w:t>＋1×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t-BR"/>
        </w:rPr>
        <w:instrText xml:space="preserve">eq \</w:instrText>
      </w:r>
      <w:r>
        <w:rPr>
          <w:rFonts w:hAnsi="宋体" w:cs="Times New Roman"/>
          <w:lang w:val="pt-BR"/>
        </w:rPr>
        <w:instrText xml:space="preserve">f(1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t-BR"/>
        </w:rPr>
        <w:t>＋2×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t-BR"/>
        </w:rPr>
        <w:instrText xml:space="preserve">eq \</w:instrText>
      </w:r>
      <w:r>
        <w:rPr>
          <w:rFonts w:hAnsi="宋体" w:cs="Times New Roman"/>
          <w:lang w:val="pt-BR"/>
        </w:rPr>
        <w:instrText xml:space="preserve">f(5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t-BR"/>
        </w:rPr>
        <w:t>＋3×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t-BR"/>
        </w:rPr>
        <w:instrText xml:space="preserve">eq \</w:instrText>
      </w:r>
      <w:r>
        <w:rPr>
          <w:rFonts w:hAnsi="宋体" w:cs="Times New Roman"/>
          <w:lang w:val="pt-BR"/>
        </w:rPr>
        <w:instrText xml:space="preserve">f(1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t-BR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t-BR"/>
        </w:rPr>
        <w:instrText xml:space="preserve">eq \</w:instrText>
      </w:r>
      <w:r>
        <w:rPr>
          <w:rFonts w:hAnsi="宋体" w:cs="Times New Roman"/>
          <w:lang w:val="pt-BR"/>
        </w:rPr>
        <w:instrText xml:space="preserve">f(5</w:instrText>
      </w:r>
      <w:r>
        <w:rPr>
          <w:rFonts w:hAnsi="宋体" w:cs="Times New Roman"/>
          <w:i/>
          <w:lang w:val="pt-BR"/>
        </w:rPr>
        <w:instrText xml:space="preserve">,</w:instrText>
      </w:r>
      <w:r>
        <w:rPr>
          <w:rFonts w:hAnsi="宋体" w:cs="Times New Roman"/>
          <w:lang w:val="pt-BR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t-BR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答案　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</w:p>
    <w:p>
      <w:pPr>
        <w:spacing w:line="360" w:lineRule="auto"/>
        <w:rPr>
          <w:rFonts w:hint="eastAsia" w:hAnsi="宋体"/>
          <w:szCs w:val="21"/>
        </w:rPr>
      </w:pPr>
      <w:r>
        <w:rPr>
          <w:rFonts w:hint="eastAsia" w:hAnsi="宋体"/>
        </w:rPr>
        <w:t>3.</w:t>
      </w:r>
      <w:r>
        <w:rPr>
          <w:rFonts w:hint="eastAsia" w:ascii="Microsoft Sans Serif" w:hAnsi="Microsoft Sans Serif" w:cs="Microsoft Sans Serif"/>
          <w:b/>
          <w:szCs w:val="21"/>
        </w:rPr>
        <w:t xml:space="preserve"> （广东省</w:t>
      </w:r>
      <w:r>
        <w:rPr>
          <w:rFonts w:hint="eastAsia" w:ascii="宋体" w:hAnsi="宋体"/>
          <w:b/>
          <w:bCs/>
          <w:szCs w:val="21"/>
        </w:rPr>
        <w:t>江门市2010届高三数学理科3月质量检测试题）</w:t>
      </w:r>
    </w:p>
    <w:p>
      <w:pPr>
        <w:spacing w:line="360" w:lineRule="auto"/>
        <w:rPr>
          <w:rFonts w:hint="eastAsia"/>
          <w:szCs w:val="21"/>
        </w:rPr>
      </w:pPr>
      <w:r>
        <w:rPr>
          <w:rFonts w:hAnsi="宋体"/>
          <w:szCs w:val="21"/>
        </w:rPr>
        <w:t>甲、乙两人各进行</w:t>
      </w:r>
      <w:r>
        <w:rPr>
          <w:szCs w:val="21"/>
        </w:rPr>
        <w:t>3</w:t>
      </w:r>
      <w:r>
        <w:rPr>
          <w:rFonts w:hAnsi="宋体"/>
          <w:szCs w:val="21"/>
        </w:rPr>
        <w:t>次射击，甲每次击中目标的概率为</w:t>
      </w:r>
      <w:r>
        <w:rPr>
          <w:rFonts w:hAnsi="宋体"/>
          <w:position w:val="-24"/>
          <w:szCs w:val="21"/>
        </w:rPr>
        <w:object>
          <v:shape id="_x0000_i1039" o:spt="75" alt="学科网(www.zxxk.com)--国内最大的教育资源门户，提供试卷、教案、课件、论文、素材及各类教学资源下载，还有大量而丰富的教学相关资讯！" type="#_x0000_t75" style="height:31pt;width:12pt;" o:ole="t" fillcolor="#000011" filled="f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Ansi="宋体"/>
          <w:szCs w:val="21"/>
        </w:rPr>
        <w:t>，乙每次击中目标的概率</w:t>
      </w:r>
      <w:r>
        <w:rPr>
          <w:rFonts w:hAnsi="宋体"/>
          <w:position w:val="-24"/>
          <w:szCs w:val="21"/>
        </w:rPr>
        <w:object>
          <v:shape id="_x0000_i1040" o:spt="75" alt="学科网(www.zxxk.com)--国内最大的教育资源门户，提供试卷、教案、课件、论文、素材及各类教学资源下载，还有大量而丰富的教学相关资讯！" type="#_x0000_t75" style="height:31pt;width:12pt;" o:ole="t" fillcolor="#000011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 w:hAnsi="宋体"/>
          <w:szCs w:val="21"/>
        </w:rPr>
        <w:t>，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</w:t>
      </w:r>
      <w:r>
        <w:rPr>
          <w:rFonts w:hAnsi="宋体"/>
          <w:szCs w:val="21"/>
        </w:rPr>
        <w:t>（</w:t>
      </w:r>
      <w:r>
        <w:rPr>
          <w:szCs w:val="21"/>
        </w:rPr>
        <w:t>I</w:t>
      </w:r>
      <w:r>
        <w:rPr>
          <w:rFonts w:hAnsi="宋体"/>
          <w:szCs w:val="21"/>
        </w:rPr>
        <w:t>）记甲击中目标的次数为</w:t>
      </w:r>
      <w:r>
        <w:rPr>
          <w:szCs w:val="21"/>
        </w:rPr>
        <w:t>ξ</w:t>
      </w:r>
      <w:r>
        <w:rPr>
          <w:rFonts w:hAnsi="宋体"/>
          <w:szCs w:val="21"/>
        </w:rPr>
        <w:t>，求</w:t>
      </w:r>
      <w:r>
        <w:rPr>
          <w:szCs w:val="21"/>
        </w:rPr>
        <w:t>ξ</w:t>
      </w:r>
      <w:r>
        <w:rPr>
          <w:rFonts w:hAnsi="宋体"/>
          <w:szCs w:val="21"/>
        </w:rPr>
        <w:t>的概率分布及数学期望</w:t>
      </w:r>
      <w:r>
        <w:rPr>
          <w:rFonts w:hint="eastAsia" w:hAnsi="宋体"/>
          <w:i/>
          <w:szCs w:val="21"/>
        </w:rPr>
        <w:t>E</w:t>
      </w:r>
      <w:r>
        <w:rPr>
          <w:szCs w:val="21"/>
        </w:rPr>
        <w:t>ξ</w:t>
      </w:r>
      <w:r>
        <w:rPr>
          <w:rFonts w:hAnsi="宋体"/>
          <w:szCs w:val="21"/>
        </w:rPr>
        <w:t>；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</w:t>
      </w:r>
      <w:r>
        <w:rPr>
          <w:rFonts w:hAnsi="宋体"/>
          <w:szCs w:val="21"/>
        </w:rPr>
        <w:t>（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 </w:instrText>
      </w:r>
      <w:r>
        <w:rPr>
          <w:rFonts w:hint="eastAsia" w:hAnsi="宋体"/>
          <w:szCs w:val="21"/>
        </w:rPr>
        <w:instrText xml:space="preserve">= 2 \* ROMAN</w:instrText>
      </w:r>
      <w:r>
        <w:rPr>
          <w:rFonts w:hAnsi="宋体"/>
          <w:szCs w:val="21"/>
        </w:rPr>
        <w:instrText xml:space="preserve"> </w:instrText>
      </w:r>
      <w:r>
        <w:rPr>
          <w:rFonts w:hAnsi="宋体"/>
          <w:szCs w:val="21"/>
        </w:rPr>
        <w:fldChar w:fldCharType="separate"/>
      </w:r>
      <w:r>
        <w:rPr>
          <w:rFonts w:hAnsi="宋体"/>
          <w:szCs w:val="21"/>
        </w:rPr>
        <w:t>II</w:t>
      </w:r>
      <w:r>
        <w:rPr>
          <w:rFonts w:hAnsi="宋体"/>
          <w:szCs w:val="21"/>
        </w:rPr>
        <w:fldChar w:fldCharType="end"/>
      </w:r>
      <w:r>
        <w:rPr>
          <w:rFonts w:hAnsi="宋体"/>
          <w:szCs w:val="21"/>
        </w:rPr>
        <w:t>）求甲恰</w:t>
      </w:r>
      <w:r>
        <w:rPr>
          <w:rFonts w:hAnsi="宋体"/>
          <w:szCs w:val="21"/>
        </w:rPr>
        <w:drawing>
          <wp:inline distT="0" distB="0" distL="114300" distR="114300">
            <wp:extent cx="18415" cy="21590"/>
            <wp:effectExtent l="0" t="0" r="0" b="0"/>
            <wp:docPr id="37" name="图片 19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好比乙多击中目标</w:t>
      </w:r>
      <w:r>
        <w:rPr>
          <w:szCs w:val="21"/>
        </w:rPr>
        <w:t>2</w:t>
      </w:r>
      <w:r>
        <w:rPr>
          <w:rFonts w:hAnsi="宋体"/>
          <w:szCs w:val="21"/>
        </w:rPr>
        <w:t>次的概率．</w:t>
      </w:r>
    </w:p>
    <w:p>
      <w:pPr>
        <w:autoSpaceDE w:val="0"/>
        <w:autoSpaceDN w:val="0"/>
        <w:adjustRightInd w:val="0"/>
        <w:ind w:left="315" w:hanging="315" w:hangingChars="150"/>
        <w:rPr>
          <w:rFonts w:hint="eastAsia"/>
          <w:color w:val="000000"/>
          <w:szCs w:val="21"/>
        </w:rPr>
      </w:pPr>
      <w:r>
        <w:drawing>
          <wp:inline distT="0" distB="0" distL="114300" distR="114300">
            <wp:extent cx="6276975" cy="3714750"/>
            <wp:effectExtent l="0" t="0" r="9525" b="0"/>
            <wp:docPr id="38" name="图片 19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9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hAnsi="宋体"/>
        </w:rPr>
      </w:pP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hAnsi="宋体"/>
        </w:rPr>
      </w:pPr>
    </w:p>
    <w:p>
      <w:pPr>
        <w:pStyle w:val="4"/>
        <w:ind w:left="206" w:hanging="206" w:hangingChars="98"/>
        <w:rPr>
          <w:rFonts w:hint="eastAsia" w:hAnsi="宋体" w:cs="宋体"/>
        </w:rPr>
      </w:pPr>
      <w:r>
        <w:rPr>
          <w:rFonts w:hint="eastAsia" w:hAnsi="宋体"/>
        </w:rPr>
        <w:t>4.</w:t>
      </w:r>
      <w:r>
        <w:rPr>
          <w:rFonts w:hint="eastAsia" w:hAnsi="宋体" w:cs="宋体"/>
        </w:rPr>
        <w:t xml:space="preserve"> 某校高三年级某班的数学课外活动小组中有6名男生，4名女生，从中选出4人参加数学竞赛考试，用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表示其中的男生人数，求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 xml:space="preserve">的概率分布. </w:t>
      </w:r>
    </w:p>
    <w:p>
      <w:pPr>
        <w:pStyle w:val="4"/>
        <w:ind w:firstLine="211" w:firstLineChars="100"/>
        <w:rPr>
          <w:rFonts w:hint="eastAsia" w:hAnsi="宋体" w:cs="宋体"/>
        </w:rPr>
      </w:pPr>
      <w:r>
        <w:rPr>
          <w:rFonts w:hint="eastAsia" w:hAnsi="宋体" w:cs="宋体"/>
          <w:b/>
        </w:rPr>
        <w:t>解</w:t>
      </w:r>
      <w:r>
        <w:rPr>
          <w:rFonts w:hint="eastAsia" w:hAnsi="宋体" w:cs="宋体"/>
        </w:rPr>
        <w:t xml:space="preserve">  依题意随机变量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服从超几何分布，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所以</w:t>
      </w:r>
      <w:r>
        <w:rPr>
          <w:rFonts w:hint="eastAsia" w:ascii="EU-B1X" w:hAnsi="宋体" w:eastAsia="EU-B1X" w:cs="宋体"/>
        </w:rPr>
        <w:t>P</w:t>
      </w:r>
      <w:r>
        <w:rPr>
          <w:rFonts w:hint="eastAsia" w:hAnsi="宋体" w:cs="宋体"/>
        </w:rPr>
        <w:t>（</w:t>
      </w:r>
      <w:r>
        <w:rPr>
          <w:rFonts w:hint="eastAsia" w:ascii="EU-B1X" w:hAnsi="宋体" w:eastAsia="EU-B1X" w:cs="宋体"/>
        </w:rPr>
        <w:t>X</w:t>
      </w:r>
      <w:r>
        <w:rPr>
          <w:rFonts w:hint="eastAsia" w:hAnsi="宋体" w:cs="宋体"/>
        </w:rPr>
        <w:t>=</w:t>
      </w:r>
      <w:r>
        <w:rPr>
          <w:rFonts w:hint="eastAsia" w:ascii="EU-B2X" w:hAnsi="宋体" w:eastAsia="EU-B2X" w:cs="宋体"/>
        </w:rPr>
        <w:t>k</w:t>
      </w:r>
      <w:r>
        <w:rPr>
          <w:rFonts w:hint="eastAsia" w:hAnsi="宋体" w:cs="宋体"/>
        </w:rPr>
        <w:t>）=</w:t>
      </w:r>
      <w:r>
        <w:rPr>
          <w:rFonts w:hAnsi="宋体" w:cs="宋体"/>
          <w:position w:val="-28"/>
        </w:rPr>
        <w:object>
          <v:shape id="_x0000_i1041" o:spt="75" type="#_x0000_t75" style="height:31.95pt;width:36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2">
            <o:LockedField>false</o:LockedField>
          </o:OLEObject>
        </w:object>
      </w:r>
      <w:r>
        <w:rPr>
          <w:rFonts w:hint="eastAsia" w:hAnsi="宋体" w:cs="宋体"/>
        </w:rPr>
        <w:t>（</w:t>
      </w:r>
      <w:r>
        <w:rPr>
          <w:rFonts w:hint="eastAsia" w:ascii="EU-B2X" w:hAnsi="宋体" w:eastAsia="EU-B2X" w:cs="宋体"/>
        </w:rPr>
        <w:t>k</w:t>
      </w:r>
      <w:r>
        <w:rPr>
          <w:rFonts w:hint="eastAsia" w:hAnsi="宋体" w:cs="宋体"/>
        </w:rPr>
        <w:t>=0，1，2，3，4）.</w:t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>4分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∴</w:t>
      </w:r>
      <w:r>
        <w:rPr>
          <w:rFonts w:hint="eastAsia" w:ascii="EU-B2X" w:hAnsi="宋体" w:eastAsia="EU-B2X" w:cs="宋体"/>
        </w:rPr>
        <w:t>P</w:t>
      </w:r>
      <w:r>
        <w:rPr>
          <w:rFonts w:hint="eastAsia" w:hAnsi="宋体" w:cs="宋体"/>
        </w:rPr>
        <w:t>（</w:t>
      </w:r>
      <w:r>
        <w:rPr>
          <w:rFonts w:hint="eastAsia" w:ascii="EU-B2X" w:hAnsi="宋体" w:eastAsia="EU-B2X" w:cs="宋体"/>
        </w:rPr>
        <w:t>X</w:t>
      </w:r>
      <w:r>
        <w:rPr>
          <w:rFonts w:hint="eastAsia" w:hAnsi="宋体" w:cs="宋体"/>
        </w:rPr>
        <w:t>=0）=</w:t>
      </w:r>
      <w:r>
        <w:rPr>
          <w:rFonts w:hAnsi="宋体" w:cs="宋体"/>
          <w:position w:val="-26"/>
        </w:rPr>
        <w:object>
          <v:shape id="_x0000_i1042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4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43" o:spt="75" type="#_x0000_t75" style="height:26pt;width:19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6">
            <o:LockedField>false</o:LockedField>
          </o:OLEObject>
        </w:object>
      </w:r>
      <w:r>
        <w:rPr>
          <w:rFonts w:hint="eastAsia" w:hAnsi="宋体" w:cs="宋体"/>
        </w:rPr>
        <w:t>,</w:t>
      </w:r>
      <w:r>
        <w:rPr>
          <w:rFonts w:hint="eastAsia" w:ascii="EU-B2X" w:hAnsi="宋体" w:eastAsia="EU-B2X" w:cs="宋体"/>
        </w:rPr>
        <w:t>P</w:t>
      </w:r>
      <w:r>
        <w:rPr>
          <w:rFonts w:hint="eastAsia" w:hAnsi="宋体" w:cs="宋体"/>
        </w:rPr>
        <w:t>(</w:t>
      </w:r>
      <w:r>
        <w:rPr>
          <w:rFonts w:hint="eastAsia" w:ascii="EU-B2X" w:hAnsi="宋体" w:eastAsia="EU-B2X" w:cs="宋体"/>
        </w:rPr>
        <w:t>X</w:t>
      </w:r>
      <w:r>
        <w:rPr>
          <w:rFonts w:hint="eastAsia" w:hAnsi="宋体" w:cs="宋体"/>
        </w:rPr>
        <w:t>=1)=</w:t>
      </w:r>
      <w:r>
        <w:rPr>
          <w:rFonts w:hAnsi="宋体" w:cs="宋体"/>
        </w:rPr>
        <w:t xml:space="preserve"> </w:t>
      </w:r>
      <w:r>
        <w:rPr>
          <w:rFonts w:hAnsi="宋体" w:cs="宋体"/>
          <w:position w:val="-26"/>
        </w:rPr>
        <w:object>
          <v:shape id="_x0000_i1044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8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45" o:spt="75" type="#_x0000_t75" style="height:24.95pt;width:13.95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0">
            <o:LockedField>false</o:LockedField>
          </o:OLEObject>
        </w:object>
      </w:r>
      <w:r>
        <w:rPr>
          <w:rFonts w:hint="eastAsia" w:hAnsi="宋体" w:cs="宋体"/>
        </w:rPr>
        <w:t>,</w:t>
      </w:r>
    </w:p>
    <w:p>
      <w:pPr>
        <w:pStyle w:val="4"/>
        <w:ind w:firstLine="315" w:firstLineChars="150"/>
        <w:rPr>
          <w:rFonts w:hint="eastAsia" w:hAnsi="宋体" w:cs="宋体"/>
        </w:rPr>
      </w:pPr>
      <w:r>
        <w:rPr>
          <w:rFonts w:hint="eastAsia" w:ascii="EU-B2X" w:hAnsi="宋体" w:eastAsia="EU-B2X" w:cs="宋体"/>
        </w:rPr>
        <w:t>P</w:t>
      </w:r>
      <w:r>
        <w:rPr>
          <w:rFonts w:hint="eastAsia" w:hAnsi="宋体" w:cs="宋体"/>
        </w:rPr>
        <w:t>(</w:t>
      </w:r>
      <w:r>
        <w:rPr>
          <w:rFonts w:hint="eastAsia" w:ascii="EU-B2X" w:hAnsi="宋体" w:eastAsia="EU-B2X" w:cs="宋体"/>
        </w:rPr>
        <w:t>X</w:t>
      </w:r>
      <w:r>
        <w:rPr>
          <w:rFonts w:hint="eastAsia" w:hAnsi="宋体" w:cs="宋体"/>
        </w:rPr>
        <w:t>=2)=</w:t>
      </w:r>
      <w:r>
        <w:rPr>
          <w:rFonts w:hAnsi="宋体" w:cs="宋体"/>
        </w:rPr>
        <w:t xml:space="preserve"> </w:t>
      </w:r>
      <w:r>
        <w:rPr>
          <w:rFonts w:hAnsi="宋体" w:cs="宋体"/>
          <w:position w:val="-26"/>
        </w:rPr>
        <w:object>
          <v:shape id="_x0000_i1046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2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47" o:spt="75" type="#_x0000_t75" style="height:24.95pt;width:10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4">
            <o:LockedField>false</o:LockedField>
          </o:OLEObject>
        </w:object>
      </w:r>
      <w:r>
        <w:rPr>
          <w:rFonts w:hint="eastAsia" w:hAnsi="宋体" w:cs="宋体"/>
        </w:rPr>
        <w:t>,</w:t>
      </w:r>
      <w:r>
        <w:rPr>
          <w:rFonts w:hint="eastAsia" w:ascii="EU-B2X" w:hAnsi="宋体" w:eastAsia="EU-B2X" w:cs="宋体"/>
        </w:rPr>
        <w:t>P</w:t>
      </w:r>
      <w:r>
        <w:rPr>
          <w:rFonts w:hint="eastAsia" w:hAnsi="宋体" w:cs="宋体"/>
        </w:rPr>
        <w:t>(</w:t>
      </w:r>
      <w:r>
        <w:rPr>
          <w:rFonts w:hint="eastAsia" w:ascii="EU-B2X" w:hAnsi="宋体" w:eastAsia="EU-B2X" w:cs="宋体"/>
        </w:rPr>
        <w:t>X</w:t>
      </w:r>
      <w:r>
        <w:rPr>
          <w:rFonts w:hint="eastAsia" w:hAnsi="宋体" w:cs="宋体"/>
        </w:rPr>
        <w:t>=3)=</w:t>
      </w:r>
      <w:r>
        <w:rPr>
          <w:rFonts w:hAnsi="宋体" w:cs="宋体"/>
        </w:rPr>
        <w:t xml:space="preserve"> </w:t>
      </w:r>
      <w:r>
        <w:rPr>
          <w:rFonts w:hAnsi="宋体" w:cs="宋体"/>
          <w:position w:val="-26"/>
        </w:rPr>
        <w:object>
          <v:shape id="_x0000_i1048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6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49" o:spt="75" type="#_x0000_t75" style="height:24.95pt;width:13.95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8">
            <o:LockedField>false</o:LockedField>
          </o:OLEObject>
        </w:object>
      </w:r>
      <w:r>
        <w:rPr>
          <w:rFonts w:hint="eastAsia" w:hAnsi="宋体" w:cs="宋体"/>
        </w:rPr>
        <w:t>,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ascii="EU-B2X" w:hAnsi="宋体" w:eastAsia="EU-B2X" w:cs="宋体"/>
        </w:rPr>
        <w:t>P</w:t>
      </w:r>
      <w:r>
        <w:rPr>
          <w:rFonts w:hint="eastAsia" w:hAnsi="宋体" w:cs="宋体"/>
        </w:rPr>
        <w:t>(</w:t>
      </w:r>
      <w:r>
        <w:rPr>
          <w:rFonts w:hint="eastAsia" w:ascii="EU-B2X" w:hAnsi="宋体" w:eastAsia="EU-B2X" w:cs="宋体"/>
        </w:rPr>
        <w:t>X</w:t>
      </w:r>
      <w:r>
        <w:rPr>
          <w:rFonts w:hint="eastAsia" w:hAnsi="宋体" w:cs="宋体"/>
        </w:rPr>
        <w:t>=4)=</w:t>
      </w:r>
      <w:r>
        <w:rPr>
          <w:rFonts w:hAnsi="宋体" w:cs="宋体"/>
        </w:rPr>
        <w:t xml:space="preserve"> </w:t>
      </w:r>
      <w:r>
        <w:rPr>
          <w:rFonts w:hAnsi="宋体" w:cs="宋体"/>
          <w:position w:val="-26"/>
        </w:rPr>
        <w:object>
          <v:shape id="_x0000_i1050" o:spt="75" type="#_x0000_t75" style="height:31pt;width:27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0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Ansi="宋体" w:cs="宋体"/>
          <w:position w:val="-20"/>
        </w:rPr>
        <w:object>
          <v:shape id="_x0000_i1051" o:spt="75" type="#_x0000_t75" style="height:24.95pt;width:13.95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2">
            <o:LockedField>false</o:LockedField>
          </o:OLEObject>
        </w:object>
      </w:r>
      <w:r>
        <w:rPr>
          <w:rFonts w:hint="eastAsia" w:hAnsi="宋体" w:cs="宋体"/>
        </w:rPr>
        <w:t>,</w:t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>9分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∴</w:t>
      </w:r>
      <w:r>
        <w:rPr>
          <w:rFonts w:hint="eastAsia" w:ascii="EU-B2X" w:hAnsi="宋体" w:eastAsia="EU-B2X" w:cs="宋体"/>
        </w:rPr>
        <w:t>X</w:t>
      </w:r>
      <w:r>
        <w:rPr>
          <w:rFonts w:hint="eastAsia" w:hAnsi="宋体" w:cs="宋体"/>
        </w:rPr>
        <w:t>的概率分布为</w:t>
      </w:r>
    </w:p>
    <w:tbl>
      <w:tblPr>
        <w:tblStyle w:val="13"/>
        <w:tblW w:w="7154" w:type="dxa"/>
        <w:tblInd w:w="1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198"/>
        <w:gridCol w:w="1194"/>
        <w:gridCol w:w="1190"/>
        <w:gridCol w:w="1194"/>
        <w:gridCol w:w="1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Align w:val="center"/>
          </w:tcPr>
          <w:p>
            <w:pPr>
              <w:pStyle w:val="4"/>
              <w:jc w:val="center"/>
              <w:rPr>
                <w:rFonts w:hint="eastAsia" w:ascii="EU-B1X" w:hAnsi="宋体" w:eastAsia="EU-B1X" w:cs="宋体"/>
              </w:rPr>
            </w:pPr>
            <w:r>
              <w:rPr>
                <w:rFonts w:hint="eastAsia" w:ascii="EU-B1X" w:hAnsi="宋体" w:eastAsia="EU-B1X" w:cs="宋体"/>
              </w:rPr>
              <w:t>X</w:t>
            </w:r>
          </w:p>
        </w:tc>
        <w:tc>
          <w:tcPr>
            <w:tcW w:w="119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0</w:t>
            </w:r>
          </w:p>
        </w:tc>
        <w:tc>
          <w:tcPr>
            <w:tcW w:w="1194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1</w:t>
            </w:r>
          </w:p>
        </w:tc>
        <w:tc>
          <w:tcPr>
            <w:tcW w:w="1190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2</w:t>
            </w:r>
          </w:p>
        </w:tc>
        <w:tc>
          <w:tcPr>
            <w:tcW w:w="1194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3</w:t>
            </w:r>
          </w:p>
        </w:tc>
        <w:tc>
          <w:tcPr>
            <w:tcW w:w="1194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Align w:val="center"/>
          </w:tcPr>
          <w:p>
            <w:pPr>
              <w:pStyle w:val="4"/>
              <w:jc w:val="center"/>
              <w:rPr>
                <w:rFonts w:hint="eastAsia" w:ascii="EU-B1X" w:hAnsi="宋体" w:eastAsia="EU-B1X" w:cs="宋体"/>
              </w:rPr>
            </w:pPr>
            <w:r>
              <w:rPr>
                <w:rFonts w:hint="eastAsia" w:ascii="EU-B1X" w:hAnsi="宋体" w:eastAsia="EU-B1X" w:cs="宋体"/>
              </w:rPr>
              <w:t>P</w:t>
            </w:r>
          </w:p>
        </w:tc>
        <w:tc>
          <w:tcPr>
            <w:tcW w:w="1198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drawing>
                <wp:inline distT="0" distB="0" distL="114300" distR="114300">
                  <wp:extent cx="241300" cy="316865"/>
                  <wp:effectExtent l="0" t="0" r="6350" b="6350"/>
                  <wp:docPr id="39" name="图片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207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31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52" o:spt="75" type="#_x0000_t75" style="height:24.95pt;width:13.95pt;" o:ole="t" filled="f" o:preferrelative="t" stroked="f" coordsize="21600,21600">
                  <v:path/>
                  <v:fill on="f" alignshape="1" focussize="0,0"/>
                  <v:stroke on="f"/>
                  <v:imagedata r:id="rId6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65">
                  <o:LockedField>false</o:LockedField>
                </o:OLEObject>
              </w:object>
            </w:r>
          </w:p>
        </w:tc>
        <w:tc>
          <w:tcPr>
            <w:tcW w:w="1190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53" o:spt="75" type="#_x0000_t75" style="height:24.95pt;width:10pt;" o:ole="t" filled="f" o:preferrelative="t" stroked="f" coordsize="21600,21600">
                  <v:path/>
                  <v:fill on="f" alignshape="1" focussize="0,0"/>
                  <v:stroke on="f"/>
                  <v:imagedata r:id="rId6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67">
                  <o:LockedField>false</o:LockedField>
                </o:OLEObject>
              </w:object>
            </w:r>
          </w:p>
        </w:tc>
        <w:tc>
          <w:tcPr>
            <w:tcW w:w="1194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54" o:spt="75" type="#_x0000_t75" style="height:24.95pt;width:13.95pt;" o:ole="t" filled="f" o:preferrelative="t" stroked="f" coordsize="21600,21600">
                  <v:path/>
                  <v:fill on="f" alignshape="1" focussize="0,0"/>
                  <v:stroke on="f"/>
                  <v:imagedata r:id="rId7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4" r:id="rId69">
                  <o:LockedField>false</o:LockedField>
                </o:OLEObject>
              </w:object>
            </w:r>
          </w:p>
        </w:tc>
        <w:tc>
          <w:tcPr>
            <w:tcW w:w="1194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55" o:spt="75" type="#_x0000_t75" style="height:24.95pt;width:13.95pt;" o:ole="t" filled="f" o:preferrelative="t" stroked="f" coordsize="21600,21600">
                  <v:path/>
                  <v:fill on="f" alignshape="1" focussize="0,0"/>
                  <v:stroke on="f"/>
                  <v:imagedata r:id="rId7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5" r:id="rId71">
                  <o:LockedField>false</o:LockedField>
                </o:OLEObject>
              </w:object>
            </w:r>
          </w:p>
        </w:tc>
      </w:tr>
    </w:tbl>
    <w:p>
      <w:pPr>
        <w:pStyle w:val="4"/>
        <w:rPr>
          <w:rFonts w:hint="eastAsia" w:hAnsi="宋体" w:cs="宋体"/>
        </w:rPr>
      </w:pPr>
    </w:p>
    <w:p>
      <w:pPr>
        <w:pStyle w:val="4"/>
        <w:ind w:firstLine="489" w:firstLineChars="233"/>
        <w:rPr>
          <w:rFonts w:hint="eastAsia" w:hAnsi="宋体" w:cs="宋体"/>
        </w:rPr>
      </w:pPr>
      <w:r>
        <w:rPr>
          <w:rFonts w:hint="eastAsia" w:hAnsi="宋体" w:cs="宋体"/>
        </w:rPr>
        <w:t xml:space="preserve">       </w:t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ab/>
      </w:r>
      <w:r>
        <w:rPr>
          <w:rFonts w:hint="eastAsia" w:hAnsi="宋体" w:cs="宋体"/>
        </w:rPr>
        <w:t>14分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hAnsi="宋体"/>
        </w:rPr>
      </w:pP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/>
        </w:rPr>
        <w:t>5.</w:t>
      </w:r>
      <w:r>
        <w:rPr>
          <w:rFonts w:hAnsi="宋体" w:cs="Times New Roman"/>
        </w:rPr>
        <w:t>袋中装有黑球和白球共7个，从中任取2个球都是白球的概率为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.现有甲、乙两人从袋中轮流摸取1球，甲先取，乙后取，然后甲再取，……，取后不放回，直到两人中有一人取到白球时即终止．每个球在每一次被取出的机会是等可能的，用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表示取球终止时所需要的取球次数．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(1)求袋中原有白球的个数；(2)求随机变量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的分布列；(3)求甲取到白球的概率．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[审题视点] 对变量的取值要做到不重不漏，计算概率要准确．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　(1)设袋中白球共有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个，根据已知条件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</w:rPr>
        <w:instrText xml:space="preserve">),C\o\al(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即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－6＝0，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解得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＝3，或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＝－2(舍去)．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表示取球终止时所需要的次数，则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的取值分别为：1,2，3,4,5.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因此，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),A\o\al(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＝2)＝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),A\o\al(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＝3)＝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f(A\o\al(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),A\o\al(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f(6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＝4)＝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f(A\o\al(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),A\o\al(</w:instrText>
      </w:r>
      <w:r>
        <w:rPr>
          <w:rFonts w:hAnsi="宋体" w:cs="Times New Roman"/>
          <w:vertAlign w:val="superscript"/>
        </w:rPr>
        <w:instrText xml:space="preserve">4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＝5)＝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f(A\o\al(</w:instrText>
      </w:r>
      <w:r>
        <w:rPr>
          <w:rFonts w:hAnsi="宋体" w:cs="Times New Roman"/>
          <w:vertAlign w:val="superscript"/>
        </w:rPr>
        <w:instrText xml:space="preserve">4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),A\o\al(</w:instrText>
      </w:r>
      <w:r>
        <w:rPr>
          <w:rFonts w:hAnsi="宋体" w:cs="Times New Roman"/>
          <w:vertAlign w:val="superscript"/>
        </w:rPr>
        <w:instrText xml:space="preserve">5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则随机变量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的分布列为：</w:t>
      </w:r>
    </w:p>
    <w:tbl>
      <w:tblPr>
        <w:tblStyle w:val="12"/>
        <w:tblW w:w="37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630"/>
        <w:gridCol w:w="560"/>
        <w:gridCol w:w="665"/>
        <w:gridCol w:w="665"/>
        <w:gridCol w:w="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X</w:t>
            </w:r>
          </w:p>
        </w:tc>
        <w:tc>
          <w:tcPr>
            <w:tcW w:w="630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1</w:t>
            </w:r>
          </w:p>
        </w:tc>
        <w:tc>
          <w:tcPr>
            <w:tcW w:w="560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2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3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4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P</w:t>
            </w:r>
          </w:p>
        </w:tc>
        <w:tc>
          <w:tcPr>
            <w:tcW w:w="630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 xml:space="preserve"> </w:t>
            </w: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f(3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7)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560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f(2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7)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f(6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35)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f(3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35)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35)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(3)甲取到白球的概率为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),A\o\al(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f(A\o\al(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),A\o\al(</w:instrText>
      </w:r>
      <w:r>
        <w:rPr>
          <w:rFonts w:hAnsi="宋体" w:cs="Times New Roman"/>
          <w:vertAlign w:val="superscript"/>
        </w:rPr>
        <w:instrText xml:space="preserve">3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f(A\o\al(</w:instrText>
      </w:r>
      <w:r>
        <w:rPr>
          <w:rFonts w:hAnsi="宋体" w:cs="Times New Roman"/>
          <w:vertAlign w:val="superscript"/>
        </w:rPr>
        <w:instrText xml:space="preserve">4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)A\o\al(</w:instrText>
      </w:r>
      <w:r>
        <w:rPr>
          <w:rFonts w:hAnsi="宋体" w:cs="Times New Roman"/>
          <w:vertAlign w:val="superscript"/>
        </w:rPr>
        <w:instrText xml:space="preserve">1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3</w:instrText>
      </w:r>
      <w:r>
        <w:rPr>
          <w:rFonts w:hAnsi="宋体" w:cs="Times New Roman"/>
        </w:rPr>
        <w:instrText xml:space="preserve">),A\o\al(</w:instrText>
      </w:r>
      <w:r>
        <w:rPr>
          <w:rFonts w:hAnsi="宋体" w:cs="Times New Roman"/>
          <w:vertAlign w:val="superscript"/>
        </w:rPr>
        <w:instrText xml:space="preserve">5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7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f(6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int="eastAsia" w:hAnsi="宋体"/>
          <w:color w:val="FF0000"/>
        </w:rPr>
        <w:t>6.</w:t>
      </w:r>
      <w:r>
        <w:rPr>
          <w:rFonts w:hAnsi="宋体" w:cs="Times New Roman"/>
        </w:rPr>
        <w:t xml:space="preserve"> (2011·江西)某饮料公司招聘了一名员工，现对其进行一项测试，以便确定工资级别．公司准备了两种不同的饮料共8杯，其颜色完全相同，并且其中4杯为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饮料，另外4杯为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饮料，公司要求此员工一一品尝后，从8杯饮料中选出4杯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饮料．若4杯都选对，则月工资定为3 500元；若4杯选对3杯，则月工资定为2 800元；否则月工资定为2 100元．令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表示此人选对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饮料的杯数．假设此人对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两种饮料没有鉴别能力．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(1)求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的分布列；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(2)求此员工月工资的期望．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解　(1)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的所有可能取值为：0,1,2,3,4，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i</w:t>
      </w:r>
      <w:r>
        <w:rPr>
          <w:rFonts w:hAnsi="宋体" w:cs="Times New Roman"/>
        </w:rPr>
        <w:t>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f(C\o\al(</w:instrText>
      </w:r>
      <w:r>
        <w:rPr>
          <w:rFonts w:hAnsi="宋体" w:cs="Times New Roman"/>
          <w:i/>
          <w:vertAlign w:val="superscript"/>
        </w:rPr>
        <w:instrText xml:space="preserve">i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)C\o\al(</w:instrText>
      </w:r>
      <w:r>
        <w:rPr>
          <w:rFonts w:hAnsi="宋体" w:cs="Times New Roman"/>
          <w:vertAlign w:val="superscript"/>
        </w:rPr>
        <w:instrText xml:space="preserve">4－</w:instrText>
      </w:r>
      <w:r>
        <w:rPr>
          <w:rFonts w:hAnsi="宋体" w:cs="Times New Roman"/>
          <w:i/>
          <w:vertAlign w:val="superscript"/>
        </w:rPr>
        <w:instrText xml:space="preserve">i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C\o\al(</w:instrText>
      </w:r>
      <w:r>
        <w:rPr>
          <w:rFonts w:hAnsi="宋体" w:cs="Times New Roman"/>
          <w:vertAlign w:val="superscript"/>
        </w:rPr>
        <w:instrText xml:space="preserve">4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8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i</w:t>
      </w:r>
      <w:r>
        <w:rPr>
          <w:rFonts w:hAnsi="宋体" w:cs="Times New Roman"/>
        </w:rPr>
        <w:t>＝0,1,2,3,4)，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则</w:t>
      </w:r>
    </w:p>
    <w:tbl>
      <w:tblPr>
        <w:tblStyle w:val="12"/>
        <w:tblW w:w="38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665"/>
        <w:gridCol w:w="665"/>
        <w:gridCol w:w="665"/>
        <w:gridCol w:w="665"/>
        <w:gridCol w:w="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X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0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2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</w:rPr>
              <w:t>3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Times New Roman"/>
                <w:i/>
              </w:rPr>
              <w:t>P</w:t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70)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f(8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35)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f(18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35)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f(8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35)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  <w:tc>
          <w:tcPr>
            <w:tcW w:w="665" w:type="dxa"/>
            <w:vAlign w:val="center"/>
          </w:tcPr>
          <w:p>
            <w:pPr>
              <w:pStyle w:val="4"/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hAnsi="宋体" w:cs="Times New Roman"/>
              </w:rPr>
            </w:pPr>
            <w:r>
              <w:rPr>
                <w:rFonts w:hAnsi="宋体" w:cs="宋体-方正超大字符集"/>
              </w:rPr>
              <w:fldChar w:fldCharType="begin"/>
            </w:r>
            <w:r>
              <w:rPr>
                <w:rFonts w:hint="eastAsia" w:hAnsi="宋体" w:cs="宋体-方正超大字符集"/>
              </w:rPr>
              <w:instrText xml:space="preserve">eq \</w:instrText>
            </w:r>
            <w:r>
              <w:rPr>
                <w:rFonts w:hAnsi="宋体" w:cs="Times New Roman"/>
              </w:rPr>
              <w:instrText xml:space="preserve">f(1</w:instrText>
            </w:r>
            <w:r>
              <w:rPr>
                <w:rFonts w:hAnsi="宋体" w:cs="Times New Roman"/>
                <w:i/>
              </w:rPr>
              <w:instrText xml:space="preserve">,</w:instrText>
            </w:r>
            <w:r>
              <w:rPr>
                <w:rFonts w:hAnsi="宋体" w:cs="Times New Roman"/>
              </w:rPr>
              <w:instrText xml:space="preserve">70)</w:instrText>
            </w:r>
            <w:r>
              <w:rPr>
                <w:rFonts w:hAnsi="宋体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(2)令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表示此员工的月工资，则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的所有可能取值为2 100，2 800,3 500，则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＝3 500)＝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＝4)＝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＝2 800)＝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＝3)＝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f(8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＝2 100)＝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≤2)＝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i/>
        </w:rPr>
        <w:t>E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)＝3 500×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＋2 800×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f(16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＋2 100×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70)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＝2 280，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hAnsi="宋体" w:cs="Times New Roman"/>
        </w:rPr>
      </w:pPr>
      <w:r>
        <w:rPr>
          <w:rFonts w:hAnsi="宋体" w:cs="Times New Roman"/>
        </w:rPr>
        <w:t>所以此员工月工资的期望为2 280元．</w:t>
      </w:r>
    </w:p>
    <w:p>
      <w:pPr>
        <w:pStyle w:val="4"/>
        <w:ind w:left="210" w:hanging="210" w:hangingChars="100"/>
        <w:rPr>
          <w:rFonts w:hint="eastAsia" w:hAnsi="宋体" w:cs="宋体"/>
        </w:rPr>
      </w:pPr>
      <w:r>
        <w:rPr>
          <w:rFonts w:hint="eastAsia" w:hAnsi="宋体"/>
          <w:color w:val="FF0000"/>
        </w:rPr>
        <w:t>7.</w:t>
      </w:r>
      <w:r>
        <w:rPr>
          <w:rFonts w:hint="eastAsia" w:hAnsi="宋体" w:cs="宋体"/>
          <w:b/>
        </w:rPr>
        <w:t xml:space="preserve"> （2008·湖北理，17）</w:t>
      </w:r>
      <w:r>
        <w:rPr>
          <w:rFonts w:hint="eastAsia" w:hAnsi="宋体" w:cs="宋体"/>
        </w:rPr>
        <w:t>袋中有20个大小相同的球，其中记上0号的有10个，记上</w:t>
      </w:r>
      <w:r>
        <w:rPr>
          <w:rFonts w:hint="eastAsia" w:ascii="EU-B1X" w:hAnsi="宋体" w:eastAsia="EU-B1X" w:cs="宋体"/>
        </w:rPr>
        <w:t>n</w:t>
      </w:r>
      <w:r>
        <w:rPr>
          <w:rFonts w:hint="eastAsia" w:hAnsi="宋体" w:cs="宋体"/>
        </w:rPr>
        <w:t>号的有</w:t>
      </w:r>
      <w:r>
        <w:rPr>
          <w:rFonts w:hint="eastAsia" w:ascii="EU-B1X" w:hAnsi="宋体" w:eastAsia="EU-B1X" w:cs="宋体"/>
        </w:rPr>
        <w:t>n</w:t>
      </w:r>
      <w:r>
        <w:rPr>
          <w:rFonts w:hint="eastAsia" w:hAnsi="宋体" w:cs="宋体"/>
        </w:rPr>
        <w:t>个（</w:t>
      </w:r>
      <w:r>
        <w:rPr>
          <w:rFonts w:hint="eastAsia" w:ascii="EU-B1X" w:hAnsi="宋体" w:eastAsia="EU-B1X" w:cs="宋体"/>
        </w:rPr>
        <w:t>n</w:t>
      </w:r>
      <w:r>
        <w:rPr>
          <w:rFonts w:hint="eastAsia" w:hAnsi="宋体" w:cs="宋体"/>
        </w:rPr>
        <w:t>=1,2,3,4）.现从袋中任取一球，</w:t>
      </w:r>
      <w:r>
        <w:rPr>
          <w:rFonts w:hAnsi="宋体" w:cs="宋体"/>
          <w:position w:val="-8"/>
        </w:rPr>
        <w:object>
          <v:shape id="_x0000_i1056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3">
            <o:LockedField>false</o:LockedField>
          </o:OLEObject>
        </w:object>
      </w:r>
      <w:r>
        <w:rPr>
          <w:rFonts w:hint="eastAsia" w:hAnsi="宋体" w:cs="宋体"/>
        </w:rPr>
        <w:t>表示所取球的标号.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（1）求</w:t>
      </w:r>
      <w:r>
        <w:rPr>
          <w:rFonts w:hAnsi="宋体" w:cs="宋体"/>
          <w:position w:val="-8"/>
        </w:rPr>
        <w:object>
          <v:shape id="_x0000_i1057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5">
            <o:LockedField>false</o:LockedField>
          </o:OLEObject>
        </w:object>
      </w:r>
      <w:r>
        <w:rPr>
          <w:rFonts w:hint="eastAsia" w:hAnsi="宋体" w:cs="宋体"/>
        </w:rPr>
        <w:t>的概率分布、期望和方差；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（2）若</w:t>
      </w:r>
      <w:r>
        <w:rPr>
          <w:rFonts w:hAnsi="宋体" w:cs="宋体"/>
          <w:position w:val="-8"/>
        </w:rPr>
        <w:object>
          <v:shape id="_x0000_i1058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6">
            <o:LockedField>false</o:LockedField>
          </o:OLEObject>
        </w:object>
      </w:r>
      <w:r>
        <w:rPr>
          <w:rFonts w:hint="eastAsia" w:hAnsi="宋体" w:cs="宋体"/>
        </w:rPr>
        <w:t>=</w:t>
      </w:r>
      <w:r>
        <w:rPr>
          <w:rFonts w:hint="eastAsia" w:ascii="EU-B1X" w:hAnsi="宋体" w:eastAsia="EU-B1X" w:cs="宋体"/>
        </w:rPr>
        <w:t>a</w:t>
      </w:r>
      <w:r>
        <w:rPr>
          <w:rFonts w:hAnsi="宋体" w:cs="宋体"/>
          <w:position w:val="-8"/>
        </w:rPr>
        <w:object>
          <v:shape id="_x0000_i1059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8">
            <o:LockedField>false</o:LockedField>
          </o:OLEObject>
        </w:object>
      </w:r>
      <w:r>
        <w:rPr>
          <w:rFonts w:hint="eastAsia" w:hAnsi="宋体" w:cs="宋体"/>
        </w:rPr>
        <w:t xml:space="preserve"> +</w:t>
      </w:r>
      <w:r>
        <w:rPr>
          <w:rFonts w:hint="eastAsia" w:ascii="EU-B1X" w:hAnsi="宋体" w:eastAsia="EU-B1X" w:cs="宋体"/>
        </w:rPr>
        <w:t>b</w:t>
      </w:r>
      <w:r>
        <w:rPr>
          <w:rFonts w:hint="eastAsia" w:hAnsi="宋体" w:cs="宋体"/>
        </w:rPr>
        <w:t>,</w:t>
      </w:r>
      <w:r>
        <w:rPr>
          <w:rFonts w:hint="eastAsia" w:ascii="EU-B1X" w:hAnsi="宋体" w:eastAsia="EU-B1X" w:cs="宋体"/>
        </w:rPr>
        <w:t>E</w:t>
      </w:r>
      <w:r>
        <w:rPr>
          <w:rFonts w:hint="eastAsia" w:hAnsi="宋体" w:cs="宋体"/>
        </w:rPr>
        <w:t>(</w:t>
      </w:r>
      <w:r>
        <w:rPr>
          <w:rFonts w:hAnsi="宋体" w:cs="宋体"/>
          <w:position w:val="-8"/>
        </w:rPr>
        <w:object>
          <v:shape id="_x0000_i1060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9">
            <o:LockedField>false</o:LockedField>
          </o:OLEObject>
        </w:object>
      </w:r>
      <w:r>
        <w:rPr>
          <w:rFonts w:hint="eastAsia" w:hAnsi="宋体" w:cs="宋体"/>
        </w:rPr>
        <w:t>)=1,</w:t>
      </w:r>
      <w:r>
        <w:rPr>
          <w:rFonts w:hint="eastAsia" w:ascii="EU-B1X" w:hAnsi="宋体" w:eastAsia="EU-B1X" w:cs="宋体"/>
        </w:rPr>
        <w:t>D</w:t>
      </w:r>
      <w:r>
        <w:rPr>
          <w:rFonts w:hint="eastAsia" w:hAnsi="宋体" w:cs="宋体"/>
        </w:rPr>
        <w:t>(</w:t>
      </w:r>
      <w:r>
        <w:rPr>
          <w:rFonts w:hAnsi="宋体" w:cs="宋体"/>
          <w:position w:val="-8"/>
        </w:rPr>
        <w:object>
          <v:shape id="_x0000_i1061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1">
            <o:LockedField>false</o:LockedField>
          </o:OLEObject>
        </w:object>
      </w:r>
      <w:r>
        <w:rPr>
          <w:rFonts w:hint="eastAsia" w:hAnsi="宋体" w:cs="宋体"/>
        </w:rPr>
        <w:t>)=11,试求</w:t>
      </w:r>
      <w:r>
        <w:rPr>
          <w:rFonts w:hint="eastAsia" w:ascii="EU-B1X" w:hAnsi="宋体" w:eastAsia="EU-B1X" w:cs="宋体"/>
        </w:rPr>
        <w:t>a</w:t>
      </w:r>
      <w:r>
        <w:rPr>
          <w:rFonts w:hint="eastAsia" w:hAnsi="宋体" w:cs="宋体"/>
        </w:rPr>
        <w:t>,</w:t>
      </w:r>
      <w:r>
        <w:rPr>
          <w:rFonts w:hint="eastAsia" w:ascii="EU-B1X" w:hAnsi="宋体" w:eastAsia="EU-B1X" w:cs="宋体"/>
        </w:rPr>
        <w:t>b</w:t>
      </w:r>
      <w:r>
        <w:rPr>
          <w:rFonts w:hint="eastAsia" w:hAnsi="宋体" w:cs="宋体"/>
        </w:rPr>
        <w:t>的值.</w:t>
      </w:r>
    </w:p>
    <w:p>
      <w:pPr>
        <w:pStyle w:val="4"/>
        <w:ind w:firstLine="211" w:firstLineChars="100"/>
        <w:rPr>
          <w:rFonts w:hint="eastAsia" w:hAnsi="宋体" w:cs="宋体"/>
        </w:rPr>
      </w:pPr>
      <w:r>
        <w:rPr>
          <w:rFonts w:hint="eastAsia" w:hAnsi="宋体" w:cs="宋体"/>
          <w:b/>
        </w:rPr>
        <w:t>解</w:t>
      </w:r>
      <w:r>
        <w:rPr>
          <w:rFonts w:hint="eastAsia" w:hAnsi="宋体" w:cs="宋体"/>
        </w:rPr>
        <w:t xml:space="preserve">  （1）</w:t>
      </w:r>
      <w:r>
        <w:rPr>
          <w:rFonts w:hAnsi="宋体" w:cs="宋体"/>
          <w:position w:val="-8"/>
        </w:rPr>
        <w:object>
          <v:shape id="_x0000_i1062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rPr>
          <w:rFonts w:hint="eastAsia" w:hAnsi="宋体" w:cs="宋体"/>
        </w:rPr>
        <w:t>的概率分布为</w:t>
      </w:r>
    </w:p>
    <w:p>
      <w:pPr>
        <w:pStyle w:val="4"/>
        <w:ind w:firstLine="210" w:firstLineChars="100"/>
        <w:rPr>
          <w:rFonts w:hAnsi="宋体" w:cs="宋体"/>
        </w:rPr>
      </w:pPr>
      <w:r>
        <w:rPr>
          <w:rFonts w:hint="eastAsia" w:hAnsi="宋体" w:cs="宋体"/>
        </w:rPr>
        <w:t xml:space="preserve"> </w:t>
      </w:r>
    </w:p>
    <w:tbl>
      <w:tblPr>
        <w:tblStyle w:val="13"/>
        <w:tblW w:w="4456" w:type="dxa"/>
        <w:tblInd w:w="10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776"/>
        <w:gridCol w:w="776"/>
        <w:gridCol w:w="776"/>
        <w:gridCol w:w="776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8"/>
              </w:rPr>
              <w:object>
                <v:shape id="_x0000_i1063" o:spt="75" type="#_x0000_t75" style="height:13pt;width:9pt;" o:ole="t" filled="f" o:preferrelative="t" stroked="f" coordsize="21600,21600">
                  <v:path/>
                  <v:fill on="f" alignshape="1" focussize="0,0"/>
                  <v:stroke on="f"/>
                  <v:imagedata r:id="rId8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3" DrawAspect="Content" ObjectID="_1468075763" r:id="rId83">
                  <o:LockedField>false</o:LockedField>
                </o:OLEObject>
              </w:object>
            </w:r>
          </w:p>
        </w:tc>
        <w:tc>
          <w:tcPr>
            <w:tcW w:w="776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0</w:t>
            </w:r>
          </w:p>
        </w:tc>
        <w:tc>
          <w:tcPr>
            <w:tcW w:w="776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1</w:t>
            </w:r>
          </w:p>
        </w:tc>
        <w:tc>
          <w:tcPr>
            <w:tcW w:w="776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2</w:t>
            </w:r>
          </w:p>
        </w:tc>
        <w:tc>
          <w:tcPr>
            <w:tcW w:w="776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3</w:t>
            </w:r>
          </w:p>
        </w:tc>
        <w:tc>
          <w:tcPr>
            <w:tcW w:w="776" w:type="dxa"/>
            <w:vAlign w:val="top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pPr>
              <w:pStyle w:val="4"/>
              <w:jc w:val="center"/>
              <w:rPr>
                <w:rFonts w:hint="eastAsia" w:ascii="EU-B1X" w:hAnsi="宋体" w:eastAsia="EU-B1X" w:cs="宋体"/>
              </w:rPr>
            </w:pPr>
            <w:r>
              <w:rPr>
                <w:rFonts w:hint="eastAsia" w:ascii="EU-B1X" w:hAnsi="宋体" w:eastAsia="EU-B1X" w:cs="宋体"/>
              </w:rPr>
              <w:t>P</w:t>
            </w:r>
          </w:p>
        </w:tc>
        <w:tc>
          <w:tcPr>
            <w:tcW w:w="776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64" o:spt="75" type="#_x0000_t75" style="height:24.95pt;width:10pt;" o:ole="t" filled="f" o:preferrelative="t" stroked="f" coordsize="21600,21600">
                  <v:path/>
                  <v:fill on="f" alignshape="1" focussize="0,0"/>
                  <v:stroke on="f"/>
                  <v:imagedata r:id="rId8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4" DrawAspect="Content" ObjectID="_1468075764" r:id="rId85">
                  <o:LockedField>false</o:LockedField>
                </o:OLEObject>
              </w:object>
            </w:r>
          </w:p>
        </w:tc>
        <w:tc>
          <w:tcPr>
            <w:tcW w:w="776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65" o:spt="75" type="#_x0000_t75" style="height:24.95pt;width:15pt;" o:ole="t" filled="f" o:preferrelative="t" stroked="f" coordsize="21600,21600">
                  <v:path/>
                  <v:fill on="f" alignshape="1" focussize="0,0"/>
                  <v:stroke on="f"/>
                  <v:imagedata r:id="rId8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5" DrawAspect="Content" ObjectID="_1468075765" r:id="rId87">
                  <o:LockedField>false</o:LockedField>
                </o:OLEObject>
              </w:object>
            </w:r>
          </w:p>
        </w:tc>
        <w:tc>
          <w:tcPr>
            <w:tcW w:w="776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66" o:spt="75" type="#_x0000_t75" style="height:24.95pt;width:13.95pt;" o:ole="t" filled="f" o:preferrelative="t" stroked="f" coordsize="21600,21600">
                  <v:path/>
                  <v:fill on="f" alignshape="1" focussize="0,0"/>
                  <v:stroke on="f"/>
                  <v:imagedata r:id="rId9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89">
                  <o:LockedField>false</o:LockedField>
                </o:OLEObject>
              </w:object>
            </w:r>
          </w:p>
        </w:tc>
        <w:tc>
          <w:tcPr>
            <w:tcW w:w="776" w:type="dxa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67" o:spt="75" type="#_x0000_t75" style="height:24.95pt;width:15pt;" o:ole="t" filled="f" o:preferrelative="t" stroked="f" coordsize="21600,21600">
                  <v:path/>
                  <v:fill on="f" alignshape="1" focussize="0,0"/>
                  <v:stroke on="f"/>
                  <v:imagedata r:id="rId9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91">
                  <o:LockedField>false</o:LockedField>
                </o:OLEObject>
              </w:object>
            </w:r>
          </w:p>
        </w:tc>
        <w:tc>
          <w:tcPr>
            <w:tcW w:w="776" w:type="dxa"/>
            <w:vAlign w:val="top"/>
          </w:tcPr>
          <w:p>
            <w:pPr>
              <w:pStyle w:val="4"/>
              <w:jc w:val="center"/>
              <w:rPr>
                <w:rFonts w:hAnsi="宋体" w:cs="宋体"/>
              </w:rPr>
            </w:pPr>
            <w:r>
              <w:rPr>
                <w:rFonts w:hAnsi="宋体" w:cs="宋体"/>
                <w:position w:val="-20"/>
              </w:rPr>
              <w:object>
                <v:shape id="_x0000_i1068" o:spt="75" type="#_x0000_t75" style="height:24.95pt;width:10pt;" o:ole="t" filled="f" o:preferrelative="t" stroked="f" coordsize="21600,21600">
                  <v:path/>
                  <v:fill on="f" alignshape="1" focussize="0,0"/>
                  <v:stroke on="f"/>
                  <v:imagedata r:id="rId9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93">
                  <o:LockedField>false</o:LockedField>
                </o:OLEObject>
              </w:object>
            </w:r>
          </w:p>
        </w:tc>
      </w:tr>
    </w:tbl>
    <w:p>
      <w:pPr>
        <w:pStyle w:val="4"/>
        <w:ind w:firstLine="210" w:firstLineChars="100"/>
        <w:rPr>
          <w:rFonts w:hint="eastAsia" w:hAnsi="宋体" w:cs="宋体"/>
          <w:lang w:val="pt-BR"/>
        </w:rPr>
      </w:pPr>
      <w:r>
        <w:rPr>
          <w:rFonts w:hint="eastAsia" w:hAnsi="宋体" w:cs="宋体"/>
          <w:lang w:val="pt-BR"/>
        </w:rPr>
        <w:t>∴</w:t>
      </w:r>
      <w:r>
        <w:rPr>
          <w:rFonts w:hint="eastAsia" w:ascii="EU-B1X" w:hAnsi="宋体" w:eastAsia="EU-B1X" w:cs="宋体"/>
          <w:lang w:val="pt-BR"/>
        </w:rPr>
        <w:t>E</w:t>
      </w:r>
      <w:r>
        <w:rPr>
          <w:rFonts w:hint="eastAsia" w:hAnsi="宋体" w:cs="宋体"/>
          <w:lang w:val="pt-BR"/>
        </w:rPr>
        <w:t>(</w:t>
      </w:r>
      <w:r>
        <w:rPr>
          <w:rFonts w:hAnsi="宋体" w:cs="宋体"/>
          <w:position w:val="-8"/>
        </w:rPr>
        <w:object>
          <v:shape id="_x0000_i1069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rPr>
          <w:rFonts w:hint="eastAsia" w:hAnsi="宋体" w:cs="宋体"/>
          <w:lang w:val="pt-BR"/>
        </w:rPr>
        <w:t>)=0×</w:t>
      </w:r>
      <w:r>
        <w:rPr>
          <w:rFonts w:hAnsi="宋体" w:cs="宋体"/>
          <w:position w:val="-20"/>
        </w:rPr>
        <w:object>
          <v:shape id="_x0000_i1070" o:spt="75" type="#_x0000_t75" style="height:24.95pt;width:10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6">
            <o:LockedField>false</o:LockedField>
          </o:OLEObject>
        </w:object>
      </w:r>
      <w:r>
        <w:rPr>
          <w:rFonts w:hint="eastAsia" w:hAnsi="宋体" w:cs="宋体"/>
          <w:lang w:val="pt-BR"/>
        </w:rPr>
        <w:t>+1×</w:t>
      </w:r>
      <w:r>
        <w:rPr>
          <w:rFonts w:hAnsi="宋体" w:cs="宋体"/>
          <w:position w:val="-20"/>
        </w:rPr>
        <w:object>
          <v:shape id="_x0000_i1071" o:spt="75" type="#_x0000_t75" style="height:24.95pt;width:15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8">
            <o:LockedField>false</o:LockedField>
          </o:OLEObject>
        </w:object>
      </w:r>
      <w:r>
        <w:rPr>
          <w:rFonts w:hint="eastAsia" w:hAnsi="宋体" w:cs="宋体"/>
          <w:lang w:val="pt-BR"/>
        </w:rPr>
        <w:t>+2×</w:t>
      </w:r>
      <w:r>
        <w:rPr>
          <w:rFonts w:hAnsi="宋体" w:cs="宋体"/>
          <w:position w:val="-20"/>
        </w:rPr>
        <w:object>
          <v:shape id="_x0000_i1072" o:spt="75" type="#_x0000_t75" style="height:24.95pt;width:13.95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0">
            <o:LockedField>false</o:LockedField>
          </o:OLEObject>
        </w:object>
      </w:r>
      <w:r>
        <w:rPr>
          <w:rFonts w:hint="eastAsia" w:hAnsi="宋体" w:cs="宋体"/>
          <w:lang w:val="pt-BR"/>
        </w:rPr>
        <w:t>+3×</w:t>
      </w:r>
      <w:r>
        <w:rPr>
          <w:rFonts w:hAnsi="宋体" w:cs="宋体"/>
          <w:position w:val="-20"/>
        </w:rPr>
        <w:object>
          <v:shape id="_x0000_i1073" o:spt="75" type="#_x0000_t75" style="height:24.95pt;width:15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2">
            <o:LockedField>false</o:LockedField>
          </o:OLEObject>
        </w:object>
      </w:r>
      <w:r>
        <w:rPr>
          <w:rFonts w:hint="eastAsia" w:hAnsi="宋体" w:cs="宋体"/>
          <w:lang w:val="pt-BR"/>
        </w:rPr>
        <w:t>+4×</w:t>
      </w:r>
      <w:r>
        <w:rPr>
          <w:rFonts w:hAnsi="宋体" w:cs="宋体"/>
          <w:position w:val="-20"/>
        </w:rPr>
        <w:object>
          <v:shape id="_x0000_i1074" o:spt="75" type="#_x0000_t75" style="height:24.95pt;width:10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4">
            <o:LockedField>false</o:LockedField>
          </o:OLEObject>
        </w:object>
      </w:r>
      <w:r>
        <w:rPr>
          <w:rFonts w:hint="eastAsia" w:hAnsi="宋体" w:cs="宋体"/>
          <w:lang w:val="pt-BR"/>
        </w:rPr>
        <w:t>=1.5.</w:t>
      </w:r>
    </w:p>
    <w:p>
      <w:pPr>
        <w:pStyle w:val="4"/>
        <w:ind w:firstLine="210" w:firstLineChars="100"/>
        <w:rPr>
          <w:rFonts w:hint="eastAsia" w:hAnsi="宋体" w:cs="宋体"/>
          <w:lang w:val="pt-BR"/>
        </w:rPr>
      </w:pPr>
      <w:r>
        <w:rPr>
          <w:rFonts w:hint="eastAsia" w:ascii="EU-B1X" w:hAnsi="宋体" w:eastAsia="EU-B1X" w:cs="宋体"/>
          <w:lang w:val="pt-BR"/>
        </w:rPr>
        <w:t>D</w:t>
      </w:r>
      <w:r>
        <w:rPr>
          <w:rFonts w:hint="eastAsia" w:hAnsi="宋体" w:cs="宋体"/>
          <w:lang w:val="pt-BR"/>
        </w:rPr>
        <w:t>(</w:t>
      </w:r>
      <w:r>
        <w:rPr>
          <w:rFonts w:hAnsi="宋体" w:cs="宋体"/>
          <w:position w:val="-8"/>
        </w:rPr>
        <w:object>
          <v:shape id="_x0000_i1075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6">
            <o:LockedField>false</o:LockedField>
          </o:OLEObject>
        </w:object>
      </w:r>
      <w:r>
        <w:rPr>
          <w:rFonts w:hint="eastAsia" w:hAnsi="宋体" w:cs="宋体"/>
          <w:lang w:val="pt-BR"/>
        </w:rPr>
        <w:t>)=(0-1.5)</w:t>
      </w:r>
      <w:r>
        <w:rPr>
          <w:rFonts w:hint="eastAsia" w:hAnsi="宋体" w:cs="宋体"/>
          <w:vertAlign w:val="superscript"/>
          <w:lang w:val="pt-BR"/>
        </w:rPr>
        <w:t>2</w:t>
      </w:r>
      <w:r>
        <w:rPr>
          <w:rFonts w:hint="eastAsia" w:hAnsi="宋体" w:cs="宋体"/>
          <w:lang w:val="pt-BR"/>
        </w:rPr>
        <w:t>×</w:t>
      </w:r>
      <w:r>
        <w:rPr>
          <w:rFonts w:hAnsi="宋体" w:cs="宋体"/>
          <w:position w:val="-20"/>
        </w:rPr>
        <w:object>
          <v:shape id="_x0000_i1076" o:spt="75" type="#_x0000_t75" style="height:24.95pt;width:10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7">
            <o:LockedField>false</o:LockedField>
          </o:OLEObject>
        </w:object>
      </w:r>
      <w:r>
        <w:rPr>
          <w:rFonts w:hint="eastAsia" w:hAnsi="宋体" w:cs="宋体"/>
          <w:lang w:val="pt-BR"/>
        </w:rPr>
        <w:t>+(1-1.5)</w:t>
      </w:r>
      <w:r>
        <w:rPr>
          <w:rFonts w:hint="eastAsia" w:hAnsi="宋体" w:cs="宋体"/>
          <w:vertAlign w:val="superscript"/>
          <w:lang w:val="pt-BR"/>
        </w:rPr>
        <w:t>2</w:t>
      </w:r>
      <w:r>
        <w:rPr>
          <w:rFonts w:hint="eastAsia" w:hAnsi="宋体" w:cs="宋体"/>
          <w:lang w:val="pt-BR"/>
        </w:rPr>
        <w:t>×</w:t>
      </w:r>
      <w:r>
        <w:rPr>
          <w:rFonts w:hAnsi="宋体" w:cs="宋体"/>
          <w:position w:val="-20"/>
        </w:rPr>
        <w:object>
          <v:shape id="_x0000_i1077" o:spt="75" type="#_x0000_t75" style="height:24.95pt;width:15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8">
            <o:LockedField>false</o:LockedField>
          </o:OLEObject>
        </w:object>
      </w:r>
      <w:r>
        <w:rPr>
          <w:rFonts w:hint="eastAsia" w:hAnsi="宋体" w:cs="宋体"/>
          <w:lang w:val="pt-BR"/>
        </w:rPr>
        <w:t>+(2-1.5)</w:t>
      </w:r>
      <w:r>
        <w:rPr>
          <w:rFonts w:hint="eastAsia" w:hAnsi="宋体" w:cs="宋体"/>
          <w:vertAlign w:val="superscript"/>
          <w:lang w:val="pt-BR"/>
        </w:rPr>
        <w:t>2</w:t>
      </w:r>
      <w:r>
        <w:rPr>
          <w:rFonts w:hint="eastAsia" w:hAnsi="宋体" w:cs="宋体"/>
          <w:lang w:val="pt-BR"/>
        </w:rPr>
        <w:t>×</w:t>
      </w:r>
      <w:r>
        <w:rPr>
          <w:rFonts w:hAnsi="宋体" w:cs="宋体"/>
          <w:position w:val="-20"/>
        </w:rPr>
        <w:object>
          <v:shape id="_x0000_i1078" o:spt="75" type="#_x0000_t75" style="height:24.95pt;width:13.95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0">
            <o:LockedField>false</o:LockedField>
          </o:OLEObject>
        </w:object>
      </w:r>
      <w:r>
        <w:rPr>
          <w:rFonts w:hint="eastAsia" w:hAnsi="宋体" w:cs="宋体"/>
          <w:lang w:val="pt-BR"/>
        </w:rPr>
        <w:t>+(3-1.5)</w:t>
      </w:r>
      <w:r>
        <w:rPr>
          <w:rFonts w:hint="eastAsia" w:hAnsi="宋体" w:cs="宋体"/>
          <w:vertAlign w:val="superscript"/>
          <w:lang w:val="pt-BR"/>
        </w:rPr>
        <w:t>2</w:t>
      </w:r>
      <w:r>
        <w:rPr>
          <w:rFonts w:hint="eastAsia" w:hAnsi="宋体" w:cs="宋体"/>
          <w:lang w:val="pt-BR"/>
        </w:rPr>
        <w:t>×</w:t>
      </w:r>
      <w:r>
        <w:rPr>
          <w:rFonts w:hAnsi="宋体" w:cs="宋体"/>
          <w:position w:val="-20"/>
        </w:rPr>
        <w:object>
          <v:shape id="_x0000_i1079" o:spt="75" type="#_x0000_t75" style="height:24.95pt;width:15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2">
            <o:LockedField>false</o:LockedField>
          </o:OLEObject>
        </w:object>
      </w:r>
      <w:r>
        <w:rPr>
          <w:rFonts w:hint="eastAsia" w:hAnsi="宋体" w:cs="宋体"/>
          <w:lang w:val="pt-BR"/>
        </w:rPr>
        <w:t>+(4-1.5)</w:t>
      </w:r>
      <w:r>
        <w:rPr>
          <w:rFonts w:hint="eastAsia" w:hAnsi="宋体" w:cs="宋体"/>
          <w:vertAlign w:val="superscript"/>
          <w:lang w:val="pt-BR"/>
        </w:rPr>
        <w:t>2</w:t>
      </w:r>
      <w:r>
        <w:rPr>
          <w:rFonts w:hint="eastAsia" w:hAnsi="宋体" w:cs="宋体"/>
          <w:lang w:val="pt-BR"/>
        </w:rPr>
        <w:t>×</w:t>
      </w:r>
      <w:r>
        <w:rPr>
          <w:rFonts w:hAnsi="宋体" w:cs="宋体"/>
          <w:position w:val="-20"/>
        </w:rPr>
        <w:object>
          <v:shape id="_x0000_i1080" o:spt="75" type="#_x0000_t75" style="height:24.95pt;width:10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4">
            <o:LockedField>false</o:LockedField>
          </o:OLEObject>
        </w:object>
      </w:r>
      <w:r>
        <w:rPr>
          <w:rFonts w:hint="eastAsia" w:hAnsi="宋体" w:cs="宋体"/>
          <w:lang w:val="pt-BR"/>
        </w:rPr>
        <w:t>=2.75.</w:t>
      </w:r>
    </w:p>
    <w:p>
      <w:pPr>
        <w:pStyle w:val="4"/>
        <w:ind w:firstLine="210" w:firstLineChars="100"/>
        <w:rPr>
          <w:rFonts w:hint="eastAsia" w:hAnsi="宋体" w:cs="宋体"/>
          <w:lang w:val="pt-BR"/>
        </w:rPr>
      </w:pPr>
      <w:r>
        <w:rPr>
          <w:rFonts w:hint="eastAsia" w:hAnsi="宋体" w:cs="宋体"/>
          <w:lang w:val="pt-BR"/>
        </w:rPr>
        <w:t>(2)</w:t>
      </w:r>
      <w:r>
        <w:rPr>
          <w:rFonts w:hint="eastAsia" w:hAnsi="宋体" w:cs="宋体"/>
        </w:rPr>
        <w:t>由</w:t>
      </w:r>
      <w:r>
        <w:rPr>
          <w:rFonts w:hint="eastAsia" w:ascii="EU-B1X" w:hAnsi="宋体" w:eastAsia="EU-B1X" w:cs="宋体"/>
          <w:lang w:val="pt-BR"/>
        </w:rPr>
        <w:t>D</w:t>
      </w:r>
      <w:r>
        <w:rPr>
          <w:rFonts w:hint="eastAsia" w:hAnsi="宋体" w:cs="宋体"/>
          <w:lang w:val="pt-BR"/>
        </w:rPr>
        <w:t>(</w:t>
      </w:r>
      <w:r>
        <w:rPr>
          <w:rFonts w:hAnsi="宋体" w:cs="宋体"/>
          <w:position w:val="-8"/>
        </w:rPr>
        <w:object>
          <v:shape id="_x0000_i1081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6">
            <o:LockedField>false</o:LockedField>
          </o:OLEObject>
        </w:object>
      </w:r>
      <w:r>
        <w:rPr>
          <w:rFonts w:hint="eastAsia" w:hAnsi="宋体" w:cs="宋体"/>
          <w:lang w:val="pt-BR"/>
        </w:rPr>
        <w:t>)=</w:t>
      </w:r>
      <w:r>
        <w:rPr>
          <w:rFonts w:hint="eastAsia" w:ascii="EU-B1X" w:hAnsi="宋体" w:eastAsia="EU-B1X" w:cs="宋体"/>
          <w:lang w:val="pt-BR"/>
        </w:rPr>
        <w:t>a</w:t>
      </w:r>
      <w:r>
        <w:rPr>
          <w:rFonts w:hint="eastAsia" w:hAnsi="宋体" w:cs="宋体"/>
          <w:vertAlign w:val="superscript"/>
          <w:lang w:val="pt-BR"/>
        </w:rPr>
        <w:t>2</w:t>
      </w:r>
      <w:r>
        <w:rPr>
          <w:rFonts w:hint="eastAsia" w:ascii="EU-B1X" w:hAnsi="宋体" w:eastAsia="EU-B1X" w:cs="宋体"/>
          <w:lang w:val="pt-BR"/>
        </w:rPr>
        <w:t>V</w:t>
      </w:r>
      <w:r>
        <w:rPr>
          <w:rFonts w:hint="eastAsia" w:hAnsi="宋体" w:cs="宋体"/>
          <w:lang w:val="pt-BR"/>
        </w:rPr>
        <w:t>(</w:t>
      </w:r>
      <w:r>
        <w:rPr>
          <w:rFonts w:hAnsi="宋体" w:cs="宋体"/>
          <w:position w:val="-8"/>
        </w:rPr>
        <w:object>
          <v:shape id="_x0000_i1082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8">
            <o:LockedField>false</o:LockedField>
          </o:OLEObject>
        </w:object>
      </w:r>
      <w:r>
        <w:rPr>
          <w:rFonts w:hint="eastAsia" w:hAnsi="宋体" w:cs="宋体"/>
          <w:lang w:val="pt-BR"/>
        </w:rPr>
        <w:t>),</w:t>
      </w:r>
      <w:r>
        <w:rPr>
          <w:rFonts w:hint="eastAsia" w:hAnsi="宋体" w:cs="宋体"/>
        </w:rPr>
        <w:t>得</w:t>
      </w:r>
      <w:r>
        <w:rPr>
          <w:rFonts w:hint="eastAsia" w:ascii="EU-B1X" w:hAnsi="宋体" w:eastAsia="EU-B1X" w:cs="宋体"/>
          <w:lang w:val="pt-BR"/>
        </w:rPr>
        <w:t>a</w:t>
      </w:r>
      <w:r>
        <w:rPr>
          <w:rFonts w:hint="eastAsia" w:hAnsi="宋体" w:cs="宋体"/>
          <w:vertAlign w:val="superscript"/>
          <w:lang w:val="pt-BR"/>
        </w:rPr>
        <w:t>2</w:t>
      </w:r>
      <w:r>
        <w:rPr>
          <w:rFonts w:hint="eastAsia" w:hAnsi="宋体" w:cs="宋体"/>
          <w:lang w:val="pt-BR"/>
        </w:rPr>
        <w:t>×2.75=11,</w:t>
      </w:r>
      <w:r>
        <w:rPr>
          <w:rFonts w:hint="eastAsia" w:hAnsi="宋体" w:cs="宋体"/>
        </w:rPr>
        <w:t>即</w:t>
      </w:r>
      <w:r>
        <w:rPr>
          <w:rFonts w:hint="eastAsia" w:ascii="EU-B1X" w:hAnsi="宋体" w:eastAsia="EU-B1X" w:cs="宋体"/>
          <w:lang w:val="pt-BR"/>
        </w:rPr>
        <w:t>a</w:t>
      </w:r>
      <w:r>
        <w:rPr>
          <w:rFonts w:hint="eastAsia" w:hAnsi="宋体" w:cs="宋体"/>
          <w:lang w:val="pt-BR"/>
        </w:rPr>
        <w:t>=±2.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又</w:t>
      </w:r>
      <w:r>
        <w:rPr>
          <w:rFonts w:hint="eastAsia" w:ascii="EU-B1X" w:hAnsi="宋体" w:eastAsia="EU-B1X" w:cs="宋体"/>
        </w:rPr>
        <w:t>E</w:t>
      </w:r>
      <w:r>
        <w:rPr>
          <w:rFonts w:hint="eastAsia" w:hAnsi="宋体" w:cs="宋体"/>
        </w:rPr>
        <w:t>(</w:t>
      </w:r>
      <w:r>
        <w:rPr>
          <w:rFonts w:hAnsi="宋体" w:cs="宋体"/>
          <w:position w:val="-8"/>
        </w:rPr>
        <w:object>
          <v:shape id="_x0000_i1083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9">
            <o:LockedField>false</o:LockedField>
          </o:OLEObject>
        </w:object>
      </w:r>
      <w:r>
        <w:rPr>
          <w:rFonts w:hint="eastAsia" w:hAnsi="宋体" w:cs="宋体"/>
        </w:rPr>
        <w:t>)=</w:t>
      </w:r>
      <w:r>
        <w:rPr>
          <w:rFonts w:hint="eastAsia" w:ascii="EU-B1X" w:hAnsi="宋体" w:eastAsia="EU-B1X" w:cs="宋体"/>
        </w:rPr>
        <w:t>aE</w:t>
      </w:r>
      <w:r>
        <w:rPr>
          <w:rFonts w:hint="eastAsia" w:hAnsi="宋体" w:cs="宋体"/>
        </w:rPr>
        <w:t>(</w:t>
      </w:r>
      <w:r>
        <w:rPr>
          <w:rFonts w:hAnsi="宋体" w:cs="宋体"/>
          <w:position w:val="-8"/>
        </w:rPr>
        <w:object>
          <v:shape id="_x0000_i1084" o:spt="75" type="#_x0000_t75" style="height:13pt;width: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1">
            <o:LockedField>false</o:LockedField>
          </o:OLEObject>
        </w:object>
      </w:r>
      <w:r>
        <w:rPr>
          <w:rFonts w:hint="eastAsia" w:hAnsi="宋体" w:cs="宋体"/>
        </w:rPr>
        <w:t>)+</w:t>
      </w:r>
      <w:r>
        <w:rPr>
          <w:rFonts w:hint="eastAsia" w:ascii="EU-B1X" w:hAnsi="宋体" w:eastAsia="EU-B1X" w:cs="宋体"/>
        </w:rPr>
        <w:t>b</w:t>
      </w:r>
      <w:r>
        <w:rPr>
          <w:rFonts w:hint="eastAsia" w:hAnsi="宋体" w:cs="宋体"/>
        </w:rPr>
        <w:t>,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所以当</w:t>
      </w:r>
      <w:r>
        <w:rPr>
          <w:rFonts w:hint="eastAsia" w:ascii="EU-B1X" w:hAnsi="宋体" w:eastAsia="EU-B1X" w:cs="宋体"/>
        </w:rPr>
        <w:t>a</w:t>
      </w:r>
      <w:r>
        <w:rPr>
          <w:rFonts w:hint="eastAsia" w:hAnsi="宋体" w:cs="宋体"/>
        </w:rPr>
        <w:t>=2时,由1=2×1.5+</w:t>
      </w:r>
      <w:r>
        <w:rPr>
          <w:rFonts w:hint="eastAsia" w:ascii="EU-B1X" w:hAnsi="宋体" w:eastAsia="EU-B1X" w:cs="宋体"/>
        </w:rPr>
        <w:t>b</w:t>
      </w:r>
      <w:r>
        <w:rPr>
          <w:rFonts w:hint="eastAsia" w:hAnsi="宋体" w:cs="宋体"/>
        </w:rPr>
        <w:t>,得</w:t>
      </w:r>
      <w:r>
        <w:rPr>
          <w:rFonts w:hint="eastAsia" w:ascii="EU-B1X" w:hAnsi="宋体" w:eastAsia="EU-B1X" w:cs="宋体"/>
        </w:rPr>
        <w:t>b</w:t>
      </w:r>
      <w:r>
        <w:rPr>
          <w:rFonts w:hint="eastAsia" w:hAnsi="宋体" w:cs="宋体"/>
        </w:rPr>
        <w:t>=-2.</w:t>
      </w:r>
    </w:p>
    <w:p>
      <w:pPr>
        <w:pStyle w:val="4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当</w:t>
      </w:r>
      <w:r>
        <w:rPr>
          <w:rFonts w:hint="eastAsia" w:ascii="EU-B1X" w:hAnsi="宋体" w:eastAsia="EU-B1X" w:cs="宋体"/>
        </w:rPr>
        <w:t>a</w:t>
      </w:r>
      <w:r>
        <w:rPr>
          <w:rFonts w:hint="eastAsia" w:hAnsi="宋体" w:cs="宋体"/>
        </w:rPr>
        <w:t>=-2时,由1=-2×1.5+</w:t>
      </w:r>
      <w:r>
        <w:rPr>
          <w:rFonts w:hint="eastAsia" w:ascii="EU-B1X" w:hAnsi="宋体" w:eastAsia="EU-B1X" w:cs="宋体"/>
        </w:rPr>
        <w:t>b</w:t>
      </w:r>
      <w:r>
        <w:rPr>
          <w:rFonts w:hint="eastAsia" w:hAnsi="宋体" w:cs="宋体"/>
        </w:rPr>
        <w:t>,得</w:t>
      </w:r>
      <w:r>
        <w:rPr>
          <w:rFonts w:hint="eastAsia" w:ascii="EU-B1X" w:hAnsi="宋体" w:eastAsia="EU-B1X" w:cs="宋体"/>
        </w:rPr>
        <w:t>b</w:t>
      </w:r>
      <w:r>
        <w:rPr>
          <w:rFonts w:hint="eastAsia" w:hAnsi="宋体" w:cs="宋体"/>
        </w:rPr>
        <w:t>=4.</w:t>
      </w:r>
    </w:p>
    <w:p>
      <w:pPr>
        <w:pStyle w:val="4"/>
        <w:rPr>
          <w:rFonts w:hint="eastAsia" w:hAnsi="宋体" w:cs="宋体"/>
        </w:rPr>
      </w:pPr>
      <w:r>
        <w:rPr>
          <w:rFonts w:hint="eastAsia" w:hAnsi="宋体" w:cs="宋体"/>
        </w:rPr>
        <w:t>∴</w:t>
      </w:r>
      <w:r>
        <w:rPr>
          <w:rFonts w:hAnsi="宋体" w:cs="宋体"/>
          <w:position w:val="-24"/>
        </w:rPr>
        <w:object>
          <v:shape id="_x0000_i1085" o:spt="75" type="#_x0000_t75" style="height:29pt;width:34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2">
            <o:LockedField>false</o:LockedField>
          </o:OLEObject>
        </w:object>
      </w:r>
      <w:r>
        <w:rPr>
          <w:rFonts w:hint="eastAsia" w:hAnsi="宋体" w:cs="宋体"/>
        </w:rPr>
        <w:t>或</w:t>
      </w:r>
      <w:r>
        <w:rPr>
          <w:rFonts w:hAnsi="宋体" w:cs="宋体"/>
          <w:position w:val="-24"/>
        </w:rPr>
        <w:object>
          <v:shape id="_x0000_i1086" o:spt="75" type="#_x0000_t75" style="height:29pt;width:31.95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4">
            <o:LockedField>false</o:LockedField>
          </o:OLEObject>
        </w:object>
      </w:r>
      <w:r>
        <w:rPr>
          <w:rFonts w:hint="eastAsia" w:hAnsi="宋体" w:cs="宋体"/>
        </w:rPr>
        <w:t>即为所求.</w:t>
      </w:r>
    </w:p>
    <w:p>
      <w:pPr>
        <w:rPr>
          <w:rFonts w:hint="eastAsia" w:ascii="宋体" w:hAnsi="宋体"/>
          <w:color w:val="FF0000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FF0000"/>
          <w:szCs w:val="21"/>
        </w:rPr>
        <w:t>8.【2012高考真题湖南理17</w:t>
      </w:r>
      <w:r>
        <w:rPr>
          <w:rFonts w:hint="eastAsia" w:ascii="宋体" w:hAnsi="宋体"/>
          <w:szCs w:val="21"/>
        </w:rPr>
        <w:t>某超市为了解顾客的购物量及结算时间等信息，安排一名员工随机收集了在该超市购物的100位顾客的相关数据，如下表所示.</w:t>
      </w:r>
    </w:p>
    <w:tbl>
      <w:tblPr>
        <w:tblStyle w:val="12"/>
        <w:tblW w:w="76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02"/>
        <w:gridCol w:w="1080"/>
        <w:gridCol w:w="1260"/>
        <w:gridCol w:w="1260"/>
        <w:gridCol w:w="14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一次购物量</w:t>
            </w:r>
          </w:p>
        </w:tc>
        <w:tc>
          <w:tcPr>
            <w:tcW w:w="1102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1至4件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5至8件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9至12件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13至16件</w:t>
            </w:r>
          </w:p>
        </w:tc>
        <w:tc>
          <w:tcPr>
            <w:tcW w:w="144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17件及以上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顾客数（人）</w:t>
            </w:r>
          </w:p>
        </w:tc>
        <w:tc>
          <w:tcPr>
            <w:tcW w:w="1102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6"/>
                <w:szCs w:val="21"/>
              </w:rPr>
              <w:object>
                <v:shape id="_x0000_i1087" o:spt="75" alt="高考资源网(ks5u.com),中国最大的高考网站,您身边的高考专家。" type="#_x0000_t75" style="height:11pt;width:10pt;" o:ole="t" filled="f" o:preferrelative="t" stroked="f" coordsize="21600,21600">
                  <v:path/>
                  <v:fill on="f" alignshape="1" focussize="0,0"/>
                  <v:stroke on="f"/>
                  <v:imagedata r:id="rId12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26">
                  <o:LockedField>false</o:LockedField>
                </o:OLEObject>
              </w:object>
            </w: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10"/>
                <w:szCs w:val="21"/>
              </w:rPr>
              <w:object>
                <v:shape id="_x0000_i1088" o:spt="75" alt="高考资源网(ks5u.com),中国最大的高考网站,您身边的高考专家。" type="#_x0000_t75" style="height:13pt;width:11pt;" o:ole="t" filled="f" o:preferrelative="t" stroked="f" coordsize="21600,21600">
                  <v:path/>
                  <v:fill on="f" alignshape="1" focussize="0,0"/>
                  <v:stroke on="f"/>
                  <v:imagedata r:id="rId12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28">
                  <o:LockedField>false</o:LockedField>
                </o:OLEObject>
              </w:object>
            </w:r>
          </w:p>
        </w:tc>
        <w:tc>
          <w:tcPr>
            <w:tcW w:w="144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结算时间（分钟/人）</w:t>
            </w:r>
          </w:p>
        </w:tc>
        <w:tc>
          <w:tcPr>
            <w:tcW w:w="1102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2.5</w:t>
            </w:r>
          </w:p>
        </w:tc>
        <w:tc>
          <w:tcPr>
            <w:tcW w:w="1440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</w:tr>
    </w:tbl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已知这100位顾客中的一次购物量超过8件的顾客占55％.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（Ⅰ）确定x，y的值，并求顾客一次购物的结算时间X的分布列与数学期望；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（Ⅱ）若某顾客到达收银台时前面恰有2位顾客需结算，且各顾客的结算相互独立，求该顾客结算前的等候时间</w:t>
      </w:r>
      <w:r>
        <w:rPr>
          <w:rFonts w:hint="eastAsia" w:ascii="宋体" w:hAnsi="宋体"/>
          <w:szCs w:val="21"/>
          <w:em w:val="dot"/>
        </w:rPr>
        <w:t>不超过</w:t>
      </w:r>
      <w:r>
        <w:rPr>
          <w:rFonts w:hint="eastAsia" w:ascii="宋体" w:hAnsi="宋体"/>
          <w:szCs w:val="21"/>
        </w:rPr>
        <w:t>2.5分钟的概率.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（注：将频率视为概率）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【答案】（1）由已知,得</w:t>
      </w:r>
      <w:r>
        <w:rPr>
          <w:rFonts w:ascii="宋体" w:hAnsi="宋体"/>
          <w:position w:val="-10"/>
          <w:szCs w:val="21"/>
        </w:rPr>
        <w:object>
          <v:shape id="_x0000_i1089" o:spt="75" alt="高考资源网(ks5u.com),中国最大的高考网站,您身边的高考专家。" type="#_x0000_t75" style="height:16pt;width:132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10"/>
          <w:szCs w:val="21"/>
        </w:rPr>
        <w:object>
          <v:shape id="_x0000_i1090" o:spt="75" alt="高考资源网(ks5u.com),中国最大的高考网站,您身边的高考专家。" type="#_x0000_t75" style="height:16pt;width:70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2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该超市所有顾客一次购物的结算时间组成一个总体，所以收集的100位顾客一次购物的结算时间可视为总体的一个容量随机样本，将频率视为概率得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position w:val="-24"/>
          <w:szCs w:val="21"/>
        </w:rPr>
        <w:object>
          <v:shape id="_x0000_i1091" o:spt="75" alt="高考资源网(ks5u.com),中国最大的高考网站,您身边的高考专家。" type="#_x0000_t75" style="height:31pt;width:319.95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4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position w:val="-24"/>
          <w:szCs w:val="21"/>
        </w:rPr>
        <w:object>
          <v:shape id="_x0000_i1092" o:spt="75" alt="高考资源网(ks5u.com),中国最大的高考网站,您身边的高考专家。" type="#_x0000_t75" style="height:31pt;width:215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093" o:spt="75" alt="高考资源网(ks5u.com),中国最大的高考网站,您身边的高考专家。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的分布为</w:t>
      </w:r>
    </w:p>
    <w:tbl>
      <w:tblPr>
        <w:tblStyle w:val="12"/>
        <w:tblW w:w="31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576"/>
        <w:gridCol w:w="536"/>
        <w:gridCol w:w="456"/>
        <w:gridCol w:w="531"/>
        <w:gridCol w:w="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1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X</w:t>
            </w:r>
          </w:p>
        </w:tc>
        <w:tc>
          <w:tcPr>
            <w:tcW w:w="57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</w:t>
            </w:r>
          </w:p>
        </w:tc>
        <w:tc>
          <w:tcPr>
            <w:tcW w:w="45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31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2.5</w: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1" w:type="dxa"/>
            <w:vAlign w:val="top"/>
          </w:tcPr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</w:t>
            </w:r>
          </w:p>
        </w:tc>
        <w:tc>
          <w:tcPr>
            <w:tcW w:w="57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object>
                <v:shape id="_x0000_i1094" o:spt="75" alt="高考资源网(ks5u.com),中国最大的高考网站,您身边的高考专家。" type="#_x0000_t75" style="height:31pt;width:18pt;" o:ole="t" filled="f" o:preferrelative="t" stroked="f" coordsize="21600,21600">
                  <v:path/>
                  <v:fill on="f" alignshape="1" focussize="0,0"/>
                  <v:stroke on="f"/>
                  <v:imagedata r:id="rId14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0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object>
                <v:shape id="_x0000_i1095" o:spt="75" alt="高考资源网(ks5u.com),中国最大的高考网站,您身边的高考专家。" type="#_x0000_t75" style="height:31pt;width:16pt;" o:ole="t" filled="f" o:preferrelative="t" stroked="f" coordsize="21600,21600">
                  <v:path/>
                  <v:fill on="f" alignshape="1" focussize="0,0"/>
                  <v:stroke on="f"/>
                  <v:imagedata r:id="rId143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42">
                  <o:LockedField>false</o:LockedField>
                </o:OLEObject>
              </w:object>
            </w:r>
          </w:p>
        </w:tc>
        <w:tc>
          <w:tcPr>
            <w:tcW w:w="45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object>
                <v:shape id="_x0000_i1096" o:spt="75" alt="高考资源网(ks5u.com),中国最大的高考网站,您身边的高考专家。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14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44">
                  <o:LockedField>false</o:LockedField>
                </o:OLEObject>
              </w:object>
            </w:r>
          </w:p>
        </w:tc>
        <w:tc>
          <w:tcPr>
            <w:tcW w:w="531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object>
                <v:shape id="_x0000_i1097" o:spt="75" alt="高考资源网(ks5u.com),中国最大的高考网站,您身边的高考专家。" type="#_x0000_t75" style="height:31pt;width:11pt;" o:ole="t" filled="f" o:preferrelative="t" stroked="f" coordsize="21600,21600">
                  <v:path/>
                  <v:fill on="f" alignshape="1" focussize="0,0"/>
                  <v:stroke on="f"/>
                  <v:imagedata r:id="rId14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46">
                  <o:LockedField>false</o:LockedField>
                </o:OLEObject>
              </w:object>
            </w:r>
          </w:p>
        </w:tc>
        <w:tc>
          <w:tcPr>
            <w:tcW w:w="536" w:type="dxa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object>
                <v:shape id="_x0000_i1098" o:spt="75" alt="高考资源网(ks5u.com),中国最大的高考网站,您身边的高考专家。" type="#_x0000_t75" style="height:31pt;width:16pt;" o:ole="t" filled="f" o:preferrelative="t" stroked="f" coordsize="21600,21600">
                  <v:path/>
                  <v:fill on="f" alignshape="1" focussize="0,0"/>
                  <v:stroke on="f"/>
                  <v:imagedata r:id="rId14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48">
                  <o:LockedField>false</o:LockedField>
                </o:OLEObject>
              </w:object>
            </w:r>
          </w:p>
        </w:tc>
      </w:tr>
    </w:tbl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X的数学期望为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position w:val="-24"/>
          <w:szCs w:val="21"/>
        </w:rPr>
        <w:object>
          <v:shape id="_x0000_i1099" o:spt="75" alt="高考资源网(ks5u.com),中国最大的高考网站,您身边的高考专家。" type="#_x0000_t75" style="height:31pt;width:256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（Ⅱ）记A为事件“该顾客结算前的等候时间不超过2.5分钟”，</w:t>
      </w:r>
      <w:r>
        <w:rPr>
          <w:rFonts w:ascii="宋体" w:hAnsi="宋体"/>
          <w:position w:val="-12"/>
          <w:szCs w:val="21"/>
        </w:rPr>
        <w:object>
          <v:shape id="_x0000_i1100" o:spt="75" alt="高考资源网(ks5u.com),中国最大的高考网站,您身边的高考专家。" type="#_x0000_t75" style="height:18pt;width:54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2">
            <o:LockedField>false</o:LockedField>
          </o:OLEObject>
        </w:object>
      </w:r>
      <w:r>
        <w:rPr>
          <w:rFonts w:hint="eastAsia" w:ascii="宋体" w:hAnsi="宋体"/>
          <w:szCs w:val="21"/>
        </w:rPr>
        <w:t>为该顾客前面第</w:t>
      </w:r>
      <w:r>
        <w:rPr>
          <w:rFonts w:ascii="宋体" w:hAnsi="宋体"/>
          <w:position w:val="-6"/>
          <w:szCs w:val="21"/>
        </w:rPr>
        <w:object>
          <v:shape id="_x0000_i1101" o:spt="75" alt="高考资源网(ks5u.com),中国最大的高考网站,您身边的高考专家。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>位顾客的结算时间，则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position w:val="-12"/>
          <w:szCs w:val="21"/>
        </w:rPr>
        <w:object>
          <v:shape id="_x0000_i1102" o:spt="75" alt="高考资源网(ks5u.com),中国最大的高考网站,您身边的高考专家。" type="#_x0000_t75" style="height:18pt;width:340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由于顾客的结算相互独立，且</w:t>
      </w:r>
      <w:r>
        <w:rPr>
          <w:rFonts w:ascii="宋体" w:hAnsi="宋体"/>
          <w:position w:val="-12"/>
          <w:szCs w:val="21"/>
        </w:rPr>
        <w:object>
          <v:shape id="_x0000_i1103" o:spt="75" alt="高考资源网(ks5u.com),中国最大的高考网站,您身边的高考专家。" type="#_x0000_t75" style="height:18pt;width:34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的分布列都与X的分布列相同，所以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position w:val="-12"/>
          <w:szCs w:val="21"/>
        </w:rPr>
        <w:object>
          <v:shape id="_x0000_i1104" o:spt="75" alt="高考资源网(ks5u.com),中国最大的高考网站,您身边的高考专家。" type="#_x0000_t75" style="height:18pt;width:384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0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position w:val="-24"/>
          <w:szCs w:val="21"/>
        </w:rPr>
        <w:object>
          <v:shape id="_x0000_i1105" o:spt="75" alt="高考资源网(ks5u.com),中国最大的高考网站,您身边的高考专家。" type="#_x0000_t75" style="height:31pt;width:168.95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故该顾客结算前的等候时间不超过2.5分钟的概率为</w:t>
      </w:r>
      <w:r>
        <w:rPr>
          <w:rFonts w:ascii="宋体" w:hAnsi="宋体"/>
          <w:position w:val="-24"/>
          <w:szCs w:val="21"/>
        </w:rPr>
        <w:object>
          <v:shape id="_x0000_i1106" o:spt="75" alt="高考资源网(ks5u.com),中国最大的高考网站,您身边的高考专家。" type="#_x0000_t75" style="height:31pt;width:17pt;" o:ole="t" filled="f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1X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EU-B2X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4BF603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table" w:styleId="13">
    <w:name w:val="Table Grid"/>
    <w:basedOn w:val="12"/>
    <w:uiPriority w:val="3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4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theme" Target="theme/theme1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png"/><Relationship Id="rId40" Type="http://schemas.openxmlformats.org/officeDocument/2006/relationships/image" Target="media/image20.png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7" Type="http://schemas.openxmlformats.org/officeDocument/2006/relationships/fontTable" Target="fontTable.xml"/><Relationship Id="rId166" Type="http://schemas.openxmlformats.org/officeDocument/2006/relationships/customXml" Target="../customXml/item1.xml"/><Relationship Id="rId165" Type="http://schemas.openxmlformats.org/officeDocument/2006/relationships/image" Target="media/image79.wmf"/><Relationship Id="rId164" Type="http://schemas.openxmlformats.org/officeDocument/2006/relationships/oleObject" Target="embeddings/oleObject82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81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80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6.wmf"/><Relationship Id="rId158" Type="http://schemas.openxmlformats.org/officeDocument/2006/relationships/oleObject" Target="embeddings/oleObject79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8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7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6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5.bin"/><Relationship Id="rId15" Type="http://schemas.openxmlformats.org/officeDocument/2006/relationships/image" Target="media/image7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2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1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0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6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image" Target="media/image6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9.bin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5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oleObject" Target="embeddings/oleObject52.bin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2016-08-29T09:43:03Z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