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离散型随机变量及其分布列练习题-高中数学选修2-3第二章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一、选择题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设某项试验的成功概率是失败概率的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倍,用随机变量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描述一次试验成功与否(记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宋体" w:eastAsia="宋体"/>
          <w:sz w:val="22"/>
        </w:rPr>
        <w:t>为试验失败,记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宋体" w:eastAsia="宋体"/>
          <w:sz w:val="22"/>
        </w:rPr>
        <w:t>为试验成功),则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宋体" w:eastAsia="宋体"/>
          <w:sz w:val="22"/>
        </w:rPr>
        <w:t>)等于(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bookmarkStart w:id="0" w:name="_GoBack"/>
      <w:bookmarkEnd w:id="0"/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已知随机变量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的分布列为</w:t>
      </w:r>
    </w:p>
    <w:tbl>
      <w:tblPr>
        <w:tblStyle w:val="12"/>
        <w:tblW w:w="1583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648"/>
        <w:gridCol w:w="59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59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9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c</w:t>
            </w:r>
            <w:r>
              <w:rPr>
                <w:rFonts w:ascii="Times New Roman" w:hAnsi="Times New Roman" w:eastAsia="宋体" w:cs="Times New Roman"/>
                <w:sz w:val="21"/>
                <w:vertAlign w:val="superscript"/>
              </w:rPr>
              <w:t>2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-c</w:t>
            </w:r>
          </w:p>
        </w:tc>
        <w:tc>
          <w:tcPr>
            <w:tcW w:w="59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-</w:t>
            </w:r>
            <w:r>
              <w:rPr>
                <w:rFonts w:ascii="Times New Roman" w:hAnsi="Times New Roman" w:eastAsia="宋体" w:cs="Times New Roman"/>
                <w:sz w:val="21"/>
              </w:rPr>
              <w:t>8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c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则常数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的值为(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宋体" w:eastAsia="宋体"/>
          <w:sz w:val="22"/>
        </w:rPr>
        <w:t>以上答案都不对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由离散型随机变量的分布列的性质知</w:t>
      </w:r>
      <w:r>
        <w:rPr>
          <w:rFonts w:ascii="Times New Roman" w:hAnsi="Times New Roman" w:eastAsia="宋体"/>
          <w:sz w:val="22"/>
        </w:rPr>
        <w:t>9c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sz w:val="22"/>
        </w:rPr>
        <w:t>-c+3-8c=1</w:t>
      </w:r>
      <w:r>
        <w:rPr>
          <w:rFonts w:ascii="Times New Roman" w:hAnsi="楷体" w:eastAsia="楷体"/>
          <w:sz w:val="22"/>
        </w:rPr>
        <w:t>,即</w:t>
      </w:r>
      <w:r>
        <w:rPr>
          <w:rFonts w:ascii="Times New Roman" w:hAnsi="Times New Roman" w:eastAsia="宋体"/>
          <w:sz w:val="22"/>
        </w:rPr>
        <w:t>c=.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又</w:t>
      </w:r>
      <w:r>
        <w:rPr>
          <w:rFonts w:eastAsia="NEU-BZ" w:cs="NEU-BZ"/>
          <w:sz w:val="22"/>
        </w:rPr>
        <w:t>∵∴</w:t>
      </w:r>
      <w:r>
        <w:rPr>
          <w:rFonts w:ascii="Times New Roman" w:hAnsi="Times New Roman" w:eastAsia="宋体"/>
          <w:sz w:val="22"/>
        </w:rPr>
        <w:t>c=.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等可能取值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…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n</w:t>
      </w:r>
      <w:r>
        <w:rPr>
          <w:rFonts w:ascii="Times New Roman" w:hAnsi="宋体" w:eastAsia="宋体"/>
          <w:sz w:val="22"/>
        </w:rPr>
        <w:t>,如果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&lt;4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=0.3</w:t>
      </w:r>
      <w:r>
        <w:rPr>
          <w:rFonts w:ascii="Times New Roman" w:hAnsi="宋体" w:eastAsia="宋体"/>
          <w:sz w:val="22"/>
        </w:rPr>
        <w:t>,那么(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n=3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>n=4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n=10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Times New Roman" w:eastAsia="宋体"/>
          <w:sz w:val="22"/>
        </w:rPr>
        <w:t>n=9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&lt;4</w:t>
      </w:r>
      <w:r>
        <w:rPr>
          <w:rFonts w:ascii="Times New Roman" w:hAnsi="楷体" w:eastAsia="楷体"/>
          <w:sz w:val="22"/>
        </w:rPr>
        <w:t>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=0.3=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解得</w:t>
      </w:r>
      <w:r>
        <w:rPr>
          <w:rFonts w:ascii="Times New Roman" w:hAnsi="Times New Roman" w:eastAsia="宋体"/>
          <w:sz w:val="22"/>
        </w:rPr>
        <w:t>n=10.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的分布列如下,则下列各项中正确的是(　　)</w:t>
      </w:r>
      <w:r>
        <w:rPr>
          <w:rFonts w:ascii="Times New Roman" w:hAnsi="Times New Roman" w:eastAsia="宋体"/>
          <w:sz w:val="22"/>
        </w:rPr>
        <w:t>.</w:t>
      </w:r>
    </w:p>
    <w:tbl>
      <w:tblPr>
        <w:tblStyle w:val="12"/>
        <w:tblW w:w="2740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79"/>
        <w:gridCol w:w="479"/>
        <w:gridCol w:w="479"/>
        <w:gridCol w:w="479"/>
        <w:gridCol w:w="47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-</w:t>
            </w: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4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X=1.5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=0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X&gt;-1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X&lt;3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=0.5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X&lt;0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由分布列知</w:t>
      </w:r>
      <w:r>
        <w:rPr>
          <w:rFonts w:ascii="Times New Roman" w:hAnsi="Times New Roman" w:eastAsia="宋体"/>
          <w:sz w:val="22"/>
        </w:rPr>
        <w:t>X=1.5</w:t>
      </w:r>
      <w:r>
        <w:rPr>
          <w:rFonts w:ascii="Times New Roman" w:hAnsi="楷体" w:eastAsia="楷体"/>
          <w:sz w:val="22"/>
        </w:rPr>
        <w:t>不能取到,故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X=1.5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</w:t>
      </w:r>
      <w:r>
        <w:rPr>
          <w:rFonts w:ascii="Times New Roman" w:hAnsi="楷体" w:eastAsia="楷体"/>
          <w:sz w:val="22"/>
        </w:rPr>
        <w:t>,正确;而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X&gt;-1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=0.9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X&lt;3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=0.6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X&lt;0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=0.1.</w:t>
      </w: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楷体" w:eastAsia="楷体"/>
          <w:sz w:val="22"/>
        </w:rPr>
        <w:t>正确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5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河北邢台一中高二下学期第一次月考)</w:t>
      </w:r>
      <w:r>
        <w:rPr>
          <w:rFonts w:ascii="Times New Roman" w:hAnsi="宋体" w:eastAsia="宋体"/>
          <w:sz w:val="22"/>
        </w:rPr>
        <w:t>一盒中有</w:t>
      </w:r>
      <w:r>
        <w:rPr>
          <w:rFonts w:ascii="Times New Roman" w:hAnsi="Times New Roman" w:eastAsia="宋体"/>
          <w:sz w:val="22"/>
        </w:rPr>
        <w:t>12</w:t>
      </w:r>
      <w:r>
        <w:rPr>
          <w:rFonts w:ascii="Times New Roman" w:hAnsi="宋体" w:eastAsia="宋体"/>
          <w:sz w:val="22"/>
        </w:rPr>
        <w:t>个乒乓球,其中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宋体" w:eastAsia="宋体"/>
          <w:sz w:val="22"/>
        </w:rPr>
        <w:t>个新的,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个旧的,从盒中任取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个球来用,用完后装回盒中,此时盒中旧球个数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是一个随机变量,其分布列为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),则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X=4</w:t>
      </w:r>
      <w:r>
        <w:rPr>
          <w:rFonts w:ascii="Times New Roman" w:hAnsi="宋体" w:eastAsia="宋体"/>
          <w:sz w:val="22"/>
        </w:rPr>
        <w:t>)的值为(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从盒中任取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个球来用,用完后装回盒中,当盒中旧球的个数为</w:t>
      </w:r>
      <w:r>
        <w:rPr>
          <w:rFonts w:ascii="Times New Roman" w:hAnsi="Times New Roman" w:eastAsia="宋体"/>
          <w:sz w:val="22"/>
        </w:rPr>
        <w:t>X=4</w:t>
      </w:r>
      <w:r>
        <w:rPr>
          <w:rFonts w:ascii="Times New Roman" w:hAnsi="楷体" w:eastAsia="楷体"/>
          <w:sz w:val="22"/>
        </w:rPr>
        <w:t>时,相当于旧球的个数在原来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个的基础上增加了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个,所以取出的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个球中只有一个新球即取出的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个球中有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个旧球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个新球,所以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,故选</w:t>
      </w:r>
      <w:r>
        <w:rPr>
          <w:rFonts w:ascii="Times New Roman" w:hAnsi="Times New Roman" w:eastAsia="宋体"/>
          <w:i/>
          <w:sz w:val="22"/>
        </w:rPr>
        <w:t>C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6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若随机变量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只能取两个值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,又知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取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宋体" w:eastAsia="宋体"/>
          <w:sz w:val="22"/>
        </w:rPr>
        <w:t>的概率是取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的概率的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倍,则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的概率分布列为(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</w:rPr>
        <w:t>.</w:t>
      </w:r>
    </w:p>
    <w:tbl>
      <w:tblPr>
        <w:tblStyle w:val="12"/>
        <w:tblW w:w="110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80"/>
        <w:gridCol w:w="38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1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br w:type="textWrapping"/>
      </w:r>
      <w:r>
        <w:rPr>
          <w:rFonts w:ascii="Times New Roman" w:hAnsi="Times New Roman" w:eastAsia="宋体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Times New Roman" w:eastAsia="宋体"/>
          <w:sz w:val="22"/>
        </w:rPr>
        <w:t>.</w:t>
      </w:r>
    </w:p>
    <w:tbl>
      <w:tblPr>
        <w:tblStyle w:val="12"/>
        <w:tblW w:w="110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80"/>
        <w:gridCol w:w="38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1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i/>
          <w:sz w:val="22"/>
        </w:rPr>
        <w:t>C</w:t>
      </w:r>
      <w:r>
        <w:rPr>
          <w:rFonts w:ascii="Times New Roman" w:hAnsi="Times New Roman" w:eastAsia="宋体"/>
          <w:sz w:val="22"/>
        </w:rPr>
        <w:t>.</w:t>
      </w:r>
    </w:p>
    <w:tbl>
      <w:tblPr>
        <w:tblStyle w:val="12"/>
        <w:tblW w:w="110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80"/>
        <w:gridCol w:w="38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1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br w:type="textWrapping"/>
      </w:r>
      <w:r>
        <w:rPr>
          <w:rFonts w:ascii="Times New Roman" w:hAnsi="Times New Roman" w:eastAsia="宋体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i/>
          <w:sz w:val="22"/>
        </w:rPr>
        <w:t>D</w:t>
      </w:r>
      <w:r>
        <w:rPr>
          <w:rFonts w:ascii="Times New Roman" w:hAnsi="Times New Roman" w:eastAsia="宋体"/>
          <w:sz w:val="22"/>
        </w:rPr>
        <w:t>.</w:t>
      </w:r>
    </w:p>
    <w:tbl>
      <w:tblPr>
        <w:tblStyle w:val="12"/>
        <w:tblW w:w="110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80"/>
        <w:gridCol w:w="38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1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由分布列的性质知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又</w:t>
      </w:r>
      <w:r>
        <w:rPr>
          <w:rFonts w:eastAsia="NEU-BZ" w:cs="NEU-BZ"/>
          <w:sz w:val="22"/>
        </w:rPr>
        <w:t>∵</w:t>
      </w:r>
      <w:r>
        <w:rPr>
          <w:rFonts w:ascii="Times New Roman" w:hAnsi="楷体" w:eastAsia="楷体"/>
          <w:sz w:val="22"/>
        </w:rPr>
        <w:t>由已知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=3P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4P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=1.</w:t>
      </w: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的概率分布列为</w:t>
      </w:r>
    </w:p>
    <w:tbl>
      <w:tblPr>
        <w:tblStyle w:val="12"/>
        <w:tblW w:w="110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80"/>
        <w:gridCol w:w="38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1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80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7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一个盒子里装有相同大小的黑球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宋体" w:eastAsia="宋体"/>
          <w:sz w:val="22"/>
        </w:rPr>
        <w:t>个,红球</w:t>
      </w:r>
      <w:r>
        <w:rPr>
          <w:rFonts w:ascii="Times New Roman" w:hAnsi="Times New Roman" w:eastAsia="宋体"/>
          <w:sz w:val="22"/>
        </w:rPr>
        <w:t>12</w:t>
      </w:r>
      <w:r>
        <w:rPr>
          <w:rFonts w:ascii="Times New Roman" w:hAnsi="宋体" w:eastAsia="宋体"/>
          <w:sz w:val="22"/>
        </w:rPr>
        <w:t>个,白球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个,从中任取两个,其中白球的个数记为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,则下列概率中等于的是(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0&lt;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宋体" w:eastAsia="宋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由已知得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的可能取值为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二、填空题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8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江苏实验中学高二下学期期中考试)</w:t>
      </w:r>
      <w:r>
        <w:rPr>
          <w:rFonts w:ascii="Times New Roman" w:hAnsi="宋体" w:eastAsia="宋体"/>
          <w:sz w:val="22"/>
        </w:rPr>
        <w:t>设随机变量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x=i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=a·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i=1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的值为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</w:t>
      </w:r>
      <w:r>
        <w:rPr>
          <w:rFonts w:ascii="Times New Roman" w:hAnsi="Times New Roman" w:eastAsia="宋体"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由随机变量分布列的性质得</w:t>
      </w:r>
      <w:r>
        <w:rPr>
          <w:rFonts w:ascii="Times New Roman" w:hAnsi="Times New Roman" w:eastAsia="宋体"/>
          <w:sz w:val="22"/>
        </w:rPr>
        <w:t>a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+a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+a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,所以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的值为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9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的分布列为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=k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k=1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为常数,则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0.5&lt;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&lt;2.5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</w:t>
      </w:r>
      <w:r>
        <w:rPr>
          <w:rFonts w:ascii="Times New Roman" w:hAnsi="Times New Roman" w:eastAsia="宋体"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由概率和为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,得</w:t>
      </w:r>
      <w:r>
        <w:rPr>
          <w:rFonts w:ascii="Times New Roman" w:hAnsi="Times New Roman" w:eastAsia="宋体"/>
          <w:sz w:val="22"/>
        </w:rPr>
        <w:t>1=cc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即</w:t>
      </w:r>
      <w:r>
        <w:rPr>
          <w:rFonts w:ascii="Times New Roman" w:hAnsi="Times New Roman" w:eastAsia="宋体"/>
          <w:sz w:val="22"/>
        </w:rPr>
        <w:t>c=.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0.5&lt;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&lt;2.5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10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某学校从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名男生和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名女生中任选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人作为参加两会的志愿者,设随机变量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表示所选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人中女生的人数,则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Times New Roman" w:eastAsia="宋体"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由题意可知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的可能取值为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,且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服从超几何分布,即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=k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k=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三、解答题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11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某饮料公司招聘了一名员工,现对其进行一项测试,以便确定工资级别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公司准备了两种不同的饮料共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宋体" w:eastAsia="宋体"/>
          <w:sz w:val="22"/>
        </w:rPr>
        <w:t>杯,其颜色完全相同,并且其中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杯为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饮料,另外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杯为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饮料,公司要求此员工一一品尝后,从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宋体" w:eastAsia="宋体"/>
          <w:sz w:val="22"/>
        </w:rPr>
        <w:t>杯饮料中选出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杯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饮料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令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表示此人选对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饮料的杯数,假设此人对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两种饮料没有鉴别能力,求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由题意知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服从超几何分布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其中,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的所有可能取值为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X=i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i=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),故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247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4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12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袋中有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个白球和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个黑球,每次从中任取一个球,每次取出的黑球不再放回,直到取出白球为止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求取球次数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的概率分布列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的可能取值为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次取到白球的概率为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次取到白球的概率为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次取到白球的概率为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次取到白球的概率为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次取到白球的概率为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的分布列是</w:t>
      </w:r>
    </w:p>
    <w:tbl>
      <w:tblPr>
        <w:tblStyle w:val="12"/>
        <w:tblW w:w="1950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21"/>
        <w:gridCol w:w="321"/>
        <w:gridCol w:w="321"/>
        <w:gridCol w:w="321"/>
        <w:gridCol w:w="32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4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5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2" w:firstLineChars="200"/>
        <w:rPr>
          <w:sz w:val="22"/>
        </w:rPr>
      </w:pPr>
      <w:r>
        <w:rPr>
          <w:rFonts w:ascii="Times New Roman" w:hAnsi="Times New Roman" w:eastAsia="宋体"/>
          <w:b/>
          <w:sz w:val="22"/>
        </w:rPr>
        <w:t>13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北京朝阳区高三上学期期末考试)</w:t>
      </w:r>
      <w:r>
        <w:rPr>
          <w:rFonts w:ascii="Times New Roman" w:hAnsi="宋体" w:eastAsia="宋体"/>
          <w:sz w:val="22"/>
        </w:rPr>
        <w:t>甲、乙两名同学参加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汉字听写大赛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选拔测试,在相同测试条件下,两人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次测试的成绩(单位:分)如下表:</w:t>
      </w:r>
    </w:p>
    <w:tbl>
      <w:tblPr>
        <w:tblStyle w:val="12"/>
        <w:tblW w:w="4606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836"/>
        <w:gridCol w:w="836"/>
        <w:gridCol w:w="836"/>
        <w:gridCol w:w="836"/>
        <w:gridCol w:w="83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第1次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第2次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第3次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第4次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第5次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甲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58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55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76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92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88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乙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65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82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87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85</w:t>
            </w:r>
          </w:p>
        </w:tc>
        <w:tc>
          <w:tcPr>
            <w:tcW w:w="83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95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)请画出甲、乙两人成绩的茎叶图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你认为选派谁参赛更好?说明理由(不用计算);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)若从甲、乙两人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次的成绩中各随机抽取一个成绩进行分析,设抽到的两个成绩中,</w:t>
      </w:r>
      <w:r>
        <w:rPr>
          <w:rFonts w:ascii="Times New Roman" w:hAnsi="Times New Roman" w:eastAsia="宋体"/>
          <w:sz w:val="22"/>
        </w:rPr>
        <w:t>90</w:t>
      </w:r>
      <w:r>
        <w:rPr>
          <w:rFonts w:ascii="Times New Roman" w:hAnsi="宋体" w:eastAsia="宋体"/>
          <w:sz w:val="22"/>
        </w:rPr>
        <w:t>分以上的个数为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,求随机变量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)茎叶图如图所示,由图可知,乙的平均成绩大于甲的平均成绩,且乙的方差小于甲的方差,因此选乙参赛更好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drawing>
          <wp:inline distT="0" distB="0" distL="114300" distR="114300">
            <wp:extent cx="1066165" cy="1117600"/>
            <wp:effectExtent l="0" t="0" r="635" b="635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的所有可能取值为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1623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26"/>
        <w:gridCol w:w="426"/>
        <w:gridCol w:w="42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5AD7BBE"/>
    <w:rsid w:val="53C77C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table" w:styleId="12">
    <w:name w:val="Table Grid"/>
    <w:basedOn w:val="11"/>
    <w:uiPriority w:val="39"/>
    <w:rPr>
      <w:rFonts w:ascii="Calibri" w:hAnsi="NEU-BZ" w:eastAsia="宋体" w:cs="黑体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2016-08-29T09:29:13Z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