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直接证明与间接证明解题方法与技巧-高中数学选修2-2第二章</w:t>
      </w:r>
      <w:bookmarkStart w:id="0" w:name="_GoBack"/>
      <w:bookmarkEnd w:id="0"/>
    </w:p>
    <w:p>
      <w:pPr>
        <w:pStyle w:val="4"/>
        <w:widowControl/>
        <w:snapToGrid w:val="0"/>
        <w:spacing w:line="360" w:lineRule="auto"/>
        <w:jc w:val="center"/>
        <w:rPr>
          <w:rFonts w:hint="default" w:ascii="Times New Roman" w:hAnsi="Times New Roman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题型一　综合法的应用</w:t>
      </w:r>
    </w:p>
    <w:p>
      <w:pPr>
        <w:pStyle w:val="4"/>
        <w:widowControl/>
        <w:snapToGrid w:val="0"/>
        <w:spacing w:line="360" w:lineRule="auto"/>
        <w:ind w:left="898" w:hanging="898" w:hangingChars="187"/>
        <w:rPr>
          <w:rFonts w:hint="default" w:ascii="Times New Roman" w:hAnsi="Times New Roman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【例</w:t>
      </w:r>
      <w:r>
        <w:rPr>
          <w:rFonts w:hint="default" w:ascii="Times New Roman" w:hAnsi="Times New Roman" w:eastAsia="黑体" w:cs="Times New Roman"/>
          <w:sz w:val="32"/>
          <w:szCs w:val="32"/>
          <w:lang w:val="en-US"/>
        </w:rPr>
        <w:t>1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】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eastAsia="zh-CN"/>
        </w:rPr>
        <w:t>设数列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{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a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vertAlign w:val="subscript"/>
          <w:lang w:val="en-US"/>
        </w:rPr>
        <w:t>n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}</w:t>
      </w:r>
      <w:r>
        <w:rPr>
          <w:rFonts w:ascii="Times New Roman" w:hAnsi="Times New Roman" w:cs="Times New Roman"/>
          <w:sz w:val="32"/>
          <w:szCs w:val="32"/>
          <w:lang w:eastAsia="zh-CN"/>
        </w:rPr>
        <w:t>的前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sz w:val="32"/>
          <w:szCs w:val="32"/>
          <w:lang w:eastAsia="zh-CN"/>
        </w:rPr>
        <w:t>项和为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S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32"/>
          <w:szCs w:val="32"/>
          <w:lang w:eastAsia="zh-CN"/>
        </w:rPr>
        <w:t>，且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(3</w:t>
      </w:r>
      <w:r>
        <w:rPr>
          <w:rFonts w:ascii="Times New Roman" w:hAnsi="Times New Roman" w:cs="Times New Roman"/>
          <w:sz w:val="32"/>
          <w:szCs w:val="32"/>
          <w:lang w:eastAsia="zh-CN"/>
        </w:rPr>
        <w:t>－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m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)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S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32"/>
          <w:szCs w:val="32"/>
          <w:lang w:eastAsia="zh-CN"/>
        </w:rPr>
        <w:t>＋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2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ma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32"/>
          <w:szCs w:val="32"/>
          <w:lang w:eastAsia="zh-CN"/>
        </w:rPr>
        <w:t>＝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sz w:val="32"/>
          <w:szCs w:val="32"/>
          <w:lang w:eastAsia="zh-CN"/>
        </w:rPr>
        <w:t>＋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3(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n</w:t>
      </w:r>
      <w:r>
        <w:rPr>
          <w:rFonts w:hAnsi="宋体" w:cs="宋体"/>
          <w:sz w:val="32"/>
          <w:szCs w:val="32"/>
          <w:lang w:eastAsia="zh-CN"/>
        </w:rPr>
        <w:t>∈</w:t>
      </w:r>
      <w:r>
        <w:rPr>
          <w:rFonts w:hint="default" w:ascii="Times New Roman" w:hAnsi="Times New Roman" w:cs="Times New Roman"/>
          <w:b/>
          <w:bCs w:val="0"/>
          <w:sz w:val="32"/>
          <w:szCs w:val="32"/>
          <w:lang w:val="en-US"/>
        </w:rPr>
        <w:t>N</w:t>
      </w:r>
      <w:r>
        <w:rPr>
          <w:rFonts w:hint="default" w:ascii="Times New Roman" w:hAnsi="Times New Roman" w:cs="Times New Roman"/>
          <w:b/>
          <w:bCs w:val="0"/>
          <w:sz w:val="32"/>
          <w:szCs w:val="32"/>
          <w:vertAlign w:val="superscript"/>
          <w:lang w:val="en-US"/>
        </w:rPr>
        <w:t>*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)</w:t>
      </w:r>
      <w:r>
        <w:rPr>
          <w:rFonts w:ascii="Times New Roman" w:hAnsi="Times New Roman" w:cs="Times New Roman"/>
          <w:sz w:val="32"/>
          <w:szCs w:val="32"/>
          <w:lang w:eastAsia="zh-CN"/>
        </w:rPr>
        <w:t>，其中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sz w:val="32"/>
          <w:szCs w:val="32"/>
          <w:lang w:eastAsia="zh-CN"/>
        </w:rPr>
        <w:t>为常数，且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m</w:t>
      </w:r>
      <w:r>
        <w:rPr>
          <w:rFonts w:hAnsi="宋体" w:cs="Times New Roman"/>
          <w:sz w:val="32"/>
          <w:szCs w:val="32"/>
          <w:lang w:val="en-US"/>
        </w:rPr>
        <w:t>≠</w:t>
      </w:r>
      <w:r>
        <w:rPr>
          <w:rFonts w:ascii="Times New Roman" w:hAnsi="Times New Roman" w:cs="Times New Roman"/>
          <w:sz w:val="32"/>
          <w:szCs w:val="32"/>
          <w:lang w:eastAsia="zh-CN"/>
        </w:rPr>
        <w:t>－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3.</w:t>
      </w:r>
    </w:p>
    <w:p>
      <w:pPr>
        <w:pStyle w:val="4"/>
        <w:widowControl/>
        <w:snapToGrid w:val="0"/>
        <w:spacing w:line="360" w:lineRule="auto"/>
        <w:ind w:left="898" w:hanging="898" w:hangingChars="187"/>
        <w:rPr>
          <w:rFonts w:hint="default" w:ascii="Times New Roman" w:hAnsi="Times New Roman" w:cs="Times New Roman"/>
          <w:sz w:val="32"/>
          <w:szCs w:val="32"/>
          <w:lang w:val="en-US"/>
        </w:rPr>
      </w:pPr>
      <w:r>
        <w:rPr>
          <w:rFonts w:hint="default" w:ascii="Times New Roman" w:hAnsi="Times New Roman" w:cs="Times New Roman"/>
          <w:sz w:val="32"/>
          <w:szCs w:val="32"/>
          <w:lang w:val="en-US"/>
        </w:rPr>
        <w:tab/>
        <w:t>(1)</w:t>
      </w:r>
      <w:r>
        <w:rPr>
          <w:rFonts w:ascii="Times New Roman" w:hAnsi="Times New Roman" w:cs="Times New Roman"/>
          <w:sz w:val="32"/>
          <w:szCs w:val="32"/>
          <w:lang w:eastAsia="zh-CN"/>
        </w:rPr>
        <w:t>求证：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{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a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vertAlign w:val="subscript"/>
          <w:lang w:val="en-US"/>
        </w:rPr>
        <w:t>n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}</w:t>
      </w:r>
      <w:r>
        <w:rPr>
          <w:rFonts w:ascii="Times New Roman" w:hAnsi="Times New Roman" w:cs="Times New Roman"/>
          <w:sz w:val="32"/>
          <w:szCs w:val="32"/>
          <w:lang w:eastAsia="zh-CN"/>
        </w:rPr>
        <w:t>是等比数列；</w:t>
      </w:r>
    </w:p>
    <w:p>
      <w:pPr>
        <w:pStyle w:val="4"/>
        <w:widowControl/>
        <w:snapToGrid w:val="0"/>
        <w:spacing w:line="360" w:lineRule="auto"/>
        <w:ind w:left="898" w:hanging="898" w:hangingChars="187"/>
        <w:rPr>
          <w:rFonts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/>
        </w:rPr>
        <w:tab/>
        <w:t>(2)</w:t>
      </w:r>
      <w:r>
        <w:rPr>
          <w:rFonts w:ascii="Times New Roman" w:hAnsi="Times New Roman" w:cs="Times New Roman"/>
          <w:sz w:val="32"/>
          <w:szCs w:val="32"/>
          <w:lang w:eastAsia="zh-CN"/>
        </w:rPr>
        <w:t>若数列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{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a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vertAlign w:val="subscript"/>
          <w:lang w:val="en-US"/>
        </w:rPr>
        <w:t>n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}</w:t>
      </w:r>
      <w:r>
        <w:rPr>
          <w:rFonts w:ascii="Times New Roman" w:hAnsi="Times New Roman" w:cs="Times New Roman"/>
          <w:sz w:val="32"/>
          <w:szCs w:val="32"/>
          <w:lang w:eastAsia="zh-CN"/>
        </w:rPr>
        <w:t>的公比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q</w:t>
      </w:r>
      <w:r>
        <w:rPr>
          <w:rFonts w:ascii="Times New Roman" w:hAnsi="Times New Roman" w:cs="Times New Roman"/>
          <w:sz w:val="32"/>
          <w:szCs w:val="32"/>
          <w:lang w:eastAsia="zh-CN"/>
        </w:rPr>
        <w:t>＝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f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(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m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)</w:t>
      </w:r>
      <w:r>
        <w:rPr>
          <w:rFonts w:ascii="Times New Roman" w:hAnsi="Times New Roman" w:cs="Times New Roman"/>
          <w:sz w:val="32"/>
          <w:szCs w:val="32"/>
          <w:lang w:eastAsia="zh-CN"/>
        </w:rPr>
        <w:t>，数列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{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b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vertAlign w:val="subscript"/>
          <w:lang w:val="en-US"/>
        </w:rPr>
        <w:t>n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}</w:t>
      </w:r>
      <w:r>
        <w:rPr>
          <w:rFonts w:ascii="Times New Roman" w:hAnsi="Times New Roman" w:cs="Times New Roman"/>
          <w:sz w:val="32"/>
          <w:szCs w:val="32"/>
          <w:lang w:eastAsia="zh-CN"/>
        </w:rPr>
        <w:t>满足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b</w:t>
      </w:r>
      <w:r>
        <w:rPr>
          <w:rFonts w:hint="default" w:ascii="Times New Roman" w:hAnsi="Times New Roman" w:cs="Times New Roman"/>
          <w:sz w:val="32"/>
          <w:szCs w:val="32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32"/>
          <w:szCs w:val="32"/>
          <w:lang w:eastAsia="zh-CN"/>
        </w:rPr>
        <w:t>＝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a</w:t>
      </w:r>
      <w:r>
        <w:rPr>
          <w:rFonts w:hint="default" w:ascii="Times New Roman" w:hAnsi="Times New Roman" w:cs="Times New Roman"/>
          <w:sz w:val="32"/>
          <w:szCs w:val="32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b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32"/>
          <w:szCs w:val="32"/>
          <w:lang w:eastAsia="zh-CN"/>
        </w:rPr>
        <w:t>＝</w:t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  <w:lang w:val="en-US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  <w:lang w:val="en-US"/>
        </w:rPr>
        <w:instrText xml:space="preserve">eq \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f(3</w:instrTex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instrText xml:space="preserve">,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  <w:lang w:val="en-US"/>
        </w:rPr>
        <w:fldChar w:fldCharType="end"/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f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(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b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32"/>
          <w:szCs w:val="32"/>
          <w:vertAlign w:val="subscript"/>
          <w:lang w:eastAsia="zh-CN"/>
        </w:rPr>
        <w:t>－</w:t>
      </w:r>
      <w:r>
        <w:rPr>
          <w:rFonts w:hint="default" w:ascii="Times New Roman" w:hAnsi="Times New Roman" w:cs="Times New Roman"/>
          <w:sz w:val="32"/>
          <w:szCs w:val="32"/>
          <w:vertAlign w:val="subscript"/>
          <w:lang w:val="en-US"/>
        </w:rPr>
        <w:t>1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)(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n</w:t>
      </w:r>
      <w:r>
        <w:rPr>
          <w:rFonts w:hAnsi="宋体" w:cs="宋体"/>
          <w:sz w:val="32"/>
          <w:szCs w:val="32"/>
          <w:lang w:eastAsia="zh-CN"/>
        </w:rPr>
        <w:t>∈</w:t>
      </w:r>
      <w:r>
        <w:rPr>
          <w:rFonts w:hint="default" w:ascii="Times New Roman" w:hAnsi="Times New Roman" w:cs="Times New Roman"/>
          <w:b/>
          <w:bCs w:val="0"/>
          <w:sz w:val="32"/>
          <w:szCs w:val="32"/>
          <w:lang w:val="en-US"/>
        </w:rPr>
        <w:t>N</w:t>
      </w:r>
      <w:r>
        <w:rPr>
          <w:rFonts w:hint="default" w:ascii="Times New Roman" w:hAnsi="Times New Roman" w:cs="Times New Roman"/>
          <w:b/>
          <w:bCs w:val="0"/>
          <w:sz w:val="32"/>
          <w:szCs w:val="32"/>
          <w:vertAlign w:val="superscript"/>
          <w:lang w:val="en-US"/>
        </w:rPr>
        <w:t>*</w:t>
      </w:r>
      <w:r>
        <w:rPr>
          <w:rFonts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t>n</w:t>
      </w:r>
      <w:r>
        <w:rPr>
          <w:rFonts w:hAnsi="宋体" w:cs="Times New Roman"/>
          <w:sz w:val="32"/>
          <w:szCs w:val="32"/>
          <w:lang w:val="en-US"/>
        </w:rPr>
        <w:t>≥</w: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t>2)</w:t>
      </w:r>
      <w:r>
        <w:rPr>
          <w:rFonts w:ascii="Times New Roman" w:hAnsi="Times New Roman" w:cs="Times New Roman"/>
          <w:sz w:val="32"/>
          <w:szCs w:val="32"/>
          <w:lang w:eastAsia="zh-CN"/>
        </w:rPr>
        <w:t>，求证：</w:t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  <w:lang w:val="en-US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  <w:lang w:val="en-US"/>
        </w:rPr>
        <w:instrText xml:space="preserve">eq \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b\lc\{\rc\}(\a\vs4\al\co1(\f(1</w:instrText>
      </w:r>
      <w:r>
        <w:rPr>
          <w:rFonts w:hint="default" w:ascii="Times New Roman" w:hAnsi="Times New Roman" w:cs="Times New Roman"/>
          <w:i/>
          <w:iCs w:val="0"/>
          <w:sz w:val="32"/>
          <w:szCs w:val="32"/>
          <w:lang w:val="en-US"/>
        </w:rPr>
        <w:instrText xml:space="preserve">,b</w:instrText>
      </w:r>
      <w:r>
        <w:rPr>
          <w:rFonts w:hint="default" w:ascii="Times New Roman" w:hAnsi="Times New Roman" w:cs="Times New Roman"/>
          <w:i/>
          <w:iCs w:val="0"/>
          <w:sz w:val="32"/>
          <w:szCs w:val="32"/>
          <w:vertAlign w:val="subscript"/>
          <w:lang w:val="en-US"/>
        </w:rPr>
        <w:instrText xml:space="preserve">n</w:instrText>
      </w:r>
      <w:r>
        <w:rPr>
          <w:rFonts w:hint="default" w:ascii="Times New Roman" w:hAnsi="Times New Roman" w:cs="Times New Roman"/>
          <w:sz w:val="32"/>
          <w:szCs w:val="32"/>
          <w:lang w:val="en-US"/>
        </w:rPr>
        <w:instrText xml:space="preserve">)))</w:instrText>
      </w:r>
      <w:r>
        <w:rPr>
          <w:rFonts w:hint="eastAsia" w:ascii="宋体-方正超大字符集" w:hAnsi="宋体-方正超大字符集" w:eastAsia="宋体-方正超大字符集" w:cs="宋体-方正超大字符集"/>
          <w:sz w:val="32"/>
          <w:szCs w:val="32"/>
          <w:lang w:val="en-US"/>
        </w:rPr>
        <w:fldChar w:fldCharType="end"/>
      </w:r>
      <w:r>
        <w:rPr>
          <w:rFonts w:ascii="Times New Roman" w:hAnsi="Times New Roman" w:cs="Times New Roman"/>
          <w:sz w:val="32"/>
          <w:szCs w:val="32"/>
          <w:lang w:eastAsia="zh-CN"/>
        </w:rPr>
        <w:t>为等差数列．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default" w:ascii="IPAPANNEW" w:hAnsi="IPAPANNEW" w:eastAsia="黑体" w:cs="Times New Roman"/>
          <w:kern w:val="2"/>
          <w:sz w:val="32"/>
          <w:szCs w:val="32"/>
          <w:lang w:val="en-US" w:eastAsia="zh-CN" w:bidi="ar"/>
        </w:rPr>
        <w:t>[</w:t>
      </w:r>
      <w:r>
        <w:rPr>
          <w:rFonts w:hint="eastAsia" w:ascii="IPAPANNEW" w:hAnsi="IPAPANNEW" w:eastAsia="黑体" w:cs="Times New Roman"/>
          <w:kern w:val="2"/>
          <w:sz w:val="32"/>
          <w:szCs w:val="32"/>
          <w:lang w:val="en-US" w:eastAsia="zh-CN" w:bidi="ar"/>
        </w:rPr>
        <w:t>思路探索</w:t>
      </w:r>
      <w:r>
        <w:rPr>
          <w:rFonts w:hint="default" w:ascii="IPAPANNEW" w:hAnsi="IPAPANNEW" w:eastAsia="黑体" w:cs="Times New Roman"/>
          <w:kern w:val="2"/>
          <w:sz w:val="32"/>
          <w:szCs w:val="32"/>
          <w:lang w:val="en-US" w:eastAsia="zh-CN" w:bidi="ar"/>
        </w:rPr>
        <w:t>]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通过变形利用等差、等比数列的定义证明即可，在证明过程中，恰当处理递推关系是本题证明的关键．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color w:val="0000FF"/>
          <w:kern w:val="2"/>
          <w:sz w:val="32"/>
          <w:szCs w:val="32"/>
          <w:lang w:val="en-US" w:eastAsia="zh-CN" w:bidi="ar"/>
        </w:rPr>
        <w:t>证明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　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(1)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由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(3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m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S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n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ma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n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m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得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(3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m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S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n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ma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n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m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3.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两式相减得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(3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m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n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ma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n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m</w:t>
      </w:r>
      <w:r>
        <w:rPr>
          <w:rFonts w:hint="eastAsia" w:ascii="宋体" w:hAnsi="宋体" w:eastAsia="宋体" w:cs="Times New Roman"/>
          <w:color w:val="0000FF"/>
          <w:kern w:val="2"/>
          <w:sz w:val="32"/>
          <w:szCs w:val="32"/>
          <w:lang w:val="en-US" w:eastAsia="zh-CN" w:bidi="ar"/>
        </w:rPr>
        <w:t>≠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3)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∴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instrText xml:space="preserve">n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instrText xml:space="preserve">1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,a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instrText xml:space="preserve">n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m,m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3)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∴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{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n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}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是等比数列．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(2)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q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f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m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m,m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3)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∴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n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∈</w:t>
      </w:r>
      <w:r>
        <w:rPr>
          <w:rFonts w:hint="default" w:ascii="Times New Roman" w:hAnsi="Times New Roman" w:eastAsia="宋体" w:cs="Times New Roman"/>
          <w:b/>
          <w:bCs w:val="0"/>
          <w:color w:val="0000FF"/>
          <w:kern w:val="2"/>
          <w:sz w:val="32"/>
          <w:szCs w:val="32"/>
          <w:lang w:val="en-US" w:eastAsia="zh-CN" w:bidi="ar"/>
        </w:rPr>
        <w:t>N</w:t>
      </w:r>
      <w:r>
        <w:rPr>
          <w:rFonts w:hint="default" w:ascii="Times New Roman" w:hAnsi="Times New Roman" w:eastAsia="宋体" w:cs="Times New Roman"/>
          <w:b/>
          <w:bCs w:val="0"/>
          <w:color w:val="0000FF"/>
          <w:kern w:val="2"/>
          <w:sz w:val="32"/>
          <w:szCs w:val="32"/>
          <w:vertAlign w:val="superscript"/>
          <w:lang w:val="en-US" w:eastAsia="zh-CN" w:bidi="ar"/>
        </w:rPr>
        <w:t>*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n</w:t>
      </w:r>
      <w:r>
        <w:rPr>
          <w:rFonts w:hint="eastAsia" w:ascii="宋体" w:hAnsi="宋体" w:eastAsia="宋体" w:cs="Times New Roman"/>
          <w:color w:val="0000FF"/>
          <w:kern w:val="2"/>
          <w:sz w:val="32"/>
          <w:szCs w:val="32"/>
          <w:lang w:val="en-US" w:eastAsia="zh-CN" w:bidi="ar"/>
        </w:rPr>
        <w:t>≥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时，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n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f(3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f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n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f(3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·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instrText xml:space="preserve">n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instrText xml:space="preserve">1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,b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instrText xml:space="preserve">n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instrText xml:space="preserve">1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3)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MS Mincho" w:hAnsi="MS Mincho" w:eastAsia="MS Mincho" w:cs="MS Mincho"/>
          <w:color w:val="0000FF"/>
          <w:kern w:val="2"/>
          <w:sz w:val="32"/>
          <w:szCs w:val="32"/>
          <w:lang w:val="en-US" w:eastAsia="zh-CN" w:bidi="ar"/>
        </w:rPr>
        <w:t>⇒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n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n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3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n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3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n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t>－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MS Mincho" w:hAnsi="MS Mincho" w:eastAsia="MS Mincho" w:cs="MS Mincho"/>
          <w:color w:val="0000FF"/>
          <w:kern w:val="2"/>
          <w:sz w:val="32"/>
          <w:szCs w:val="32"/>
          <w:lang w:val="en-US" w:eastAsia="zh-CN" w:bidi="ar"/>
        </w:rPr>
        <w:t>⇒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f(1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,b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instrText xml:space="preserve">n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－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f(1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,b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instrText xml:space="preserve">n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instrText xml:space="preserve">－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bscript"/>
          <w:lang w:val="en-US" w:eastAsia="zh-CN" w:bidi="ar"/>
        </w:rPr>
        <w:instrText xml:space="preserve">1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f(1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3)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.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∴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数列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b\lc\{\rc\}(\a\vs4\al\co1(\f(1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,b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instrText xml:space="preserve">n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)))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为首项为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，公差为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f(1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3)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的等差数列．</w:t>
      </w:r>
    </w:p>
    <w:p>
      <w:pPr>
        <w:pStyle w:val="4"/>
        <w:widowControl/>
        <w:snapToGrid w:val="0"/>
        <w:spacing w:line="360" w:lineRule="auto"/>
        <w:ind w:left="898" w:hanging="898" w:hangingChars="187"/>
        <w:rPr>
          <w:rFonts w:hint="eastAsia" w:ascii="Times New Roman" w:hAnsi="Times New Roman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规律方法：利用综合法证明问题的步骤：</w:t>
      </w:r>
    </w:p>
    <w:p>
      <w:pPr>
        <w:pStyle w:val="4"/>
        <w:widowControl/>
        <w:snapToGrid w:val="0"/>
        <w:spacing w:line="360" w:lineRule="auto"/>
        <w:ind w:left="898" w:hanging="898" w:hangingChars="187"/>
        <w:rPr>
          <w:rFonts w:hint="eastAsia" w:ascii="Times New Roman" w:hAnsi="Times New Roman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(1)分析条件选择方向：仔细分析题目的已知条件(包括隐含条件)，分析已知与结论之间的联系与区别，选择相关的公理、定理、公式、结论，确定恰当的解题方法．</w:t>
      </w:r>
    </w:p>
    <w:p>
      <w:pPr>
        <w:pStyle w:val="4"/>
        <w:widowControl/>
        <w:snapToGrid w:val="0"/>
        <w:spacing w:line="360" w:lineRule="auto"/>
        <w:ind w:left="898" w:hanging="898" w:hangingChars="187"/>
        <w:rPr>
          <w:rFonts w:hint="eastAsia" w:ascii="Times New Roman" w:hAnsi="Times New Roman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(2)转化条件组织过程：把题目的已知条件，转化成解题所需要的语言，主要是文字、符号、图形三种语言之间的转化，组织过程时要有严密的逻辑，简洁的语言，清晰的思路．</w:t>
      </w:r>
    </w:p>
    <w:p>
      <w:pPr>
        <w:pStyle w:val="4"/>
        <w:widowControl/>
        <w:snapToGrid w:val="0"/>
        <w:spacing w:line="360" w:lineRule="auto"/>
        <w:ind w:left="898" w:hanging="898" w:hangingChars="187"/>
        <w:rPr>
          <w:rFonts w:hint="eastAsia" w:ascii="Times New Roman" w:hAnsi="Times New Roman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(3)适当调整回顾反思：解题后回顾解题过程，可对部分步骤进行调整，并对一些语言进行适当的修饰，反思总结解题方法的选取．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default" w:ascii="Times New Roman" w:hAnsi="Times New Roman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题型二　分析法的应用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【例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】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方正书宋_GBK" w:hAnsi="Times New Roman" w:eastAsia="方正书宋_GBK" w:cs="Times New Roman"/>
          <w:kern w:val="2"/>
          <w:sz w:val="32"/>
          <w:szCs w:val="32"/>
          <w:lang w:val="en-US" w:eastAsia="zh-CN" w:bidi="ar"/>
        </w:rPr>
        <w:t>设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为实数，求证：</w:t>
      </w:r>
      <w:r>
        <w:rPr>
          <w:rFonts w:hint="eastAsia" w:ascii="宋体-方正超大字符集" w:hAnsi="宋体-方正超大字符集" w:eastAsia="宋体-方正超大字符集" w:cs="宋体-方正超大字符集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instrText xml:space="preserve">r(</w:instrTex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宋体" w:hAnsi="宋体" w:eastAsia="宋体" w:cs="Times New Roman"/>
          <w:kern w:val="2"/>
          <w:sz w:val="32"/>
          <w:szCs w:val="32"/>
          <w:lang w:val="en-US" w:eastAsia="zh-CN" w:bidi="ar"/>
        </w:rPr>
        <w:t>≥</w:t>
      </w:r>
      <w:r>
        <w:rPr>
          <w:rFonts w:hint="eastAsia" w:ascii="宋体-方正超大字符集" w:hAnsi="宋体-方正超大字符集" w:eastAsia="宋体-方正超大字符集" w:cs="宋体-方正超大字符集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instrText xml:space="preserve">f(\r(2)</w:instrTex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．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898" w:right="0" w:hanging="898" w:hangingChars="187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default" w:ascii="IPAPANNEW" w:hAnsi="IPAPANNEW" w:eastAsia="黑体" w:cs="Times New Roman"/>
          <w:kern w:val="2"/>
          <w:sz w:val="32"/>
          <w:szCs w:val="32"/>
          <w:lang w:val="en-US" w:eastAsia="zh-CN" w:bidi="ar"/>
        </w:rPr>
        <w:tab/>
        <w:t>[</w:t>
      </w:r>
      <w:r>
        <w:rPr>
          <w:rFonts w:hint="eastAsia" w:ascii="IPAPANNEW" w:hAnsi="IPAPANNEW" w:eastAsia="黑体" w:cs="Times New Roman"/>
          <w:kern w:val="2"/>
          <w:sz w:val="32"/>
          <w:szCs w:val="32"/>
          <w:lang w:val="en-US" w:eastAsia="zh-CN" w:bidi="ar"/>
        </w:rPr>
        <w:t>思路探索</w:t>
      </w:r>
      <w:r>
        <w:rPr>
          <w:rFonts w:hint="default" w:ascii="IPAPANNEW" w:hAnsi="IPAPANNEW" w:eastAsia="黑体" w:cs="Times New Roman"/>
          <w:kern w:val="2"/>
          <w:sz w:val="32"/>
          <w:szCs w:val="32"/>
          <w:lang w:val="en-US" w:eastAsia="zh-CN" w:bidi="ar"/>
        </w:rPr>
        <w:t>]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题目条件要求使用分析法证明不等式，只需要注意分析法证明问题的格式即可．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color w:val="0000FF"/>
          <w:kern w:val="2"/>
          <w:sz w:val="32"/>
          <w:szCs w:val="32"/>
          <w:lang w:val="en-US" w:eastAsia="zh-CN" w:bidi="ar"/>
        </w:rPr>
        <w:t>证明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　当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宋体" w:hAnsi="宋体" w:eastAsia="宋体" w:cs="Times New Roman"/>
          <w:color w:val="0000FF"/>
          <w:kern w:val="2"/>
          <w:sz w:val="32"/>
          <w:szCs w:val="32"/>
          <w:lang w:val="en-US" w:eastAsia="zh-CN" w:bidi="ar"/>
        </w:rPr>
        <w:t>≤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0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时，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∵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r(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宋体" w:hAnsi="宋体" w:eastAsia="宋体" w:cs="Times New Roman"/>
          <w:color w:val="0000FF"/>
          <w:kern w:val="2"/>
          <w:sz w:val="32"/>
          <w:szCs w:val="32"/>
          <w:lang w:val="en-US" w:eastAsia="zh-CN" w:bidi="ar"/>
        </w:rPr>
        <w:t>≥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0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∴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r(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宋体" w:hAnsi="宋体" w:eastAsia="宋体" w:cs="Times New Roman"/>
          <w:color w:val="0000FF"/>
          <w:kern w:val="2"/>
          <w:sz w:val="32"/>
          <w:szCs w:val="32"/>
          <w:lang w:val="en-US" w:eastAsia="zh-CN" w:bidi="ar"/>
        </w:rPr>
        <w:t>≥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f(\r(2)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成立．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当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&gt;0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时，用分析法证明如下：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要证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r(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宋体" w:hAnsi="宋体" w:eastAsia="宋体" w:cs="Times New Roman"/>
          <w:color w:val="0000FF"/>
          <w:kern w:val="2"/>
          <w:sz w:val="32"/>
          <w:szCs w:val="32"/>
          <w:lang w:val="en-US" w:eastAsia="zh-CN" w:bidi="ar"/>
        </w:rPr>
        <w:t>≥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f(\r(2)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只需证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r(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Times New Roman"/>
          <w:color w:val="0000FF"/>
          <w:kern w:val="2"/>
          <w:sz w:val="32"/>
          <w:szCs w:val="32"/>
          <w:lang w:val="en-US" w:eastAsia="zh-CN" w:bidi="ar"/>
        </w:rPr>
        <w:t>≥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b\lc\[\rc\](\a\vs4\al\co1(\f(\r(2)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Symbol" w:hAnsi="Symbol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default" w:ascii="Symbol" w:hAnsi="Symbol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即证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Times New Roman"/>
          <w:color w:val="0000FF"/>
          <w:kern w:val="2"/>
          <w:sz w:val="32"/>
          <w:szCs w:val="32"/>
          <w:lang w:val="en-US" w:eastAsia="zh-CN" w:bidi="ar"/>
        </w:rPr>
        <w:t>≥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f(1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ab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，即证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Times New Roman"/>
          <w:color w:val="0000FF"/>
          <w:kern w:val="2"/>
          <w:sz w:val="32"/>
          <w:szCs w:val="32"/>
          <w:lang w:val="en-US" w:eastAsia="zh-CN" w:bidi="ar"/>
        </w:rPr>
        <w:t>≥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ab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.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∵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Times New Roman"/>
          <w:color w:val="0000FF"/>
          <w:kern w:val="2"/>
          <w:sz w:val="32"/>
          <w:szCs w:val="32"/>
          <w:lang w:val="en-US" w:eastAsia="zh-CN" w:bidi="ar"/>
        </w:rPr>
        <w:t>≥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ab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对一切实数恒成立，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∴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r(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宋体" w:hAnsi="宋体" w:eastAsia="宋体" w:cs="Times New Roman"/>
          <w:color w:val="0000FF"/>
          <w:kern w:val="2"/>
          <w:sz w:val="32"/>
          <w:szCs w:val="32"/>
          <w:lang w:val="en-US" w:eastAsia="zh-CN" w:bidi="ar"/>
        </w:rPr>
        <w:t>≥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f(\r(2)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成立．综上所述，不等式得证．</w:t>
      </w:r>
    </w:p>
    <w:p>
      <w:pPr>
        <w:pStyle w:val="4"/>
        <w:widowControl/>
        <w:snapToGrid w:val="0"/>
        <w:spacing w:line="360" w:lineRule="auto"/>
        <w:ind w:left="898" w:hanging="898" w:hangingChars="187"/>
        <w:rPr>
          <w:rFonts w:hint="eastAsia" w:ascii="Times New Roman" w:hAnsi="Times New Roman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规律方法：用分析法证明不等式时应注意</w:t>
      </w:r>
    </w:p>
    <w:p>
      <w:pPr>
        <w:pStyle w:val="4"/>
        <w:widowControl/>
        <w:snapToGrid w:val="0"/>
        <w:spacing w:line="360" w:lineRule="auto"/>
        <w:ind w:left="898" w:hanging="898" w:hangingChars="187"/>
        <w:rPr>
          <w:rFonts w:hint="eastAsia" w:ascii="Times New Roman" w:hAnsi="Times New Roman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(1)分析法证明不等式的依据是不等式的基本性质、已知的重要不等式和逻辑推理的基本理论；</w:t>
      </w:r>
    </w:p>
    <w:p>
      <w:pPr>
        <w:pStyle w:val="4"/>
        <w:widowControl/>
        <w:snapToGrid w:val="0"/>
        <w:spacing w:line="360" w:lineRule="auto"/>
        <w:ind w:left="898" w:hanging="898" w:hangingChars="187"/>
        <w:rPr>
          <w:rFonts w:hint="eastAsia" w:ascii="Times New Roman" w:hAnsi="Times New Roman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(2)分析法证明不等式的思维是从要证不等式出发，逐步寻求使它成立的充分条件，最后得到的充分条件是已知(或已证)的不等式；</w:t>
      </w:r>
    </w:p>
    <w:p>
      <w:pPr>
        <w:pStyle w:val="4"/>
        <w:widowControl/>
        <w:snapToGrid w:val="0"/>
        <w:spacing w:line="360" w:lineRule="auto"/>
        <w:ind w:left="898" w:hanging="898" w:hangingChars="187"/>
        <w:rPr>
          <w:rFonts w:hint="eastAsia" w:ascii="Times New Roman" w:hAnsi="Times New Roman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(3)用分析法证明数学命题时，一定要恰当地用好“要证明”、“只需证明”、“即证明”等词语．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default" w:ascii="Times New Roman" w:hAnsi="Times New Roman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题型三　综合法和分析法的综合应用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【例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】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已知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c</w:t>
      </w:r>
      <w:r>
        <w:rPr>
          <w:rFonts w:hint="eastAsia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是不全相等的正数，且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0&lt;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&lt;1.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898" w:right="0" w:hanging="898" w:hangingChars="187"/>
        <w:jc w:val="both"/>
        <w:rPr>
          <w:sz w:val="32"/>
          <w:szCs w:val="32"/>
        </w:rPr>
      </w:pP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ab/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求证：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log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eastAsia" w:ascii="宋体-方正超大字符集" w:hAnsi="宋体-方正超大字符集" w:eastAsia="宋体-方正超大字符集" w:cs="宋体-方正超大字符集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instrText xml:space="preserve">b,</w:instrTex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log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eastAsia" w:ascii="宋体-方正超大字符集" w:hAnsi="宋体-方正超大字符集" w:eastAsia="宋体-方正超大字符集" w:cs="宋体-方正超大字符集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instrText xml:space="preserve">c,</w:instrTex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log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eastAsia" w:ascii="宋体-方正超大字符集" w:hAnsi="宋体-方正超大字符集" w:eastAsia="宋体-方正超大字符集" w:cs="宋体-方正超大字符集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instrText xml:space="preserve">c,</w:instrTex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&lt;log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log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Times New Roman" w:hAnsi="Times New Roman" w:eastAsia="宋体" w:cs="宋体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"/>
        </w:rPr>
        <w:t>log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i/>
          <w:iCs w:val="0"/>
          <w:kern w:val="2"/>
          <w:sz w:val="32"/>
          <w:szCs w:val="32"/>
          <w:lang w:val="en-US" w:eastAsia="zh-CN" w:bidi="ar"/>
        </w:rPr>
        <w:t>c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default" w:ascii="IPAPANNEW" w:hAnsi="IPAPANNEW" w:eastAsia="黑体" w:cs="Times New Roman"/>
          <w:color w:val="0000FF"/>
          <w:kern w:val="2"/>
          <w:sz w:val="32"/>
          <w:szCs w:val="32"/>
          <w:lang w:val="en-US" w:eastAsia="zh-CN" w:bidi="ar"/>
        </w:rPr>
        <w:t>[</w:t>
      </w:r>
      <w:r>
        <w:rPr>
          <w:rFonts w:hint="eastAsia" w:ascii="IPAPANNEW" w:hAnsi="IPAPANNEW" w:eastAsia="黑体" w:cs="Times New Roman"/>
          <w:color w:val="0000FF"/>
          <w:kern w:val="2"/>
          <w:sz w:val="32"/>
          <w:szCs w:val="32"/>
          <w:lang w:val="en-US" w:eastAsia="zh-CN" w:bidi="ar"/>
        </w:rPr>
        <w:t>规范解答</w:t>
      </w:r>
      <w:r>
        <w:rPr>
          <w:rFonts w:hint="default" w:ascii="IPAPANNEW" w:hAnsi="IPAPANNEW" w:eastAsia="黑体" w:cs="Times New Roman"/>
          <w:color w:val="0000FF"/>
          <w:kern w:val="2"/>
          <w:sz w:val="32"/>
          <w:szCs w:val="32"/>
          <w:lang w:val="en-US" w:eastAsia="zh-CN" w:bidi="ar"/>
        </w:rPr>
        <w:t>]</w:t>
      </w:r>
      <w:r>
        <w:rPr>
          <w:rFonts w:hint="default" w:ascii="Times New Roman" w:hAnsi="Times New Roman" w:eastAsia="黑体" w:cs="Times New Roman"/>
          <w:color w:val="0000FF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要证明：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log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log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c,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log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c,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&lt;log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log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log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c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只需要证明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log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b\lc\(\rc\)(\a\vs4\al\co1(\f(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2)·\f(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c,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2)·\f(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c,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2)))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&lt;log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abc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．</w:t>
      </w:r>
      <w:r>
        <w:rPr>
          <w:rFonts w:hint="default" w:ascii="Times New Roman" w:hAnsi="Times New Roman" w:eastAsia="楷体_GB2312" w:cs="Times New Roman"/>
          <w:color w:val="0000FF"/>
          <w:kern w:val="2"/>
          <w:sz w:val="32"/>
          <w:szCs w:val="32"/>
          <w:lang w:val="en-US" w:eastAsia="zh-CN" w:bidi="ar"/>
        </w:rPr>
        <w:t>(2</w:t>
      </w:r>
      <w:r>
        <w:rPr>
          <w:rFonts w:hint="eastAsia" w:ascii="Times New Roman" w:hAnsi="Times New Roman" w:eastAsia="楷体_GB2312" w:cs="Times New Roman"/>
          <w:color w:val="0000FF"/>
          <w:kern w:val="2"/>
          <w:sz w:val="32"/>
          <w:szCs w:val="32"/>
          <w:lang w:val="en-US" w:eastAsia="zh-CN" w:bidi="ar"/>
        </w:rPr>
        <w:t>分</w:t>
      </w:r>
      <w:r>
        <w:rPr>
          <w:rFonts w:hint="default" w:ascii="Times New Roman" w:hAnsi="Times New Roman" w:eastAsia="楷体_GB2312" w:cs="Times New Roman"/>
          <w:color w:val="0000FF"/>
          <w:kern w:val="2"/>
          <w:sz w:val="32"/>
          <w:szCs w:val="32"/>
          <w:lang w:val="en-US" w:eastAsia="zh-CN" w:bidi="ar"/>
        </w:rPr>
        <w:t>)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由已知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0&lt;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&lt;1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，只需证明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·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c,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·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c,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&gt;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abc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.</w:t>
      </w:r>
      <w:r>
        <w:rPr>
          <w:rFonts w:hint="default" w:ascii="Times New Roman" w:hAnsi="Times New Roman" w:eastAsia="楷体_GB2312" w:cs="Times New Roman"/>
          <w:color w:val="0000FF"/>
          <w:kern w:val="2"/>
          <w:sz w:val="32"/>
          <w:szCs w:val="32"/>
          <w:lang w:val="en-US" w:eastAsia="zh-CN" w:bidi="ar"/>
        </w:rPr>
        <w:t>(4</w:t>
      </w:r>
      <w:r>
        <w:rPr>
          <w:rFonts w:hint="eastAsia" w:ascii="Times New Roman" w:hAnsi="Times New Roman" w:eastAsia="楷体_GB2312" w:cs="Times New Roman"/>
          <w:color w:val="0000FF"/>
          <w:kern w:val="2"/>
          <w:sz w:val="32"/>
          <w:szCs w:val="32"/>
          <w:lang w:val="en-US" w:eastAsia="zh-CN" w:bidi="ar"/>
        </w:rPr>
        <w:t>分</w:t>
      </w:r>
      <w:r>
        <w:rPr>
          <w:rFonts w:hint="default" w:ascii="Times New Roman" w:hAnsi="Times New Roman" w:eastAsia="楷体_GB2312" w:cs="Times New Roman"/>
          <w:color w:val="0000FF"/>
          <w:kern w:val="2"/>
          <w:sz w:val="32"/>
          <w:szCs w:val="32"/>
          <w:lang w:val="en-US" w:eastAsia="zh-CN" w:bidi="ar"/>
        </w:rPr>
        <w:t>)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由公式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宋体" w:hAnsi="宋体" w:eastAsia="宋体" w:cs="Times New Roman"/>
          <w:color w:val="0000FF"/>
          <w:kern w:val="2"/>
          <w:sz w:val="32"/>
          <w:szCs w:val="32"/>
          <w:lang w:val="en-US" w:eastAsia="zh-CN" w:bidi="ar"/>
        </w:rPr>
        <w:t>≥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r(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ab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&gt;0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c,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宋体" w:hAnsi="宋体" w:eastAsia="宋体" w:cs="Times New Roman"/>
          <w:color w:val="0000FF"/>
          <w:kern w:val="2"/>
          <w:sz w:val="32"/>
          <w:szCs w:val="32"/>
          <w:lang w:val="en-US" w:eastAsia="zh-CN" w:bidi="ar"/>
        </w:rPr>
        <w:t>≥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r(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bc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&gt;0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c,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宋体" w:hAnsi="宋体" w:eastAsia="宋体" w:cs="Times New Roman"/>
          <w:color w:val="0000FF"/>
          <w:kern w:val="2"/>
          <w:sz w:val="32"/>
          <w:szCs w:val="32"/>
          <w:lang w:val="en-US" w:eastAsia="zh-CN" w:bidi="ar"/>
        </w:rPr>
        <w:t>≥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r(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ac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&gt;0.</w:t>
      </w:r>
      <w:r>
        <w:rPr>
          <w:rFonts w:hint="default" w:ascii="Times New Roman" w:hAnsi="Times New Roman" w:eastAsia="楷体_GB2312" w:cs="Times New Roman"/>
          <w:color w:val="0000FF"/>
          <w:kern w:val="2"/>
          <w:sz w:val="32"/>
          <w:szCs w:val="32"/>
          <w:lang w:val="en-US" w:eastAsia="zh-CN" w:bidi="ar"/>
        </w:rPr>
        <w:t>(8</w:t>
      </w:r>
      <w:r>
        <w:rPr>
          <w:rFonts w:hint="eastAsia" w:ascii="Times New Roman" w:hAnsi="Times New Roman" w:eastAsia="楷体_GB2312" w:cs="Times New Roman"/>
          <w:color w:val="0000FF"/>
          <w:kern w:val="2"/>
          <w:sz w:val="32"/>
          <w:szCs w:val="32"/>
          <w:lang w:val="en-US" w:eastAsia="zh-CN" w:bidi="ar"/>
        </w:rPr>
        <w:t>分</w:t>
      </w:r>
      <w:r>
        <w:rPr>
          <w:rFonts w:hint="default" w:ascii="Times New Roman" w:hAnsi="Times New Roman" w:eastAsia="楷体_GB2312" w:cs="Times New Roman"/>
          <w:color w:val="0000FF"/>
          <w:kern w:val="2"/>
          <w:sz w:val="32"/>
          <w:szCs w:val="32"/>
          <w:lang w:val="en-US" w:eastAsia="zh-CN" w:bidi="ar"/>
        </w:rPr>
        <w:t>)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又</w:t>
      </w: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∵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c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是不全相等的正数，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∴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·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c,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·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c,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&gt;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r(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c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vertAlign w:val="superscript"/>
          <w:lang w:val="en-US" w:eastAsia="zh-CN" w:bidi="ar"/>
        </w:rPr>
        <w:instrText xml:space="preserve">2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＝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abc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.</w:t>
      </w:r>
      <w:r>
        <w:rPr>
          <w:rFonts w:hint="default" w:ascii="Times New Roman" w:hAnsi="Times New Roman" w:eastAsia="楷体_GB2312" w:cs="Times New Roman"/>
          <w:color w:val="0000FF"/>
          <w:kern w:val="2"/>
          <w:sz w:val="32"/>
          <w:szCs w:val="32"/>
          <w:lang w:val="en-US" w:eastAsia="zh-CN" w:bidi="ar"/>
        </w:rPr>
        <w:t>(10</w:t>
      </w:r>
      <w:r>
        <w:rPr>
          <w:rFonts w:hint="eastAsia" w:ascii="Times New Roman" w:hAnsi="Times New Roman" w:eastAsia="楷体_GB2312" w:cs="Times New Roman"/>
          <w:color w:val="0000FF"/>
          <w:kern w:val="2"/>
          <w:sz w:val="32"/>
          <w:szCs w:val="32"/>
          <w:lang w:val="en-US" w:eastAsia="zh-CN" w:bidi="ar"/>
        </w:rPr>
        <w:t>分</w:t>
      </w:r>
      <w:r>
        <w:rPr>
          <w:rFonts w:hint="default" w:ascii="Times New Roman" w:hAnsi="Times New Roman" w:eastAsia="楷体_GB2312" w:cs="Times New Roman"/>
          <w:color w:val="0000FF"/>
          <w:kern w:val="2"/>
          <w:sz w:val="32"/>
          <w:szCs w:val="32"/>
          <w:lang w:val="en-US" w:eastAsia="zh-CN" w:bidi="ar"/>
        </w:rPr>
        <w:t>)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即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·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c,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·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c,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&gt;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abc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成立．</w:t>
      </w:r>
    </w:p>
    <w:p>
      <w:pPr>
        <w:pStyle w:val="8"/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0000FF"/>
          <w:sz w:val="32"/>
          <w:szCs w:val="32"/>
          <w:lang w:val="en-US"/>
        </w:rPr>
      </w:pPr>
      <w:r>
        <w:rPr>
          <w:rFonts w:hint="eastAsia" w:ascii="宋体" w:hAnsi="宋体" w:eastAsia="宋体" w:cs="宋体"/>
          <w:color w:val="0000FF"/>
          <w:kern w:val="2"/>
          <w:sz w:val="32"/>
          <w:szCs w:val="32"/>
          <w:lang w:val="en-US" w:eastAsia="zh-CN" w:bidi="ar"/>
        </w:rPr>
        <w:t>∴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log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log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b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c,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log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instrText xml:space="preserve">eq \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f(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a</w:instrTex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＋</w:instrTex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instrText xml:space="preserve">c,</w:instrTex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instrText xml:space="preserve">2)</w:instrText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kern w:val="2"/>
          <w:sz w:val="32"/>
          <w:szCs w:val="32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&lt;log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log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＋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log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vertAlign w:val="subscript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i/>
          <w:iCs w:val="0"/>
          <w:color w:val="0000FF"/>
          <w:kern w:val="2"/>
          <w:sz w:val="32"/>
          <w:szCs w:val="32"/>
          <w:lang w:val="en-US" w:eastAsia="zh-CN" w:bidi="ar"/>
        </w:rPr>
        <w:t>c</w:t>
      </w:r>
      <w:r>
        <w:rPr>
          <w:rFonts w:hint="eastAsia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成立．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(</w:t>
      </w:r>
      <w:r>
        <w:rPr>
          <w:rFonts w:hint="default" w:ascii="Times New Roman" w:hAnsi="Times New Roman" w:eastAsia="楷体_GB2312" w:cs="Times New Roman"/>
          <w:color w:val="0000FF"/>
          <w:kern w:val="2"/>
          <w:sz w:val="32"/>
          <w:szCs w:val="32"/>
          <w:lang w:val="en-US" w:eastAsia="zh-CN" w:bidi="ar"/>
        </w:rPr>
        <w:t>12</w:t>
      </w:r>
      <w:r>
        <w:rPr>
          <w:rFonts w:hint="eastAsia" w:ascii="Times New Roman" w:hAnsi="Times New Roman" w:eastAsia="楷体_GB2312" w:cs="Times New Roman"/>
          <w:color w:val="0000FF"/>
          <w:kern w:val="2"/>
          <w:sz w:val="32"/>
          <w:szCs w:val="32"/>
          <w:lang w:val="en-US" w:eastAsia="zh-CN" w:bidi="ar"/>
        </w:rPr>
        <w:t>分</w:t>
      </w:r>
      <w:r>
        <w:rPr>
          <w:rFonts w:hint="default" w:ascii="Times New Roman" w:hAnsi="Times New Roman" w:eastAsia="宋体" w:cs="Times New Roman"/>
          <w:color w:val="0000FF"/>
          <w:kern w:val="2"/>
          <w:sz w:val="32"/>
          <w:szCs w:val="32"/>
          <w:lang w:val="en-US" w:eastAsia="zh-CN" w:bidi="ar"/>
        </w:rPr>
        <w:t>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sz w:val="32"/>
          <w:szCs w:val="32"/>
          <w:lang w:val="en-US"/>
        </w:rPr>
      </w:pPr>
    </w:p>
    <w:p>
      <w:pPr>
        <w:pStyle w:val="4"/>
        <w:widowControl/>
        <w:snapToGrid w:val="0"/>
        <w:spacing w:line="360" w:lineRule="auto"/>
        <w:ind w:left="898" w:hanging="898" w:hangingChars="187"/>
        <w:rPr>
          <w:rFonts w:hint="eastAsia" w:ascii="Times New Roman" w:hAnsi="Times New Roman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【题后反思】 综合法推理清晰，易于书写，分析法从结论入手，易于寻找解题思路，在实际证明命题时，常把分析法与综合法结合起来使用，称为分析综合法，其结构特点是：根据条件的结构特点去转化结论，得到中间结论Q；根据结论的结构特点去转化条件，得到中间结论P；若由P可推出Q，即可得证．</w:t>
      </w:r>
    </w:p>
    <w:p>
      <w:pPr>
        <w:pStyle w:val="4"/>
        <w:widowControl/>
        <w:snapToGrid w:val="0"/>
        <w:spacing w:line="360" w:lineRule="auto"/>
        <w:ind w:left="898" w:hanging="898" w:hangingChars="187"/>
        <w:rPr>
          <w:rFonts w:hint="eastAsia" w:ascii="Times New Roman" w:hAnsi="Times New Roman" w:cs="Times New Roman"/>
          <w:sz w:val="32"/>
          <w:szCs w:val="32"/>
          <w:lang w:eastAsia="zh-CN"/>
        </w:rPr>
      </w:pPr>
    </w:p>
    <w:p>
      <w:pPr>
        <w:pStyle w:val="4"/>
        <w:widowControl/>
        <w:snapToGrid w:val="0"/>
        <w:spacing w:line="360" w:lineRule="auto"/>
        <w:ind w:left="898" w:hanging="898" w:hangingChars="187"/>
        <w:rPr>
          <w:rFonts w:hint="eastAsia" w:ascii="Times New Roman" w:hAnsi="Times New Roman" w:cs="Times New Roman"/>
          <w:sz w:val="32"/>
          <w:szCs w:val="32"/>
          <w:lang w:eastAsia="zh-CN"/>
        </w:rPr>
      </w:pPr>
    </w:p>
    <w:p>
      <w:pPr>
        <w:pStyle w:val="4"/>
        <w:widowControl/>
        <w:snapToGrid w:val="0"/>
        <w:spacing w:line="360" w:lineRule="auto"/>
        <w:ind w:left="898" w:hanging="898" w:hangingChars="187"/>
        <w:rPr>
          <w:rFonts w:ascii="Times New Roman" w:hAnsi="Times New Roman" w:cs="Times New Roman"/>
          <w:sz w:val="32"/>
          <w:szCs w:val="32"/>
          <w:lang w:eastAsia="zh-CN"/>
        </w:rPr>
      </w:pPr>
    </w:p>
    <w:p>
      <w:pPr>
        <w:pStyle w:val="4"/>
        <w:widowControl/>
        <w:snapToGrid w:val="0"/>
        <w:spacing w:line="360" w:lineRule="auto"/>
        <w:ind w:left="898" w:hanging="898" w:hangingChars="187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@宋体-方正超大字符集">
    <w:altName w:val="宋体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宋体-方正超大字符集">
    <w:altName w:val="微软雅黑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IPAPANNEW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@仿宋_GB2312">
    <w:altName w:val="仿宋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auto"/>
    <w:pitch w:val="fixed"/>
    <w:sig w:usb0="E00002FF" w:usb1="6AC7FDFB" w:usb2="00000012" w:usb3="00000000" w:csb0="4002009F" w:csb1="DFD70000"/>
  </w:font>
  <w:font w:name="@MS Mincho">
    <w:panose1 w:val="02020609040205080304"/>
    <w:charset w:val="80"/>
    <w:family w:val="auto"/>
    <w:pitch w:val="fixed"/>
    <w:sig w:usb0="E00002FF" w:usb1="6AC7FDFB" w:usb2="00000012" w:usb3="00000000" w:csb0="4002009F" w:csb1="DFD70000"/>
  </w:font>
  <w:font w:name="方正书宋_GBK">
    <w:altName w:val="微软雅黑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@方正书宋_GBK">
    <w:altName w:val="宋体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@楷体_GB2312">
    <w:altName w:val="宋体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1D83EA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2016-08-27T09:55:02Z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