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微积分基本定理题库及答案-高中数学选修2-2第一章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1．下列积分值等于1的是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int="eastAsia" w:ascii="Times New Roman" w:hAnsi="Times New Roman" w:eastAsia="黑体" w:cs="Times New Roman"/>
          <w:sz w:val="24"/>
          <w:szCs w:val="24"/>
        </w:rPr>
      </w:pPr>
      <w:r>
        <w:rPr>
          <w:rFonts w:hint="eastAsia" w:eastAsia="黑体"/>
          <w:sz w:val="24"/>
        </w:rPr>
        <w:drawing>
          <wp:inline distT="0" distB="0" distL="114300" distR="114300">
            <wp:extent cx="2935605" cy="1266825"/>
            <wp:effectExtent l="0" t="0" r="17145" b="9525"/>
            <wp:docPr id="1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3560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C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2．计算</w:t>
      </w:r>
      <w:r>
        <w:rPr>
          <w:rFonts w:hint="eastAsia"/>
          <w:sz w:val="24"/>
        </w:rPr>
        <w:drawing>
          <wp:inline distT="0" distB="0" distL="114300" distR="114300">
            <wp:extent cx="215900" cy="398145"/>
            <wp:effectExtent l="0" t="0" r="12700" b="1905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398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sin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－1  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C．2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f(π－2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int="eastAsia" w:eastAsia="黑体"/>
          <w:sz w:val="24"/>
        </w:rPr>
      </w:pPr>
      <w:r>
        <w:rPr>
          <w:rFonts w:eastAsia="黑体"/>
          <w:sz w:val="24"/>
        </w:rPr>
        <w:drawing>
          <wp:inline distT="0" distB="0" distL="114300" distR="114300">
            <wp:extent cx="4023995" cy="808990"/>
            <wp:effectExtent l="0" t="0" r="14605" b="10160"/>
            <wp:docPr id="2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23995" cy="808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D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3．计算</w:t>
      </w:r>
      <w:r>
        <w:rPr>
          <w:rFonts w:hAnsi="宋体"/>
          <w:sz w:val="24"/>
        </w:rPr>
        <w:drawing>
          <wp:inline distT="0" distB="0" distL="114300" distR="114300">
            <wp:extent cx="222885" cy="363220"/>
            <wp:effectExtent l="0" t="0" r="5715" b="17780"/>
            <wp:docPr id="2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3632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</w:rPr>
        <w:instrText xml:space="preserve">)＋\f(1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)＋\f(1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A．ln 2＋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f(7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B．ln 2－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f(7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C．ln 2－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f(5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D．ln 2－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f(17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int="eastAsia" w:eastAsia="黑体"/>
          <w:sz w:val="24"/>
        </w:rPr>
      </w:pPr>
      <w:r>
        <w:rPr>
          <w:rFonts w:eastAsia="黑体"/>
          <w:sz w:val="24"/>
        </w:rPr>
        <w:drawing>
          <wp:inline distT="0" distB="0" distL="114300" distR="114300">
            <wp:extent cx="3826510" cy="886460"/>
            <wp:effectExtent l="0" t="0" r="2540" b="8890"/>
            <wp:docPr id="2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26510" cy="8864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A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4．函数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hAnsi="宋体"/>
          <w:sz w:val="24"/>
        </w:rPr>
        <w:drawing>
          <wp:inline distT="0" distB="0" distL="114300" distR="114300">
            <wp:extent cx="201295" cy="397510"/>
            <wp:effectExtent l="0" t="0" r="8255" b="2540"/>
            <wp:docPr id="2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97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cos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的导数是________．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int="eastAsia" w:eastAsia="黑体"/>
          <w:sz w:val="24"/>
        </w:rPr>
      </w:pPr>
      <w:r>
        <w:rPr>
          <w:rFonts w:eastAsia="黑体"/>
          <w:sz w:val="24"/>
        </w:rPr>
        <w:drawing>
          <wp:inline distT="0" distB="0" distL="114300" distR="114300">
            <wp:extent cx="3111500" cy="752475"/>
            <wp:effectExtent l="0" t="0" r="12700" b="9525"/>
            <wp:docPr id="2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115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 xml:space="preserve">cos </w:t>
      </w:r>
      <w:r>
        <w:rPr>
          <w:rFonts w:ascii="Times New Roman" w:hAnsi="Times New Roman" w:cs="Times New Roman"/>
          <w:i/>
          <w:sz w:val="24"/>
          <w:szCs w:val="24"/>
        </w:rPr>
        <w:t>x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5．若</w:t>
      </w:r>
      <w:r>
        <w:rPr>
          <w:rFonts w:hAnsi="宋体"/>
          <w:sz w:val="24"/>
        </w:rPr>
        <w:drawing>
          <wp:inline distT="0" distB="0" distL="114300" distR="114300">
            <wp:extent cx="219710" cy="357505"/>
            <wp:effectExtent l="0" t="0" r="8890" b="4445"/>
            <wp:docPr id="2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9710" cy="3575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,x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＝3＋ln 2，则正数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的值为________．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int="eastAsia" w:eastAsia="黑体"/>
          <w:sz w:val="24"/>
        </w:rPr>
      </w:pPr>
      <w:r>
        <w:rPr>
          <w:rFonts w:eastAsia="黑体"/>
          <w:sz w:val="24"/>
        </w:rPr>
        <w:drawing>
          <wp:inline distT="0" distB="0" distL="114300" distR="114300">
            <wp:extent cx="4072255" cy="723265"/>
            <wp:effectExtent l="0" t="0" r="4445" b="635"/>
            <wp:docPr id="2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72255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2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6．求曲线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＝sin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与直线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f(π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f(5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π，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＝0所围成图形的面积(如图)．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jc w:val="center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inline distT="0" distB="0" distL="114300" distR="114300">
            <wp:extent cx="1562735" cy="753745"/>
            <wp:effectExtent l="0" t="0" r="18415" b="8255"/>
            <wp:docPr id="13" name="图片 11" descr="s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 descr="s3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62735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int="eastAsia" w:eastAsia="黑体"/>
          <w:sz w:val="24"/>
        </w:rPr>
      </w:pPr>
      <w:r>
        <w:rPr>
          <w:rFonts w:eastAsia="黑体"/>
          <w:sz w:val="24"/>
        </w:rPr>
        <w:drawing>
          <wp:inline distT="0" distB="0" distL="114300" distR="114300">
            <wp:extent cx="3235325" cy="1877060"/>
            <wp:effectExtent l="0" t="0" r="3175" b="8890"/>
            <wp:docPr id="1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35325" cy="1877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  <w:lang w:val="pt-BR"/>
        </w:rPr>
        <w:t>．</w:t>
      </w:r>
      <w:r>
        <w:rPr>
          <w:rFonts w:ascii="Times New Roman" w:hAnsi="Times New Roman" w:cs="Times New Roman"/>
          <w:sz w:val="24"/>
          <w:szCs w:val="24"/>
        </w:rPr>
        <w:t>已知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b\lc\{\rc\ (\a\vs4\al\co1(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，－1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sz w:val="24"/>
          <w:szCs w:val="24"/>
        </w:rPr>
        <w:instrText xml:space="preserve">0，,1，0&lt;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hAnsi="宋体" w:cs="Times New Roman"/>
          <w:sz w:val="24"/>
          <w:szCs w:val="24"/>
        </w:rPr>
        <w:instrText xml:space="preserve">≤</w:instrText>
      </w:r>
      <w:r>
        <w:rPr>
          <w:rFonts w:ascii="Times New Roman" w:hAnsi="Times New Roman" w:cs="Times New Roman"/>
          <w:sz w:val="24"/>
          <w:szCs w:val="24"/>
        </w:rPr>
        <w:instrText xml:space="preserve">1，))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则</w:t>
      </w:r>
      <w:r>
        <w:rPr>
          <w:rFonts w:hAnsi="宋体" w:cs="Times New Roman"/>
          <w:sz w:val="24"/>
          <w:szCs w:val="24"/>
        </w:rPr>
        <w:t>∫</w:t>
      </w:r>
      <w:r>
        <w:rPr>
          <w:rFonts w:ascii="Times New Roman" w:hAnsi="Times New Roman" w:cs="Times New Roman"/>
          <w:sz w:val="24"/>
          <w:szCs w:val="24"/>
        </w:rPr>
        <w:t>1－1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)d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的值为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f(3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B.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f(4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C.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 xml:space="preserve">  D．－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int="eastAsia" w:eastAsia="黑体"/>
          <w:sz w:val="24"/>
        </w:rPr>
      </w:pPr>
      <w:r>
        <w:rPr>
          <w:rFonts w:eastAsia="黑体"/>
          <w:sz w:val="24"/>
        </w:rPr>
        <w:drawing>
          <wp:inline distT="0" distB="0" distL="114300" distR="114300">
            <wp:extent cx="4012565" cy="866775"/>
            <wp:effectExtent l="0" t="0" r="6985" b="9525"/>
            <wp:docPr id="1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1256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B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8．计算</w:t>
      </w:r>
      <w:r>
        <w:rPr>
          <w:rFonts w:hAnsi="宋体"/>
          <w:sz w:val="24"/>
        </w:rPr>
        <w:drawing>
          <wp:inline distT="0" distB="0" distL="114300" distR="114300">
            <wp:extent cx="727075" cy="359410"/>
            <wp:effectExtent l="0" t="0" r="15875" b="2540"/>
            <wp:docPr id="1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27075" cy="3594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等于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　　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int="eastAsia"/>
          <w:sz w:val="24"/>
        </w:rPr>
      </w:pPr>
      <w:r>
        <w:rPr>
          <w:sz w:val="24"/>
        </w:rPr>
        <w:drawing>
          <wp:inline distT="0" distB="0" distL="114300" distR="114300">
            <wp:extent cx="3762375" cy="856615"/>
            <wp:effectExtent l="0" t="0" r="9525" b="635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856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hint="eastAsia" w:hAnsi="宋体" w:eastAsia="仿宋_GB2312" w:cs="宋体"/>
          <w:sz w:val="24"/>
          <w:szCs w:val="24"/>
        </w:rPr>
        <w:t>∵</w:t>
      </w:r>
      <w:r>
        <w:rPr>
          <w:rFonts w:ascii="Times New Roman" w:hAnsi="Times New Roman" w:eastAsia="仿宋_GB2312" w:cs="Times New Roman"/>
          <w:sz w:val="24"/>
          <w:szCs w:val="24"/>
        </w:rPr>
        <w:t>|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|＝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b\lc\{\rc\ (\a\vs4\al\co1(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　　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hAnsi="宋体" w:cs="Times New Roman"/>
          <w:sz w:val="24"/>
          <w:szCs w:val="24"/>
        </w:rPr>
        <w:instrText xml:space="preserve">≥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0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，,－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  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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&lt;0</w:instrText>
      </w:r>
      <w:r>
        <w:rPr>
          <w:rFonts w:ascii="Symbol" w:hAnsi="Symbol" w:eastAsia="仿宋_GB2312" w:cs="Times New Roman"/>
          <w:sz w:val="24"/>
          <w:szCs w:val="24"/>
        </w:rPr>
        <w:instrText xml:space="preserve">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，))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hint="eastAsia" w:hAnsi="宋体" w:eastAsia="仿宋_GB2312" w:cs="宋体"/>
          <w:sz w:val="24"/>
        </w:rPr>
      </w:pPr>
      <w:r>
        <w:rPr>
          <w:rFonts w:hint="eastAsia" w:hAnsi="宋体" w:eastAsia="仿宋_GB2312" w:cs="宋体"/>
          <w:sz w:val="24"/>
        </w:rPr>
        <w:drawing>
          <wp:inline distT="0" distB="0" distL="114300" distR="114300">
            <wp:extent cx="3202940" cy="380365"/>
            <wp:effectExtent l="0" t="0" r="16510" b="635"/>
            <wp:docPr id="3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02940" cy="380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C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9．已知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)是一次函数，且</w:t>
      </w:r>
      <w:r>
        <w:rPr>
          <w:rFonts w:hAnsi="宋体"/>
          <w:sz w:val="24"/>
        </w:rPr>
        <w:drawing>
          <wp:inline distT="0" distB="0" distL="114300" distR="114300">
            <wp:extent cx="2143125" cy="410210"/>
            <wp:effectExtent l="0" t="0" r="9525" b="8890"/>
            <wp:docPr id="3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10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f(17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，那么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)＝________.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ascii="Times New Roman" w:hAnsi="Times New Roman" w:eastAsia="仿宋_GB2312" w:cs="Times New Roman"/>
          <w:sz w:val="24"/>
          <w:szCs w:val="24"/>
        </w:rPr>
        <w:t>设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)＝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ax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hAnsi="宋体" w:eastAsia="仿宋_GB2312" w:cs="Times New Roman"/>
          <w:sz w:val="24"/>
          <w:szCs w:val="24"/>
        </w:rPr>
        <w:t>≠</w:t>
      </w:r>
      <w:r>
        <w:rPr>
          <w:rFonts w:ascii="Times New Roman" w:hAnsi="Times New Roman" w:eastAsia="仿宋_GB2312" w:cs="Times New Roman"/>
          <w:sz w:val="24"/>
          <w:szCs w:val="24"/>
        </w:rPr>
        <w:t>0)，则</w:t>
      </w:r>
      <w:r>
        <w:rPr>
          <w:rFonts w:eastAsia="仿宋_GB2312"/>
          <w:sz w:val="24"/>
        </w:rPr>
        <w:drawing>
          <wp:inline distT="0" distB="0" distL="114300" distR="114300">
            <wp:extent cx="179705" cy="431800"/>
            <wp:effectExtent l="0" t="0" r="10795" b="6350"/>
            <wp:docPr id="3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  <w:sz w:val="24"/>
          <w:szCs w:val="24"/>
        </w:rPr>
        <w:t xml:space="preserve"> 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ax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)d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＝5　</w:t>
      </w:r>
      <w:r>
        <w:rPr>
          <w:rFonts w:hint="eastAsia" w:hAnsi="宋体" w:eastAsia="仿宋_GB2312" w:cs="宋体"/>
          <w:sz w:val="24"/>
          <w:szCs w:val="24"/>
        </w:rPr>
        <w:t>①</w:t>
      </w:r>
      <w:r>
        <w:rPr>
          <w:rFonts w:ascii="Times New Roman" w:hAnsi="Times New Roman" w:eastAsia="仿宋_GB2312" w:cs="Times New Roman"/>
          <w:sz w:val="24"/>
          <w:szCs w:val="24"/>
        </w:rPr>
        <w:t>，</w:t>
      </w:r>
      <w:r>
        <w:rPr>
          <w:rFonts w:eastAsia="仿宋_GB2312"/>
          <w:sz w:val="24"/>
        </w:rPr>
        <w:drawing>
          <wp:inline distT="0" distB="0" distL="114300" distR="114300">
            <wp:extent cx="179705" cy="431800"/>
            <wp:effectExtent l="0" t="0" r="10795" b="6350"/>
            <wp:docPr id="3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9705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ax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)d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f(17</w:instrText>
      </w:r>
      <w:r>
        <w:rPr>
          <w:rFonts w:ascii="Times New Roman" w:hAnsi="Times New Roman" w:eastAsia="仿宋_GB2312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　</w:t>
      </w:r>
      <w:r>
        <w:rPr>
          <w:rFonts w:hint="eastAsia" w:hAnsi="宋体" w:eastAsia="仿宋_GB2312" w:cs="宋体"/>
          <w:sz w:val="24"/>
          <w:szCs w:val="24"/>
        </w:rPr>
        <w:t>②</w:t>
      </w:r>
      <w:r>
        <w:rPr>
          <w:rFonts w:ascii="Times New Roman" w:hAnsi="Times New Roman" w:eastAsia="仿宋_GB2312" w:cs="Times New Roman"/>
          <w:sz w:val="24"/>
          <w:szCs w:val="24"/>
        </w:rPr>
        <w:t>.由</w:t>
      </w:r>
      <w:r>
        <w:rPr>
          <w:rFonts w:hint="eastAsia" w:hAnsi="宋体" w:eastAsia="仿宋_GB2312" w:cs="宋体"/>
          <w:sz w:val="24"/>
          <w:szCs w:val="24"/>
        </w:rPr>
        <w:t>①②</w:t>
      </w:r>
      <w:r>
        <w:rPr>
          <w:rFonts w:ascii="Times New Roman" w:hAnsi="Times New Roman" w:eastAsia="仿宋_GB2312" w:cs="Times New Roman"/>
          <w:sz w:val="24"/>
          <w:szCs w:val="24"/>
        </w:rPr>
        <w:t>得</w:t>
      </w:r>
      <w:r>
        <w:rPr>
          <w:rFonts w:ascii="Times New Roman" w:hAnsi="Times New Roman" w:eastAsia="仿宋_GB2312" w:cs="Times New Roman"/>
          <w:i/>
          <w:sz w:val="24"/>
          <w:szCs w:val="24"/>
        </w:rPr>
        <w:t>a</w:t>
      </w:r>
      <w:r>
        <w:rPr>
          <w:rFonts w:ascii="Times New Roman" w:hAnsi="Times New Roman" w:eastAsia="仿宋_GB2312" w:cs="Times New Roman"/>
          <w:sz w:val="24"/>
          <w:szCs w:val="24"/>
        </w:rPr>
        <w:t>＝4，</w:t>
      </w:r>
      <w:r>
        <w:rPr>
          <w:rFonts w:ascii="Times New Roman" w:hAnsi="Times New Roman" w:eastAsia="仿宋_GB2312" w:cs="Times New Roman"/>
          <w:i/>
          <w:sz w:val="24"/>
          <w:szCs w:val="24"/>
        </w:rPr>
        <w:t>b</w:t>
      </w:r>
      <w:r>
        <w:rPr>
          <w:rFonts w:ascii="Times New Roman" w:hAnsi="Times New Roman" w:eastAsia="仿宋_GB2312" w:cs="Times New Roman"/>
          <w:sz w:val="24"/>
          <w:szCs w:val="24"/>
        </w:rPr>
        <w:t>＝3，故</w:t>
      </w:r>
      <w:r>
        <w:rPr>
          <w:rFonts w:ascii="Times New Roman" w:hAnsi="Times New Roman" w:eastAsia="仿宋_GB2312" w:cs="Times New Roman"/>
          <w:i/>
          <w:sz w:val="24"/>
          <w:szCs w:val="24"/>
        </w:rPr>
        <w:t>f</w:t>
      </w:r>
      <w:r>
        <w:rPr>
          <w:rFonts w:ascii="Times New Roman" w:hAnsi="Times New Roman" w:eastAsia="仿宋_GB2312" w:cs="Times New Roman"/>
          <w:sz w:val="24"/>
          <w:szCs w:val="24"/>
        </w:rPr>
        <w:t>(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)＝4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＋3.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＋3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10．计算：</w:t>
      </w:r>
      <w:r>
        <w:rPr>
          <w:rFonts w:hAnsi="宋体"/>
          <w:sz w:val="24"/>
        </w:rPr>
        <w:drawing>
          <wp:inline distT="0" distB="0" distL="114300" distR="114300">
            <wp:extent cx="284480" cy="401320"/>
            <wp:effectExtent l="0" t="0" r="1270" b="17780"/>
            <wp:docPr id="28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4480" cy="401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(sin 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＋2)d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＝________.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解析　</w:t>
      </w:r>
      <w:r>
        <w:rPr>
          <w:rFonts w:hAnsi="宋体" w:eastAsia="仿宋_GB2312"/>
          <w:sz w:val="24"/>
        </w:rPr>
        <w:drawing>
          <wp:inline distT="0" distB="0" distL="114300" distR="114300">
            <wp:extent cx="285750" cy="400685"/>
            <wp:effectExtent l="0" t="0" r="0" b="18415"/>
            <wp:docPr id="37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400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  <w:sz w:val="24"/>
          <w:szCs w:val="24"/>
        </w:rPr>
        <w:t xml:space="preserve"> (sin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＋2)d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 xml:space="preserve">＝(－cos 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＋2</w:t>
      </w:r>
      <w:r>
        <w:rPr>
          <w:rFonts w:ascii="Times New Roman" w:hAnsi="Times New Roman" w:eastAsia="仿宋_GB2312" w:cs="Times New Roman"/>
          <w:i/>
          <w:sz w:val="24"/>
          <w:szCs w:val="24"/>
        </w:rPr>
        <w:t>x</w:t>
      </w:r>
      <w:r>
        <w:rPr>
          <w:rFonts w:ascii="Times New Roman" w:hAnsi="Times New Roman" w:eastAsia="仿宋_GB2312" w:cs="Times New Roman"/>
          <w:sz w:val="24"/>
          <w:szCs w:val="24"/>
        </w:rPr>
        <w:t>)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b\lc\|\rc\ (\a\vs4\al\co1(</w:instrText>
      </w:r>
      <w:r>
        <w:rPr>
          <w:rFonts w:ascii="Times New Roman" w:hAnsi="Times New Roman" w:eastAsia="仿宋_GB2312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,</w:instrText>
      </w:r>
      <w:r>
        <w:rPr>
          <w:rFonts w:ascii="Times New Roman" w:hAnsi="Times New Roman" w:eastAsia="仿宋_GB2312" w:cs="Times New Roman"/>
          <w:sz w:val="24"/>
          <w:szCs w:val="24"/>
          <w:vertAlign w:val="subscript"/>
        </w:rPr>
        <w:instrText xml:space="preserve">－2</w:instrText>
      </w:r>
      <w:r>
        <w:rPr>
          <w:rFonts w:ascii="Times New Roman" w:hAnsi="Times New Roman" w:eastAsia="仿宋_GB2312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eastAsia="仿宋_GB2312" w:cs="Times New Roman"/>
          <w:sz w:val="24"/>
          <w:szCs w:val="24"/>
        </w:rPr>
        <w:t>＝－cos 2＋4－(－cos 2－4)＝8.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答案　</w:t>
      </w:r>
      <w:r>
        <w:rPr>
          <w:rFonts w:ascii="Times New Roman" w:hAnsi="Times New Roman" w:cs="Times New Roman"/>
          <w:sz w:val="24"/>
          <w:szCs w:val="24"/>
        </w:rPr>
        <w:t>8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11．已知</w:t>
      </w:r>
      <w:r>
        <w:rPr>
          <w:rFonts w:ascii="Times New Roman" w:hAnsi="Times New Roman" w:cs="Times New Roman"/>
          <w:i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)是一元二次函数，其图象过点(1,0)，且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(1)＝2，</w:t>
      </w:r>
      <w:r>
        <w:rPr>
          <w:sz w:val="24"/>
        </w:rPr>
        <w:drawing>
          <wp:inline distT="0" distB="0" distL="114300" distR="114300">
            <wp:extent cx="219075" cy="371475"/>
            <wp:effectExtent l="0" t="0" r="9525" b="9525"/>
            <wp:docPr id="3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)d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＝0，求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)的解析式．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设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</w:t>
      </w:r>
      <w:r>
        <w:rPr>
          <w:rFonts w:ascii="Times New Roman" w:hAnsi="Times New Roman" w:cs="Times New Roman"/>
          <w:i/>
          <w:sz w:val="24"/>
          <w:szCs w:val="24"/>
        </w:rPr>
        <w:t>ax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hAnsi="宋体" w:cs="Times New Roman"/>
          <w:sz w:val="24"/>
          <w:szCs w:val="24"/>
        </w:rPr>
        <w:t>≠</w:t>
      </w:r>
      <w:r>
        <w:rPr>
          <w:rFonts w:ascii="Times New Roman" w:hAnsi="Times New Roman" w:cs="Times New Roman"/>
          <w:sz w:val="24"/>
          <w:szCs w:val="24"/>
        </w:rPr>
        <w:t>0)．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∵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)的图象过点(1,0)，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＝0.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>①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又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)＝2</w:t>
      </w:r>
      <w:r>
        <w:rPr>
          <w:rFonts w:ascii="Times New Roman" w:hAnsi="Times New Roman" w:cs="Times New Roman"/>
          <w:i/>
          <w:sz w:val="24"/>
          <w:szCs w:val="24"/>
        </w:rPr>
        <w:t>ax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且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(1)＝2，</w:t>
      </w: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＝2.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hAnsi="宋体" w:cs="宋体"/>
          <w:sz w:val="24"/>
          <w:szCs w:val="24"/>
        </w:rPr>
        <w:t>②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又</w:t>
      </w:r>
      <w:r>
        <w:rPr>
          <w:sz w:val="24"/>
        </w:rPr>
        <w:drawing>
          <wp:inline distT="0" distB="0" distL="114300" distR="114300">
            <wp:extent cx="219075" cy="371475"/>
            <wp:effectExtent l="0" t="0" r="9525" b="9525"/>
            <wp:docPr id="35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)d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sz w:val="24"/>
        </w:rPr>
        <w:drawing>
          <wp:inline distT="0" distB="0" distL="114300" distR="114300">
            <wp:extent cx="219075" cy="371475"/>
            <wp:effectExtent l="0" t="0" r="9525" b="9525"/>
            <wp:docPr id="29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ax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bx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)d</w:t>
      </w:r>
      <w:r>
        <w:rPr>
          <w:rFonts w:ascii="Times New Roman" w:hAnsi="Times New Roman" w:cs="Times New Roman"/>
          <w:i/>
          <w:sz w:val="24"/>
          <w:szCs w:val="24"/>
        </w:rPr>
        <w:t>x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ax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3</w:instrText>
      </w:r>
      <w:r>
        <w:rPr>
          <w:rFonts w:ascii="Times New Roman" w:hAnsi="Times New Roman" w:cs="Times New Roman"/>
          <w:sz w:val="24"/>
          <w:szCs w:val="24"/>
        </w:rPr>
        <w:instrText xml:space="preserve">＋\f(1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cx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b\lc\|\rc\ (\a\vs4\al\co1(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1</w:instrText>
      </w:r>
      <w:r>
        <w:rPr>
          <w:rFonts w:ascii="Times New Roman" w:hAnsi="Times New Roman" w:cs="Times New Roman"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  <w:vertAlign w:val="subscript"/>
        </w:rPr>
        <w:instrText xml:space="preserve">0</w:instrText>
      </w:r>
      <w:r>
        <w:rPr>
          <w:rFonts w:ascii="Times New Roman" w:hAnsi="Times New Roman" w:cs="Times New Roman"/>
          <w:sz w:val="24"/>
          <w:szCs w:val="24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即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f(1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b,</w:instrText>
      </w:r>
      <w:r>
        <w:rPr>
          <w:rFonts w:ascii="Times New Roman" w:hAnsi="Times New Roman" w:cs="Times New Roman"/>
          <w:sz w:val="24"/>
          <w:szCs w:val="24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＋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＝0.</w:t>
      </w:r>
      <w:r>
        <w:rPr>
          <w:rFonts w:hint="eastAsia" w:hAnsi="宋体" w:cs="宋体"/>
          <w:sz w:val="24"/>
          <w:szCs w:val="24"/>
        </w:rPr>
        <w:t>③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联立</w:t>
      </w:r>
      <w:r>
        <w:rPr>
          <w:rFonts w:hint="eastAsia" w:hAnsi="宋体" w:cs="宋体"/>
          <w:sz w:val="24"/>
          <w:szCs w:val="24"/>
        </w:rPr>
        <w:t>①②③</w:t>
      </w:r>
      <w:r>
        <w:rPr>
          <w:rFonts w:ascii="Times New Roman" w:hAnsi="Times New Roman" w:cs="Times New Roman"/>
          <w:sz w:val="24"/>
          <w:szCs w:val="24"/>
        </w:rPr>
        <w:t>，得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＝3，</w:t>
      </w:r>
      <w:r>
        <w:rPr>
          <w:rFonts w:ascii="Times New Roman" w:hAnsi="Times New Roman" w:cs="Times New Roman"/>
          <w:i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＝－4，</w:t>
      </w:r>
      <w:r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＝1，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∴</w:t>
      </w:r>
      <w:r>
        <w:rPr>
          <w:rFonts w:ascii="Times New Roman" w:hAnsi="Times New Roman" w:cs="Times New Roman"/>
          <w:i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)＝3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－4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＋1.</w:t>
      </w:r>
    </w:p>
    <w:p>
      <w:pPr>
        <w:pStyle w:val="4"/>
        <w:tabs>
          <w:tab w:val="left" w:pos="3780"/>
        </w:tabs>
        <w:snapToGrid w:val="0"/>
        <w:spacing w:line="360" w:lineRule="auto"/>
        <w:ind w:left="360" w:leftChars="1" w:hanging="358" w:hangingChars="14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12．</w:t>
      </w:r>
      <w:r>
        <w:rPr>
          <w:rFonts w:ascii="Times New Roman" w:hAnsi="Times New Roman" w:eastAsia="黑体" w:cs="Times New Roman"/>
          <w:sz w:val="24"/>
          <w:szCs w:val="24"/>
        </w:rPr>
        <w:t>(创新拓展)</w:t>
      </w:r>
      <w:r>
        <w:rPr>
          <w:rFonts w:ascii="Times New Roman" w:hAnsi="Times New Roman" w:cs="Times New Roman"/>
          <w:sz w:val="24"/>
          <w:szCs w:val="24"/>
        </w:rPr>
        <w:t>利用微积分基本定理计算</w:t>
      </w:r>
      <w:r>
        <w:rPr>
          <w:rFonts w:hAnsi="宋体"/>
          <w:sz w:val="24"/>
        </w:rPr>
        <w:drawing>
          <wp:inline distT="0" distB="0" distL="114300" distR="114300">
            <wp:extent cx="208915" cy="473710"/>
            <wp:effectExtent l="0" t="0" r="635" b="2540"/>
            <wp:docPr id="31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4737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cos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sin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i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的值．</w:t>
      </w:r>
    </w:p>
    <w:p>
      <w:pPr>
        <w:pStyle w:val="4"/>
        <w:tabs>
          <w:tab w:val="left" w:pos="3780"/>
        </w:tabs>
        <w:snapToGrid w:val="0"/>
        <w:spacing w:line="360" w:lineRule="auto"/>
        <w:ind w:left="359" w:leftChars="1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解　</w:t>
      </w:r>
      <w:r>
        <w:rPr>
          <w:rFonts w:ascii="Times New Roman" w:hAnsi="Times New Roman" w:cs="Times New Roman"/>
          <w:sz w:val="24"/>
          <w:szCs w:val="24"/>
        </w:rPr>
        <w:t>因为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b\lc\(\rc\)(\a\vs4\al\co1(\f(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,</w:instrText>
      </w:r>
      <w:r>
        <w:rPr>
          <w:rFonts w:ascii="Times New Roman" w:hAnsi="Times New Roman" w:cs="Times New Roman"/>
          <w:sz w:val="24"/>
          <w:szCs w:val="24"/>
        </w:rPr>
        <w:instrText xml:space="preserve">cos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  <w:r>
        <w:rPr>
          <w:rFonts w:hAnsi="宋体" w:cs="Times New Roman"/>
          <w:sz w:val="24"/>
          <w:szCs w:val="24"/>
        </w:rPr>
        <w:t>′</w:t>
      </w:r>
      <w:r>
        <w:rPr>
          <w:rFonts w:ascii="Times New Roman" w:hAnsi="Times New Roman" w:cs="Times New Roman"/>
          <w:sz w:val="24"/>
          <w:szCs w:val="24"/>
        </w:rPr>
        <w:t>＝</w: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sz w:val="24"/>
          <w:szCs w:val="24"/>
        </w:rPr>
        <w:instrText xml:space="preserve">eq \</w:instrText>
      </w:r>
      <w:r>
        <w:rPr>
          <w:rFonts w:ascii="Times New Roman" w:hAnsi="Times New Roman" w:cs="Times New Roman"/>
          <w:sz w:val="24"/>
          <w:szCs w:val="24"/>
        </w:rPr>
        <w:instrText xml:space="preserve">f(2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cos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＋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sz w:val="24"/>
          <w:szCs w:val="24"/>
        </w:rPr>
        <w:instrText xml:space="preserve">sin 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x,</w:instrText>
      </w:r>
      <w:r>
        <w:rPr>
          <w:rFonts w:ascii="Times New Roman" w:hAnsi="Times New Roman" w:cs="Times New Roman"/>
          <w:sz w:val="24"/>
          <w:szCs w:val="24"/>
        </w:rPr>
        <w:instrText xml:space="preserve">cos</w:instrText>
      </w:r>
      <w:r>
        <w:rPr>
          <w:rFonts w:ascii="Times New Roman" w:hAnsi="Times New Roman" w:cs="Times New Roman"/>
          <w:sz w:val="24"/>
          <w:szCs w:val="24"/>
          <w:vertAlign w:val="superscript"/>
        </w:rPr>
        <w:instrText xml:space="preserve">2</w:instrText>
      </w:r>
      <w:r>
        <w:rPr>
          <w:rFonts w:ascii="Times New Roman" w:hAnsi="Times New Roman" w:cs="Times New Roman"/>
          <w:i/>
          <w:sz w:val="24"/>
          <w:szCs w:val="24"/>
        </w:rPr>
        <w:instrText xml:space="preserve">x</w:instrText>
      </w:r>
      <w:r>
        <w:rPr>
          <w:rFonts w:ascii="Times New Roman" w:hAnsi="Times New Roman" w:cs="Times New Roman"/>
          <w:sz w:val="24"/>
          <w:szCs w:val="24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sz w:val="24"/>
          <w:szCs w:val="24"/>
        </w:rPr>
        <w:fldChar w:fldCharType="end"/>
      </w:r>
    </w:p>
    <w:p>
      <w:pPr>
        <w:tabs>
          <w:tab w:val="left" w:pos="3780"/>
        </w:tabs>
        <w:ind w:left="359" w:leftChars="171"/>
        <w:rPr>
          <w:rFonts w:hint="eastAsia"/>
          <w:b/>
          <w:sz w:val="24"/>
        </w:rPr>
      </w:pPr>
      <w:r>
        <w:rPr>
          <w:sz w:val="24"/>
        </w:rPr>
        <w:drawing>
          <wp:inline distT="0" distB="0" distL="114300" distR="114300">
            <wp:extent cx="3886835" cy="857885"/>
            <wp:effectExtent l="0" t="0" r="18415" b="18415"/>
            <wp:docPr id="30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886835" cy="857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02629BF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2016-08-26T09:26:30Z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