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变化率与导数考点-高中数学选修2-2第一章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jc w:val="center"/>
        <w:rPr>
          <w:rFonts w:hint="eastAsia"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>考向一　导数的定义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【例1】</w:t>
      </w:r>
      <w:r>
        <w:rPr>
          <w:rFonts w:hint="eastAsia" w:ascii="MS Mincho" w:hAnsi="MS Mincho" w:eastAsia="MS Mincho" w:cs="MS Mincho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>利用导数的定义求函数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处的导数，并求曲线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处切线与曲线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的交点．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[审题视点]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正确理解导数的定义是求解的关键．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o(lim,\s\do4(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o(lim,\s\do4(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o(lim,\s\do4(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曲线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处的切线方程为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，由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，,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＝3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)，))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得(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)＝0，解得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0，则交点坐标为(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)，(－2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，－8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＝0，则交点坐标为(0,0)．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INCLUDEPICTURE"方法总结A.tif"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572770" cy="149225"/>
            <wp:effectExtent l="0" t="0" r="17780" b="317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利用定义求导数的一般过程是：(1)求函数的增量Δ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y</w:t>
      </w:r>
      <w:r>
        <w:rPr>
          <w:rFonts w:ascii="Times New Roman" w:hAnsi="Times New Roman" w:eastAsia="楷体_GB2312" w:cs="Times New Roman"/>
          <w:sz w:val="24"/>
          <w:szCs w:val="24"/>
        </w:rPr>
        <w:t>；(2)求平均变化率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f(Δ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Δ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；(3)求极限li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o(m,\s\up6(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Δ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f(Δ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y,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Δ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【训练1】</w:t>
      </w:r>
      <w:r>
        <w:rPr>
          <w:rFonts w:ascii="Times New Roman" w:hAnsi="Times New Roman" w:cs="Times New Roman"/>
          <w:sz w:val="24"/>
          <w:szCs w:val="24"/>
        </w:rPr>
        <w:t xml:space="preserve"> 利用导数的定义证明奇函数的导数是偶函数，偶函数的导数是奇函数．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　</w:t>
      </w:r>
      <w:r>
        <w:rPr>
          <w:rFonts w:ascii="Times New Roman" w:hAnsi="Times New Roman" w:cs="Times New Roman"/>
          <w:sz w:val="24"/>
          <w:szCs w:val="24"/>
        </w:rPr>
        <w:t>法一　设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)是奇函数，即对定义域内的任意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都有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)＝li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o(m,\s\up6(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)＝li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o(m,\s\up6(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＝li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o(m,\s\up6(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－Δ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因此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)为偶函数，同理可证偶函数的导数是奇函数．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法二　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)是奇函数，即对定义域内的任意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都有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)，即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因此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)＝[－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)]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＝－ [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)]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)为偶函数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同理可证偶函数的导数是奇函数．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考向二　导数的运算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【例2】</w:t>
      </w:r>
      <w:r>
        <w:rPr>
          <w:rFonts w:hint="eastAsia" w:ascii="MS Mincho" w:hAnsi="MS Mincho" w:eastAsia="MS Mincho" w:cs="MS Mincho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>求下列各函数的导数：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5</w:instrText>
      </w:r>
      <w:r>
        <w:rPr>
          <w:rFonts w:ascii="Times New Roman" w:hAnsi="Times New Roman" w:cs="Times New Roman"/>
          <w:sz w:val="24"/>
          <w:szCs w:val="24"/>
        </w:rPr>
        <w:instrText xml:space="preserve">＋sin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b\lc\(\rc\)(\a\vs4\al\co1(1－2cos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1＋\r(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[审题视点]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先把式子化为最简式再进行求导．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5</w:instrText>
      </w:r>
      <w:r>
        <w:rPr>
          <w:rFonts w:ascii="Times New Roman" w:hAnsi="Times New Roman" w:cs="Times New Roman"/>
          <w:sz w:val="24"/>
          <w:szCs w:val="24"/>
        </w:rPr>
        <w:instrText xml:space="preserve">＋sin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－2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Ansi="宋体" w:cs="Times New Roman"/>
          <w:sz w:val="24"/>
          <w:szCs w:val="24"/>
        </w:rPr>
        <w:t>′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－3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－2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eastAsia="黑体" w:cs="Times New Roman"/>
          <w:sz w:val="24"/>
          <w:szCs w:val="24"/>
        </w:rPr>
        <w:t>法一　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＋6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＋11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＋6，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＋11.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法二　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＝[(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＋2)]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</w:t>
      </w:r>
      <w:r>
        <w:rPr>
          <w:rFonts w:hAnsi="宋体" w:cs="Times New Roman"/>
          <w:sz w:val="24"/>
          <w:szCs w:val="24"/>
        </w:rPr>
        <w:t>′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＝[(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](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＋1)·　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＋3)＋(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＋11.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b\lc\(\rc\)(\a\vs4\al\co1(－cos\f(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b\lc\(\rc\)(\a\vs4\al\co1(－\f(1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(sin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1＋\r(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f(1＋\r(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)＋1－\r(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1－\r(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Symbol" w:hAnsi="Symbol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sz w:val="24"/>
          <w:szCs w:val="24"/>
        </w:rPr>
        <w:instrText xml:space="preserve">1＋\r(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f(－2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hAnsi="宋体" w:cs="Times New Roman"/>
          <w:sz w:val="24"/>
          <w:szCs w:val="24"/>
        </w:rPr>
        <w:instrText xml:space="preserve">′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1－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INCLUDEPICTURE"方法总结A.tif"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572770" cy="149225"/>
            <wp:effectExtent l="0" t="0" r="17780" b="317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(1)熟记基本初等函数的导数公式及四则运算法则是正确求导的基础．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(2)必要时对于某些求导问题可先化简函数解析式再求导．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【训练2】</w:t>
      </w:r>
      <w:r>
        <w:rPr>
          <w:rFonts w:ascii="Times New Roman" w:hAnsi="Times New Roman" w:cs="Times New Roman"/>
          <w:sz w:val="24"/>
          <w:szCs w:val="24"/>
        </w:rPr>
        <w:t xml:space="preserve"> 求下列函数的导数：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ln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nx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f(－sin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ln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＝e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)＋ln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－1)＝(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＋1)(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－1)＝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－1.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考向三　求复合函数的导数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【例3】</w:t>
      </w:r>
      <w:r>
        <w:rPr>
          <w:rFonts w:hint="eastAsia" w:ascii="MS Mincho" w:hAnsi="MS Mincho" w:eastAsia="MS Mincho" w:cs="MS Mincho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>求下列复合函数的导数．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；(2)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；(4)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＝ln(2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＋5)．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[审题视点]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正确分解函数的复合层次，逐层求导．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(1)设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－3，则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－3复合而成，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hint="eastAsia" w:hAnsi="宋体" w:cs="宋体"/>
          <w:sz w:val="24"/>
          <w:szCs w:val="24"/>
          <w:lang w:val="pl-PL"/>
        </w:rPr>
        <w:t>∴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f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>)·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)＝(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5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(2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－3)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＝5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4</w:t>
      </w:r>
      <w:r>
        <w:rPr>
          <w:rFonts w:ascii="Times New Roman" w:hAnsi="Times New Roman" w:cs="Times New Roman"/>
          <w:sz w:val="24"/>
          <w:szCs w:val="24"/>
          <w:lang w:val="pl-PL"/>
        </w:rPr>
        <w:t>·2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＝10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4</w:t>
      </w:r>
      <w:r>
        <w:rPr>
          <w:rFonts w:ascii="Times New Roman" w:hAnsi="Times New Roman" w:cs="Times New Roman"/>
          <w:sz w:val="24"/>
          <w:szCs w:val="24"/>
          <w:lang w:val="pl-PL"/>
        </w:rPr>
        <w:t>＝10(2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－3)</w:t>
      </w: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4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(2)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>＝3－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，</w:t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r(3－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>由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vertAlign w:val="superscript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vertAlign w:val="superscript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vertAlign w:val="superscript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>＝3－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</w:rPr>
        <w:t>复合而成</w:t>
      </w:r>
      <w:r>
        <w:rPr>
          <w:rFonts w:ascii="Times New Roman" w:hAnsi="Times New Roman" w:cs="Times New Roman"/>
          <w:sz w:val="24"/>
          <w:szCs w:val="24"/>
          <w:lang w:val="pl-PL"/>
        </w:rPr>
        <w:t>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f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>)·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)＝(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vertAlign w:val="superscript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vertAlign w:val="superscript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vertAlign w:val="superscript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(3－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(－1)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2\r(3－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f(\r(3－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)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－6)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(3)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2</w:t>
      </w:r>
      <w:r>
        <w:rPr>
          <w:rFonts w:ascii="Times New Roman" w:hAnsi="Times New Roman" w:cs="Times New Roman"/>
          <w:sz w:val="24"/>
          <w:szCs w:val="24"/>
          <w:lang w:val="pl-PL"/>
        </w:rPr>
        <w:t>，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＝sin </w:t>
      </w:r>
      <w:r>
        <w:rPr>
          <w:rFonts w:ascii="Book Antiqua" w:hAnsi="Book Antiqua" w:cs="Times New Roman"/>
          <w:i/>
          <w:sz w:val="24"/>
          <w:szCs w:val="24"/>
          <w:lang w:val="pl-PL"/>
        </w:rPr>
        <w:t>v</w:t>
      </w:r>
      <w:r>
        <w:rPr>
          <w:rFonts w:ascii="Times New Roman" w:hAnsi="Times New Roman" w:cs="Times New Roman"/>
          <w:sz w:val="24"/>
          <w:szCs w:val="24"/>
          <w:lang w:val="pl-PL"/>
        </w:rPr>
        <w:t>，</w:t>
      </w:r>
      <w:r>
        <w:rPr>
          <w:rFonts w:ascii="Book Antiqua" w:hAnsi="Book Antiqua" w:cs="Times New Roman"/>
          <w:i/>
          <w:sz w:val="24"/>
          <w:szCs w:val="24"/>
          <w:lang w:val="pl-PL"/>
        </w:rPr>
        <w:t>v</w:t>
      </w:r>
      <w:r>
        <w:rPr>
          <w:rFonts w:ascii="Times New Roman" w:hAnsi="Times New Roman" w:cs="Times New Roman"/>
          <w:sz w:val="24"/>
          <w:szCs w:val="24"/>
          <w:lang w:val="pl-PL"/>
        </w:rPr>
        <w:t>＝2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x</w:t>
      </w:r>
      <w:r>
        <w:rPr>
          <w:rFonts w:ascii="Times New Roman" w:hAnsi="Times New Roman" w:cs="Times New Roman"/>
          <w:sz w:val="24"/>
          <w:szCs w:val="24"/>
          <w:lang w:val="pl-PL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l-PL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f(</w:instrText>
      </w:r>
      <w:r>
        <w:rPr>
          <w:rFonts w:ascii="Times New Roman" w:hAnsi="Times New Roman" w:cs="Times New Roman"/>
          <w:sz w:val="24"/>
          <w:szCs w:val="24"/>
        </w:rPr>
        <w:instrText xml:space="preserve">π</w:instrTex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l-PL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l-PL"/>
        </w:rPr>
        <w:t>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l-PL"/>
        </w:rPr>
        <w:t>x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y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l-PL"/>
        </w:rPr>
        <w:t>u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·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Book Antiqua" w:hAnsi="Book Antiqua" w:cs="Times New Roman"/>
          <w:i/>
          <w:sz w:val="24"/>
          <w:szCs w:val="24"/>
          <w:vertAlign w:val="subscript"/>
          <w:lang w:val="pl-PL"/>
        </w:rPr>
        <w:t>v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·</w:t>
      </w:r>
      <w:r>
        <w:rPr>
          <w:rFonts w:ascii="Book Antiqua" w:hAnsi="Book Antiqua" w:cs="Times New Roman"/>
          <w:i/>
          <w:sz w:val="24"/>
          <w:szCs w:val="24"/>
          <w:lang w:val="pl-PL"/>
        </w:rPr>
        <w:t>v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l-PL"/>
        </w:rPr>
        <w:t>x</w:t>
      </w:r>
      <w:r>
        <w:rPr>
          <w:rFonts w:hAnsi="宋体" w:cs="Times New Roman"/>
          <w:sz w:val="24"/>
          <w:szCs w:val="24"/>
          <w:lang w:val="pl-PL"/>
        </w:rPr>
        <w:t>′</w:t>
      </w:r>
      <w:r>
        <w:rPr>
          <w:rFonts w:ascii="Times New Roman" w:hAnsi="Times New Roman" w:cs="Times New Roman"/>
          <w:sz w:val="24"/>
          <w:szCs w:val="24"/>
          <w:lang w:val="pl-PL"/>
        </w:rPr>
        <w:t>＝2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·cos </w:t>
      </w:r>
      <w:r>
        <w:rPr>
          <w:rFonts w:ascii="Book Antiqua" w:hAnsi="Book Antiqua" w:cs="Times New Roman"/>
          <w:i/>
          <w:sz w:val="24"/>
          <w:szCs w:val="24"/>
          <w:lang w:val="pl-PL"/>
        </w:rPr>
        <w:t>v</w:t>
      </w:r>
      <w:r>
        <w:rPr>
          <w:rFonts w:ascii="Times New Roman" w:hAnsi="Times New Roman" w:cs="Times New Roman"/>
          <w:sz w:val="24"/>
          <w:szCs w:val="24"/>
          <w:lang w:val="pl-PL"/>
        </w:rPr>
        <w:t>·2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nb-NO"/>
        </w:rPr>
      </w:pPr>
      <w:r>
        <w:rPr>
          <w:rFonts w:ascii="Times New Roman" w:hAnsi="Times New Roman" w:cs="Times New Roman"/>
          <w:sz w:val="24"/>
          <w:szCs w:val="24"/>
          <w:lang w:val="nb-NO"/>
        </w:rPr>
        <w:t>＝4sin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nb-NO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  <w:lang w:val="nb-NO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＋\f(</w:instrText>
      </w:r>
      <w:r>
        <w:rPr>
          <w:rFonts w:ascii="Times New Roman" w:hAnsi="Times New Roman" w:cs="Times New Roman"/>
          <w:sz w:val="24"/>
          <w:szCs w:val="24"/>
        </w:rPr>
        <w:instrText xml:space="preserve">π</w:instrText>
      </w:r>
      <w:r>
        <w:rPr>
          <w:rFonts w:ascii="Times New Roman" w:hAnsi="Times New Roman" w:cs="Times New Roman"/>
          <w:i/>
          <w:sz w:val="24"/>
          <w:szCs w:val="24"/>
          <w:lang w:val="nb-NO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nb-NO"/>
        </w:rPr>
        <w:t>·cos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nb-NO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  <w:lang w:val="nb-NO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＋\f(</w:instrText>
      </w:r>
      <w:r>
        <w:rPr>
          <w:rFonts w:ascii="Times New Roman" w:hAnsi="Times New Roman" w:cs="Times New Roman"/>
          <w:sz w:val="24"/>
          <w:szCs w:val="24"/>
        </w:rPr>
        <w:instrText xml:space="preserve">π</w:instrText>
      </w:r>
      <w:r>
        <w:rPr>
          <w:rFonts w:ascii="Times New Roman" w:hAnsi="Times New Roman" w:cs="Times New Roman"/>
          <w:i/>
          <w:sz w:val="24"/>
          <w:szCs w:val="24"/>
          <w:lang w:val="nb-NO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nb-NO"/>
        </w:rPr>
        <w:t>＝2sin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nb-NO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b\lc\(\rc\)(\a\vs4\al\co1(4</w:instrText>
      </w:r>
      <w:r>
        <w:rPr>
          <w:rFonts w:ascii="Times New Roman" w:hAnsi="Times New Roman" w:cs="Times New Roman"/>
          <w:i/>
          <w:sz w:val="24"/>
          <w:szCs w:val="24"/>
          <w:lang w:val="nb-NO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＋\f(2</w:instrText>
      </w:r>
      <w:r>
        <w:rPr>
          <w:rFonts w:ascii="Times New Roman" w:hAnsi="Times New Roman" w:cs="Times New Roman"/>
          <w:sz w:val="24"/>
          <w:szCs w:val="24"/>
        </w:rPr>
        <w:instrText xml:space="preserve">π</w:instrText>
      </w:r>
      <w:r>
        <w:rPr>
          <w:rFonts w:ascii="Times New Roman" w:hAnsi="Times New Roman" w:cs="Times New Roman"/>
          <w:i/>
          <w:sz w:val="24"/>
          <w:szCs w:val="24"/>
          <w:lang w:val="nb-NO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nb-NO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nb-NO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(4)设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＝ln 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＋5，则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x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u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x</w:t>
      </w:r>
      <w:r>
        <w:rPr>
          <w:rFonts w:hAnsi="宋体" w:cs="Times New Roman"/>
          <w:sz w:val="24"/>
          <w:szCs w:val="24"/>
        </w:rPr>
        <w:t>′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＋5)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INCLUDEPICTURE"方法总结A.tif"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572770" cy="149225"/>
            <wp:effectExtent l="0" t="0" r="17780" b="317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 xml:space="preserve"> 由复合函数的定义可知，中间变量的选择应是基本函数的结构，解这类问题的关键是正确分析函数的复合层次，一般是从最外层开始，由外向内，一层一层地分析，把复合函数分解成若干个常见的基本函数，逐步确定复合过程．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【训练3】</w:t>
      </w:r>
      <w:r>
        <w:rPr>
          <w:rFonts w:ascii="Times New Roman" w:hAnsi="Times New Roman" w:cs="Times New Roman"/>
          <w:sz w:val="24"/>
          <w:szCs w:val="24"/>
        </w:rPr>
        <w:t xml:space="preserve"> 求下列函数的导数：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　　　　(2)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sin 2</w:t>
      </w:r>
      <w:r>
        <w:rPr>
          <w:rFonts w:ascii="Times New Roman" w:hAnsi="Times New Roman" w:cs="Times New Roman"/>
          <w:i/>
          <w:sz w:val="24"/>
          <w:szCs w:val="24"/>
        </w:rPr>
        <w:t xml:space="preserve">x; </w:t>
      </w:r>
      <w:r>
        <w:rPr>
          <w:rFonts w:ascii="Times New Roman" w:hAnsi="Times New Roman" w:cs="Times New Roman"/>
          <w:sz w:val="24"/>
          <w:szCs w:val="24"/>
        </w:rPr>
        <w:t xml:space="preserve"> (4)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＝ln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 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＋1))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\r(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＋1))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＝(2sin 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)(cos 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2＝2sin 4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＝(－e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)sin 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(cos 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</w:t>
      </w:r>
    </w:p>
    <w:p>
      <w:pPr>
        <w:pStyle w:val="4"/>
        <w:tabs>
          <w:tab w:val="left" w:pos="414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(2cos 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－sin 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\r(1＋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2\r(1＋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　　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FA907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26041;&#27861;&#24635;&#32467;A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2016-08-23T07:34:47Z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