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空间向量及其运算公式-高中数学选修2-1第三章</w:t>
      </w:r>
    </w:p>
    <w:p>
      <w:pPr>
        <w:rPr>
          <w:rFonts w:hint="eastAsia" w:eastAsia="宋体"/>
          <w:b w:val="0"/>
          <w:bCs/>
          <w:color w:val="000000" w:themeColor="text1"/>
          <w:sz w:val="32"/>
          <w:szCs w:val="32"/>
          <w:lang w:eastAsia="zh-CN"/>
          <w14:textFill>
            <w14:solidFill>
              <w14:schemeClr w14:val="tx1"/>
            </w14:solidFill>
          </w14:textFill>
        </w:rPr>
      </w:pPr>
      <w:r>
        <w:rPr>
          <w:rFonts w:hint="eastAsia" w:eastAsia="宋体"/>
          <w:b w:val="0"/>
          <w:bCs/>
          <w:color w:val="000000" w:themeColor="text1"/>
          <w:sz w:val="32"/>
          <w:szCs w:val="32"/>
          <w:lang w:eastAsia="zh-CN"/>
          <w14:textFill>
            <w14:solidFill>
              <w14:schemeClr w14:val="tx1"/>
            </w14:solidFill>
          </w14:textFill>
        </w:rPr>
        <w:t>与平面向量运算一样，空间向量的加法、减法与数</w:t>
      </w:r>
      <w:bookmarkStart w:id="0" w:name="_GoBack"/>
      <w:bookmarkEnd w:id="0"/>
      <w:r>
        <w:rPr>
          <w:rFonts w:hint="eastAsia" w:eastAsia="宋体"/>
          <w:b w:val="0"/>
          <w:bCs/>
          <w:color w:val="000000" w:themeColor="text1"/>
          <w:sz w:val="32"/>
          <w:szCs w:val="32"/>
          <w:lang w:eastAsia="zh-CN"/>
          <w14:textFill>
            <w14:solidFill>
              <w14:schemeClr w14:val="tx1"/>
            </w14:solidFill>
          </w14:textFill>
        </w:rPr>
        <w:t>乘向量运算如下</w:t>
      </w:r>
    </w:p>
    <w:p>
      <w:pPr>
        <w:rPr>
          <w:rFonts w:hint="eastAsia" w:eastAsia="宋体"/>
          <w:b w:val="0"/>
          <w:bCs/>
          <w:color w:val="000000" w:themeColor="text1"/>
          <w:sz w:val="32"/>
          <w:szCs w:val="32"/>
          <w:lang w:eastAsia="zh-CN"/>
          <w14:textFill>
            <w14:solidFill>
              <w14:schemeClr w14:val="tx1"/>
            </w14:solidFill>
          </w14:textFill>
        </w:rPr>
      </w:pPr>
      <w:r>
        <w:rPr>
          <w:rFonts w:hint="eastAsia" w:eastAsia="宋体"/>
          <w:b w:val="0"/>
          <w:bCs/>
          <w:color w:val="000000" w:themeColor="text1"/>
          <w:sz w:val="32"/>
          <w:szCs w:val="32"/>
          <w:lang w:eastAsia="zh-CN"/>
          <w14:textFill>
            <w14:solidFill>
              <w14:schemeClr w14:val="tx1"/>
            </w14:solidFill>
          </w14:textFill>
        </w:rPr>
        <w:drawing>
          <wp:inline distT="0" distB="0" distL="114300" distR="114300">
            <wp:extent cx="4934585" cy="1181100"/>
            <wp:effectExtent l="0" t="0" r="18415" b="0"/>
            <wp:docPr id="25" name="图片 2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8"/>
                    <pic:cNvPicPr>
                      <a:picLocks noChangeAspect="1"/>
                    </pic:cNvPicPr>
                  </pic:nvPicPr>
                  <pic:blipFill>
                    <a:blip r:embed="rId8"/>
                    <a:stretch>
                      <a:fillRect/>
                    </a:stretch>
                  </pic:blipFill>
                  <pic:spPr>
                    <a:xfrm>
                      <a:off x="0" y="0"/>
                      <a:ext cx="4934585" cy="1181100"/>
                    </a:xfrm>
                    <a:prstGeom prst="rect">
                      <a:avLst/>
                    </a:prstGeom>
                  </pic:spPr>
                </pic:pic>
              </a:graphicData>
            </a:graphic>
          </wp:inline>
        </w:drawing>
      </w:r>
    </w:p>
    <w:p>
      <w:pPr>
        <w:rPr>
          <w:rFonts w:hint="eastAsia" w:eastAsia="宋体"/>
          <w:b w:val="0"/>
          <w:bCs/>
          <w:color w:val="000000" w:themeColor="text1"/>
          <w:sz w:val="32"/>
          <w:szCs w:val="32"/>
          <w:lang w:eastAsia="zh-CN"/>
          <w14:textFill>
            <w14:solidFill>
              <w14:schemeClr w14:val="tx1"/>
            </w14:solidFill>
          </w14:textFill>
        </w:rPr>
      </w:pPr>
      <w:r>
        <w:rPr>
          <w:rFonts w:hint="eastAsia" w:eastAsia="宋体"/>
          <w:b w:val="0"/>
          <w:bCs/>
          <w:color w:val="000000" w:themeColor="text1"/>
          <w:sz w:val="32"/>
          <w:szCs w:val="32"/>
          <w:lang w:eastAsia="zh-CN"/>
          <w14:textFill>
            <w14:solidFill>
              <w14:schemeClr w14:val="tx1"/>
            </w14:solidFill>
          </w14:textFill>
        </w:rPr>
        <w:t>空间向量数量积运算律：</w:t>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4610735" cy="762000"/>
            <wp:effectExtent l="0" t="0" r="18415" b="0"/>
            <wp:docPr id="26" name="图片 26"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1"/>
                    <pic:cNvPicPr>
                      <a:picLocks noChangeAspect="1"/>
                    </pic:cNvPicPr>
                  </pic:nvPicPr>
                  <pic:blipFill>
                    <a:blip r:embed="rId9"/>
                    <a:stretch>
                      <a:fillRect/>
                    </a:stretch>
                  </pic:blipFill>
                  <pic:spPr>
                    <a:xfrm>
                      <a:off x="0" y="0"/>
                      <a:ext cx="4610735" cy="762000"/>
                    </a:xfrm>
                    <a:prstGeom prst="rect">
                      <a:avLst/>
                    </a:prstGeom>
                  </pic:spPr>
                </pic:pic>
              </a:graphicData>
            </a:graphic>
          </wp:inline>
        </w:drawing>
      </w:r>
    </w:p>
    <w:p>
      <w:pPr>
        <w:rPr>
          <w:rFonts w:hint="eastAsia" w:eastAsia="宋体"/>
          <w:b w:val="0"/>
          <w:bCs/>
          <w:color w:val="000000" w:themeColor="text1"/>
          <w:sz w:val="32"/>
          <w:szCs w:val="32"/>
          <w:lang w:eastAsia="zh-CN"/>
          <w14:textFill>
            <w14:solidFill>
              <w14:schemeClr w14:val="tx1"/>
            </w14:solidFill>
          </w14:textFill>
        </w:rPr>
      </w:pPr>
      <w:r>
        <w:rPr>
          <w:rFonts w:hint="eastAsia" w:eastAsia="宋体"/>
          <w:b w:val="0"/>
          <w:bCs/>
          <w:color w:val="000000" w:themeColor="text1"/>
          <w:sz w:val="32"/>
          <w:szCs w:val="32"/>
          <w:lang w:eastAsia="zh-CN"/>
          <w14:textFill>
            <w14:solidFill>
              <w14:schemeClr w14:val="tx1"/>
            </w14:solidFill>
          </w14:textFill>
        </w:rPr>
        <w:t>空间向量的直角坐标及其运算 </w:t>
      </w:r>
    </w:p>
    <w:p>
      <w:pPr>
        <w:rPr>
          <w:rFonts w:hint="eastAsia" w:eastAsia="宋体"/>
          <w:b w:val="0"/>
          <w:bCs/>
          <w:color w:val="000000" w:themeColor="text1"/>
          <w:sz w:val="32"/>
          <w:szCs w:val="32"/>
          <w:lang w:eastAsia="zh-CN"/>
          <w14:textFill>
            <w14:solidFill>
              <w14:schemeClr w14:val="tx1"/>
            </w14:solidFill>
          </w14:textFill>
        </w:rPr>
      </w:pPr>
      <w:r>
        <w:rPr>
          <w:rFonts w:hint="eastAsia" w:eastAsia="宋体"/>
          <w:b w:val="0"/>
          <w:bCs/>
          <w:color w:val="000000" w:themeColor="text1"/>
          <w:sz w:val="32"/>
          <w:szCs w:val="32"/>
          <w:lang w:eastAsia="zh-CN"/>
          <w14:textFill>
            <w14:solidFill>
              <w14:schemeClr w14:val="tx1"/>
            </w14:solidFill>
          </w14:textFill>
        </w:rPr>
        <w:drawing>
          <wp:inline distT="0" distB="0" distL="114300" distR="114300">
            <wp:extent cx="5273040" cy="3349625"/>
            <wp:effectExtent l="0" t="0" r="3810" b="3175"/>
            <wp:docPr id="29" name="图片 29"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15"/>
                    <pic:cNvPicPr>
                      <a:picLocks noChangeAspect="1"/>
                    </pic:cNvPicPr>
                  </pic:nvPicPr>
                  <pic:blipFill>
                    <a:blip r:embed="rId10"/>
                    <a:stretch>
                      <a:fillRect/>
                    </a:stretch>
                  </pic:blipFill>
                  <pic:spPr>
                    <a:xfrm>
                      <a:off x="0" y="0"/>
                      <a:ext cx="5273040" cy="3349625"/>
                    </a:xfrm>
                    <a:prstGeom prst="rect">
                      <a:avLst/>
                    </a:prstGeom>
                  </pic:spPr>
                </pic:pic>
              </a:graphicData>
            </a:graphic>
          </wp:inline>
        </w:drawing>
      </w:r>
    </w:p>
    <w:p>
      <w:pPr>
        <w:rPr>
          <w:rFonts w:hint="eastAsia" w:eastAsia="宋体"/>
          <w:b w:val="0"/>
          <w:bCs/>
          <w:color w:val="000000" w:themeColor="text1"/>
          <w:sz w:val="32"/>
          <w:szCs w:val="32"/>
          <w:lang w:eastAsia="zh-CN"/>
          <w14:textFill>
            <w14:solidFill>
              <w14:schemeClr w14:val="tx1"/>
            </w14:solidFill>
          </w14:textFill>
        </w:rPr>
      </w:pPr>
      <w:r>
        <w:rPr>
          <w:rFonts w:hint="eastAsia"/>
          <w:b w:val="0"/>
          <w:bCs/>
          <w:color w:val="000000" w:themeColor="text1"/>
          <w:sz w:val="32"/>
          <w:szCs w:val="32"/>
          <w:lang w:val="en-US" w:eastAsia="zh-CN"/>
          <w14:textFill>
            <w14:solidFill>
              <w14:schemeClr w14:val="tx1"/>
            </w14:solidFill>
          </w14:textFill>
        </w:rPr>
        <w:t>3、</w:t>
      </w:r>
      <w:r>
        <w:rPr>
          <w:rFonts w:hint="eastAsia" w:eastAsia="宋体"/>
          <w:b w:val="0"/>
          <w:bCs/>
          <w:color w:val="000000" w:themeColor="text1"/>
          <w:sz w:val="32"/>
          <w:szCs w:val="32"/>
          <w:lang w:eastAsia="zh-CN"/>
          <w14:textFill>
            <w14:solidFill>
              <w14:schemeClr w14:val="tx1"/>
            </w14:solidFill>
          </w14:textFill>
        </w:rPr>
        <w:t>空间向量的直角坐标运算律：</w:t>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5273040" cy="1795145"/>
            <wp:effectExtent l="0" t="0" r="3810" b="14605"/>
            <wp:docPr id="28" name="图片 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12"/>
                    <pic:cNvPicPr>
                      <a:picLocks noChangeAspect="1"/>
                    </pic:cNvPicPr>
                  </pic:nvPicPr>
                  <pic:blipFill>
                    <a:blip r:embed="rId11"/>
                    <a:stretch>
                      <a:fillRect/>
                    </a:stretch>
                  </pic:blipFill>
                  <pic:spPr>
                    <a:xfrm>
                      <a:off x="0" y="0"/>
                      <a:ext cx="5273040" cy="1795145"/>
                    </a:xfrm>
                    <a:prstGeom prst="rect">
                      <a:avLst/>
                    </a:prstGeom>
                  </pic:spPr>
                </pic:pic>
              </a:graphicData>
            </a:graphic>
          </wp:inline>
        </w:drawing>
      </w:r>
    </w:p>
    <w:p>
      <w:pPr>
        <w:rPr>
          <w:rFonts w:hint="eastAsia" w:eastAsia="宋体"/>
          <w:b w:val="0"/>
          <w:bCs/>
          <w:color w:val="000000" w:themeColor="text1"/>
          <w:sz w:val="32"/>
          <w:szCs w:val="32"/>
          <w:lang w:eastAsia="zh-CN"/>
          <w14:textFill>
            <w14:solidFill>
              <w14:schemeClr w14:val="tx1"/>
            </w14:solidFill>
          </w14:textFill>
        </w:rPr>
      </w:pPr>
      <w:r>
        <w:rPr>
          <w:rFonts w:hint="eastAsia" w:eastAsia="宋体"/>
          <w:b w:val="0"/>
          <w:bCs/>
          <w:color w:val="000000" w:themeColor="text1"/>
          <w:sz w:val="32"/>
          <w:szCs w:val="32"/>
          <w:lang w:eastAsia="zh-CN"/>
          <w14:textFill>
            <w14:solidFill>
              <w14:schemeClr w14:val="tx1"/>
            </w14:solidFill>
          </w14:textFill>
        </w:rPr>
        <w:t>一个向量在直角坐标系中的坐标等于表示这个向量的有向线段的终点的坐标减去起点的坐标 </w:t>
      </w:r>
    </w:p>
    <w:p>
      <w:p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5273040" cy="1543685"/>
            <wp:effectExtent l="0" t="0" r="3810" b="18415"/>
            <wp:docPr id="27" name="图片 27"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14"/>
                    <pic:cNvPicPr>
                      <a:picLocks noChangeAspect="1"/>
                    </pic:cNvPicPr>
                  </pic:nvPicPr>
                  <pic:blipFill>
                    <a:blip r:embed="rId12"/>
                    <a:stretch>
                      <a:fillRect/>
                    </a:stretch>
                  </pic:blipFill>
                  <pic:spPr>
                    <a:xfrm>
                      <a:off x="0" y="0"/>
                      <a:ext cx="5273040" cy="1543685"/>
                    </a:xfrm>
                    <a:prstGeom prst="rect">
                      <a:avLst/>
                    </a:prstGeom>
                  </pic:spPr>
                </pic:pic>
              </a:graphicData>
            </a:graphic>
          </wp:inline>
        </w:drawing>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1AC470A"/>
    <w:rsid w:val="3241107C"/>
    <w:rsid w:val="390B613F"/>
    <w:rsid w:val="75A8656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2016-08-23T06:20:42Z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