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9A" w:rsidRDefault="005B729A" w:rsidP="005B729A">
      <w:pPr>
        <w:pStyle w:val="a5"/>
        <w:rPr>
          <w:rFonts w:hint="eastAsia"/>
        </w:rPr>
      </w:pPr>
      <w:r w:rsidRPr="005B729A">
        <w:t xml:space="preserve">　　</w:t>
      </w:r>
      <w:bookmarkStart w:id="0" w:name="_GoBack"/>
      <w:bookmarkEnd w:id="0"/>
    </w:p>
    <w:p w:rsidR="005B729A" w:rsidRPr="005B729A" w:rsidRDefault="005B729A" w:rsidP="005B729A">
      <w:pPr>
        <w:pStyle w:val="a5"/>
      </w:pPr>
      <w:r w:rsidRPr="005B729A">
        <w:t>《艰难的国运与雄健的国民》原文-</w:t>
      </w:r>
      <w:proofErr w:type="gramStart"/>
      <w:r w:rsidRPr="005B729A">
        <w:t>初中七</w:t>
      </w:r>
      <w:proofErr w:type="gramEnd"/>
      <w:r w:rsidRPr="005B729A">
        <w:t>年级语文</w:t>
      </w:r>
    </w:p>
    <w:p w:rsidR="005B729A" w:rsidRPr="005B729A" w:rsidRDefault="005B729A" w:rsidP="005B729A">
      <w:pPr>
        <w:pStyle w:val="a5"/>
        <w:jc w:val="center"/>
      </w:pPr>
      <w:r w:rsidRPr="005B729A">
        <w:t>艰难的国运与雄健的国民</w:t>
      </w:r>
    </w:p>
    <w:p w:rsidR="005B729A" w:rsidRPr="005B729A" w:rsidRDefault="005B729A" w:rsidP="005B729A">
      <w:pPr>
        <w:pStyle w:val="a5"/>
        <w:jc w:val="center"/>
      </w:pPr>
      <w:r w:rsidRPr="005B729A">
        <w:t>李大钊</w:t>
      </w:r>
    </w:p>
    <w:p w:rsidR="005B729A" w:rsidRPr="005B729A" w:rsidRDefault="005B729A" w:rsidP="005B729A">
      <w:pPr>
        <w:pStyle w:val="a5"/>
      </w:pPr>
      <w:r w:rsidRPr="005B729A">
        <w:t xml:space="preserve">　　历史的道路，不全是平坦的，有时走到艰难险阻的境界，这是全靠雄健的精神才能够冲过去的。</w:t>
      </w:r>
    </w:p>
    <w:p w:rsidR="005B729A" w:rsidRPr="005B729A" w:rsidRDefault="005B729A" w:rsidP="005B729A">
      <w:pPr>
        <w:pStyle w:val="a5"/>
      </w:pPr>
      <w:r w:rsidRPr="005B729A">
        <w:t xml:space="preserve">　　一条浩浩荡荡的长江大河，有时流到很宽阔的境界，平原无际，一泻万里。有时流到很逼狭的境界，两岸丛山叠岭，绝壁断崖，江河流于其间，回环曲折，极其险峻。民族生命的进程，其经历亦复如是。</w:t>
      </w:r>
    </w:p>
    <w:p w:rsidR="005B729A" w:rsidRPr="005B729A" w:rsidRDefault="005B729A" w:rsidP="005B729A">
      <w:pPr>
        <w:pStyle w:val="a5"/>
      </w:pPr>
      <w:r w:rsidRPr="005B729A">
        <w:t xml:space="preserve">　　人类在历史上的生活正如旅行一样。旅途上的征人所经过的地方，有时是坦荡平原，有时是崎岖险路。老于旅途的人，走到平坦的地方，固是高高兴兴地向前走，走到崎岖的境界，愈是奇趣横生，觉得在此奇绝壮绝的境界，愈能感到一种冒险的美趣。</w:t>
      </w:r>
    </w:p>
    <w:p w:rsidR="005B729A" w:rsidRPr="005B729A" w:rsidRDefault="005B729A" w:rsidP="005B729A">
      <w:pPr>
        <w:pStyle w:val="a5"/>
      </w:pPr>
      <w:r w:rsidRPr="005B729A">
        <w:t xml:space="preserve">　　中华民族现在所逢的史路，是一段崎岖险阻的道路。在这一段道路上，实在亦有一种奇绝壮绝的景致，使我们经过这段道路的人，感到一种壮美的趣味。但这种壮美的趣味，没有雄健的精神是不能够感觉到的。</w:t>
      </w:r>
    </w:p>
    <w:p w:rsidR="005B729A" w:rsidRPr="005B729A" w:rsidRDefault="005B729A" w:rsidP="005B729A">
      <w:pPr>
        <w:pStyle w:val="a5"/>
      </w:pPr>
      <w:r w:rsidRPr="005B729A">
        <w:t xml:space="preserve">　　我们的扬子江、黄河，可以代表我们的民族精神，扬子江及黄河遇见沙漠、遇见山峡都是浩浩荡荡地往前流过去，以成其浊流滚滚、一泻万里的</w:t>
      </w:r>
      <w:proofErr w:type="gramStart"/>
      <w:r w:rsidRPr="005B729A">
        <w:t>魄</w:t>
      </w:r>
      <w:proofErr w:type="gramEnd"/>
      <w:r w:rsidRPr="005B729A">
        <w:t>势。目前的艰难境界，哪能阻抑我们民族生命的前进?我们应该拿出雄健的精神，高唱着进行的曲调，在这悲壮歌声中，走过这崎岖险阻的道路。要知在艰难的国运中建造国家，亦是人生最有趣味的事……</w:t>
      </w:r>
    </w:p>
    <w:p w:rsidR="007F4DAF" w:rsidRPr="005B729A" w:rsidRDefault="00C5020F">
      <w:pPr>
        <w:rPr>
          <w:sz w:val="24"/>
          <w:szCs w:val="24"/>
        </w:rPr>
      </w:pPr>
    </w:p>
    <w:sectPr w:rsidR="007F4DAF" w:rsidRPr="005B729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20F" w:rsidRDefault="00C5020F" w:rsidP="005B729A">
      <w:r>
        <w:separator/>
      </w:r>
    </w:p>
  </w:endnote>
  <w:endnote w:type="continuationSeparator" w:id="0">
    <w:p w:rsidR="00C5020F" w:rsidRDefault="00C5020F" w:rsidP="005B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29A" w:rsidRDefault="005B729A" w:rsidP="005B729A">
    <w:pPr>
      <w:pStyle w:val="a4"/>
      <w:jc w:val="right"/>
    </w:pPr>
    <w:r>
      <w:drawing>
        <wp:anchor distT="0" distB="0" distL="114300" distR="114300" simplePos="0" relativeHeight="251664384" behindDoc="1" locked="0" layoutInCell="0" allowOverlap="1" wp14:anchorId="090D9BB4" wp14:editId="6A1AEBD4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 wp14:anchorId="25D620FF" wp14:editId="22BCAF94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drawing>
        <wp:inline distT="0" distB="0" distL="114300" distR="114300" wp14:anchorId="3BA88B8B" wp14:editId="4BFE37F9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72B63B8C" wp14:editId="54175FDF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B729A" w:rsidRDefault="005B729A" w:rsidP="005B729A">
    <w:pPr>
      <w:pStyle w:val="a4"/>
    </w:pPr>
  </w:p>
  <w:p w:rsidR="005B729A" w:rsidRDefault="005B72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20F" w:rsidRDefault="00C5020F" w:rsidP="005B729A">
      <w:r>
        <w:separator/>
      </w:r>
    </w:p>
  </w:footnote>
  <w:footnote w:type="continuationSeparator" w:id="0">
    <w:p w:rsidR="00C5020F" w:rsidRDefault="00C5020F" w:rsidP="005B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29A" w:rsidRDefault="005B729A" w:rsidP="005B729A">
    <w:pPr>
      <w:pStyle w:val="a4"/>
      <w:jc w:val="right"/>
    </w:pPr>
    <w:r>
      <w:drawing>
        <wp:anchor distT="0" distB="0" distL="114300" distR="114300" simplePos="0" relativeHeight="251662336" behindDoc="1" locked="0" layoutInCell="0" allowOverlap="1" wp14:anchorId="40EA5198" wp14:editId="7849134D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 wp14:anchorId="26765E12" wp14:editId="26039E00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 wp14:anchorId="73D12815" wp14:editId="39FBB5C6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 w:val="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</w:rPr>
      <w:drawing>
        <wp:inline distT="0" distB="0" distL="114300" distR="114300" wp14:anchorId="0879486C" wp14:editId="2FDC0265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2654A825" wp14:editId="18C369E9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B729A" w:rsidRDefault="005B72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222"/>
    <w:rsid w:val="00386F19"/>
    <w:rsid w:val="005B729A"/>
    <w:rsid w:val="0063576B"/>
    <w:rsid w:val="009131CC"/>
    <w:rsid w:val="009765DE"/>
    <w:rsid w:val="009C6222"/>
    <w:rsid w:val="00C5020F"/>
    <w:rsid w:val="00E2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29A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5B7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29A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2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B72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729A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29A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5B7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29A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2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B72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729A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1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>datathink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2016-08-17T03:53:00Z</dcterms:created>
  <dcterms:modified xsi:type="dcterms:W3CDTF">2016-08-17T03:54:00Z</dcterms:modified>
</cp:coreProperties>
</file>