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数列的概念与简单表示法解题方法与技巧-高中数学必修5第二章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典题导入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[例1]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隶书" w:cs="Times New Roman"/>
        </w:rPr>
        <w:t>(2012·天津南开中学月考)</w:t>
      </w:r>
      <w:r>
        <w:rPr>
          <w:rFonts w:ascii="Times New Roman" w:hAnsi="Times New Roman" w:cs="Times New Roman"/>
        </w:rPr>
        <w:t>下列公式可作为数列{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}：1,2,1,2,1,2，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的通项公式的是(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＝1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b\lc\|\rc\|(\a\vs4\al\co1(sin\f(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－1</w:instrText>
      </w:r>
      <w:r>
        <w:rPr>
          <w:rFonts w:ascii="Times New Roman" w:hAnsi="Times New Roman" w:cs="Times New Roman"/>
        </w:rPr>
        <w:instrText xml:space="preserve">＋3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b\lc\|\rc\|(\a\vs4\al\co1(sin\f(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可得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＝1，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＝2，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[答案]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C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INCLUDEPICTURE"一题多变.TIF"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198120"/>
            <wp:effectExtent l="0" t="0" r="2540" b="1143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若本例中数列变为：0,1,0,1，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，则{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}的一个通项公式为________．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cs="Times New Roman"/>
        </w:rPr>
        <w:t>：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(\a\vs4\al\co1(0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为奇数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，,1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为偶数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b\lc\(\rc\)(\a\vs4\al\co1(或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＝\f(1＋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2)或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＝\f(1＋cos 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由题悟法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1．根据数列的前几项求它的一个通项公式，要注意观察每一项的特点，观察出项与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之间的关系、规律，可使用添项、通分、分割等办法，转化为一些常见数列的通项公式来求．对于正负符号变化，可用(－1)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或(－1)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＋1</w:t>
      </w:r>
      <w:r>
        <w:rPr>
          <w:rFonts w:ascii="Times New Roman" w:hAnsi="Times New Roman" w:cs="Times New Roman"/>
        </w:rPr>
        <w:t>来调整．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2．根据数列的前几项写出数列的一个通项公式是不完全归纳法，它蕴含着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从特殊到一般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的思想．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以题试法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1．写出下面数列的一个通项公式．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(1)3,5,7,9，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(3)3,33,333,3 333，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(4)－1，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(1)各项减去1后为正偶数，所以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(2)每一项的分子比分母少1，而分母组成数列2</w:t>
      </w:r>
      <w:r>
        <w:rPr>
          <w:rFonts w:ascii="Times New Roman" w:hAnsi="Times New Roman" w:eastAsia="楷体_GB2312" w:cs="Times New Roman"/>
          <w:vertAlign w:val="superscript"/>
        </w:rPr>
        <w:t>1,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vertAlign w:val="superscript"/>
        </w:rPr>
        <w:t>2,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vertAlign w:val="superscript"/>
        </w:rPr>
        <w:t>3,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vertAlign w:val="superscript"/>
        </w:rPr>
        <w:t>4</w:t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，所以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(3)将数列各项改写为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f(999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f(9999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，分母都是3，而分子分别是10－1,10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－1,10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－1,10</w:t>
      </w:r>
      <w:r>
        <w:rPr>
          <w:rFonts w:ascii="Times New Roman" w:hAnsi="Times New Roman" w:eastAsia="楷体_GB2312" w:cs="Times New Roman"/>
          <w:vertAlign w:val="superscript"/>
        </w:rPr>
        <w:t>4</w:t>
      </w:r>
      <w:r>
        <w:rPr>
          <w:rFonts w:ascii="Times New Roman" w:hAnsi="Times New Roman" w:eastAsia="楷体_GB2312" w:cs="Times New Roman"/>
        </w:rPr>
        <w:t>－1，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(10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－1)．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(4)奇数项为负，偶数项为正，故通项公式的符号为(－1)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；各项绝对值的分母组成数列1,2,3,4，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；而各项绝对值的分子组成的数列中，奇数项为1，偶数项为3，即奇数项为2－1，偶数项为2＋1，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＝(－1)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，也可写为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(\a\vs4\al\co1(－\f(1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)，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为正奇数，,\f(3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)，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为正偶数.))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典题导入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[例2]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，根据下列条件分别求它们的通项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；(2)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＋1.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(1)由题可知，当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＋3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1＝5，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＝(2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＋3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)－</w:t>
      </w:r>
      <w:r>
        <w:rPr>
          <w:rFonts w:ascii="IPAPANNEW" w:hAnsi="IPAPANNEW" w:eastAsia="楷体_GB2312" w:cs="Times New Roman"/>
        </w:rPr>
        <w:t>[2(</w:t>
      </w:r>
      <w:r>
        <w:rPr>
          <w:rFonts w:ascii="IPAPANNEW" w:hAnsi="IPAPANNEW" w:eastAsia="楷体_GB2312" w:cs="Times New Roman"/>
          <w:i/>
        </w:rPr>
        <w:t>n</w:t>
      </w:r>
      <w:r>
        <w:rPr>
          <w:rFonts w:ascii="IPAPANNEW" w:hAnsi="IPAPANNEW" w:eastAsia="楷体_GB2312" w:cs="Times New Roman"/>
        </w:rPr>
        <w:t>－1)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＋3(</w:t>
      </w:r>
      <w:r>
        <w:rPr>
          <w:rFonts w:ascii="IPAPANNEW" w:hAnsi="IPAPANNEW" w:eastAsia="楷体_GB2312" w:cs="Times New Roman"/>
          <w:i/>
        </w:rPr>
        <w:t>n</w:t>
      </w:r>
      <w:r>
        <w:rPr>
          <w:rFonts w:ascii="IPAPANNEW" w:hAnsi="IPAPANNEW" w:eastAsia="楷体_GB2312" w:cs="Times New Roman"/>
        </w:rPr>
        <w:t>－1)]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＝1时，4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1＋1＝5＝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，故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＝3＋1＝4，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＝(3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＋1)－(3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－1</w:t>
      </w:r>
      <w:r>
        <w:rPr>
          <w:rFonts w:ascii="Times New Roman" w:hAnsi="Times New Roman" w:eastAsia="楷体_GB2312" w:cs="Times New Roman"/>
        </w:rPr>
        <w:t>＋1)＝2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－1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</w:t>
      </w:r>
      <w:r>
        <w:rPr>
          <w:rFonts w:ascii="Times New Roman" w:hAnsi="Times New Roman" w:eastAsia="楷体_GB2312" w:cs="Times New Roman"/>
          <w:vertAlign w:val="superscript"/>
        </w:rPr>
        <w:t>1－1</w:t>
      </w:r>
      <w:r>
        <w:rPr>
          <w:rFonts w:ascii="Times New Roman" w:hAnsi="Times New Roman" w:eastAsia="楷体_GB2312" w:cs="Times New Roman"/>
        </w:rPr>
        <w:t>＝2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故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(\a\vs4\al\co1(4，　　　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＝1，,2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3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－1</w:instrText>
      </w:r>
      <w:r>
        <w:rPr>
          <w:rFonts w:ascii="Times New Roman" w:hAnsi="Times New Roman" w:eastAsia="楷体_GB2312" w:cs="Times New Roman"/>
        </w:rPr>
        <w:instrText xml:space="preserve">，  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由题悟法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，求数列的通项公式，其求解过程分为三步：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(1)先利用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求出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(2)用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－1替换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中的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得到一个新的关系，利用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2)便可求出当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的表达式；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(3)对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＝1时的结果进行检验，看是否符合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的表达式，如果符合，则可以把数列的通项公式合写；如果不符合，则应该分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＝1与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2两段来写．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以题试法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隶书" w:cs="Times New Roman"/>
        </w:rPr>
        <w:t>(2012·聊城模拟)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n,n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　　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D．30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n,n</w:instrText>
      </w:r>
      <w:r>
        <w:rPr>
          <w:rFonts w:ascii="Times New Roman" w:hAnsi="Times New Roman" w:eastAsia="楷体_GB2312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典题导入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[例3]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－21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＋20.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为何值时，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有最小值？并求出最小值；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为何值时，该数列的前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项和最小？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(1)因为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－21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＋20＝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－\f(21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f(361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，可知对称轴方程为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＝10.5.又因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，故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＝10或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＝11时，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有最小值，其最小值为11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－21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11＋20＝－90.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(2)设数列的前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项和最小，则有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0，由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－21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＋20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0，解得1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20，故数列{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}从第21项开始为正数，所以该数列的前19或20项和最小．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INCLUDEPICTURE"一题多变.TIF"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198120"/>
            <wp:effectExtent l="0" t="0" r="2540" b="1143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在本例条件下，设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为何值时，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取得最小值？并求出最小值．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－21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＋20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f(20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－21，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f(20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－21(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&gt;0)，则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f(20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，由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)＝0解得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或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＝－2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(舍)．而4&lt;2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&lt;5，故当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≤</w:t>
      </w:r>
      <w:r>
        <w:rPr>
          <w:rFonts w:ascii="Times New Roman" w:hAnsi="Times New Roman" w:eastAsia="楷体_GB2312" w:cs="Times New Roman"/>
        </w:rPr>
        <w:t>4时，数列{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}单调递减；当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5时，数列{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}单调递增．而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＝4＋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－21＝－12，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ascii="Times New Roman" w:hAnsi="Times New Roman" w:eastAsia="楷体_GB2312" w:cs="Times New Roman"/>
        </w:rPr>
        <w:t>＝5＋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f(20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－21＝－12，所以当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＝4或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＝5时，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取得最小值，最小值为－12.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hint="eastAsia" w:ascii="Times New Roman" w:hAnsi="Times New Roman" w:eastAsia="楷体_GB2312" w:cs="Times New Roman"/>
        </w:rPr>
        <w:instrText xml:space="preserve">INCLUDEPICTURE"摇身一变下.TIF"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2988310" cy="73025"/>
            <wp:effectExtent l="0" t="0" r="2540" b="3175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7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由题悟法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数列中项的最值的求法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根据数列与函数之间的对应关系，构造相应的函数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)，利用求解函数最值的方法求解，但要注意自变量的取值．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前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项和最值的求法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(1)先求出数列的前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，根据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的表达式求解最值；</w:t>
      </w:r>
    </w:p>
    <w:p>
      <w:pPr>
        <w:pStyle w:val="4"/>
        <w:snapToGrid w:val="0"/>
        <w:spacing w:line="360" w:lineRule="auto"/>
        <w:ind w:firstLine="420" w:firstLineChars="200"/>
        <w:jc w:val="lef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(2)根据数列的通项公式，若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&lt;0，则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最大；若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&gt;0，则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m</w:t>
      </w:r>
      <w:r>
        <w:rPr>
          <w:rFonts w:ascii="Times New Roman" w:hAnsi="Times New Roman" w:cs="Times New Roman"/>
        </w:rPr>
        <w:t>最小，这样便可直接利用各项的符号确定最值.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以题试法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隶书" w:cs="Times New Roman"/>
        </w:rPr>
        <w:t>(2012·江西七校联考)</w:t>
      </w:r>
      <w:r>
        <w:rPr>
          <w:rFonts w:ascii="Times New Roman" w:hAnsi="Times New Roman" w:cs="Times New Roman"/>
        </w:rPr>
        <w:t>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n,n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＋90)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}中的最大值是(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B．19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f(\r(10)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＋\f(90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，由基本不等式得，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＋\f(90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≤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2\r(90))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，由于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，易知当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＝9或10时，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最大．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INCLUDEPICTURE"A级.TIF"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84605" cy="257810"/>
            <wp:effectExtent l="0" t="0" r="10795" b="8890"/>
            <wp:docPr id="3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1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－1)，则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　由题可知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－1)，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＝2(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－1)，解得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＝2.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－1)，解得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＋2＝4.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2．按数列的排列规律猜想数列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的第10项是(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17)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ascii="Times New Roman" w:hAnsi="Times New Roman" w:cs="Times New Roman"/>
        </w:rPr>
        <w:t>所给数列呈现分数形式，且正负相间，求通项公式时，我们可以把每一部分进行分解：符号、分母、分子．很容易归纳出数列{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＝(－1)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＋1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n,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，故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项积为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，那么当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－1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</w:t>
      </w:r>
      <w:r>
        <w:rPr>
          <w:rFonts w:ascii="Times New Roman" w:hAnsi="Times New Roman" w:cs="Times New Roman"/>
        </w:rPr>
        <w:t>设数列{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项积为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T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,T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－1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&gt;0，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＋1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A．递增数列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B．递减数列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C．常数列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D．不确定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</w:t>
      </w:r>
      <w:r>
        <w:rPr>
          <w:rFonts w:hint="eastAsia" w:hAnsi="宋体" w:eastAsia="楷体_GB2312" w:cs="宋体"/>
        </w:rPr>
        <w:t>∵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&lt;1.又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&gt;0，则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&gt;0，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.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}是递减数列．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隶书" w:cs="Times New Roman"/>
        </w:rPr>
        <w:t>(2012·北京高考)</w:t>
      </w:r>
      <w:r>
        <w:rPr>
          <w:rFonts w:ascii="Times New Roman" w:hAnsi="Times New Roman" w:cs="Times New Roman"/>
        </w:rPr>
        <w:t>某棵果树前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年的总产量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之间的关系如图所示．从目前记录的结果看，前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年的年平均产量最高，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INCLUDEPICTURE"14A5-1.TIF"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34185" cy="1443355"/>
            <wp:effectExtent l="0" t="0" r="18415" b="4445"/>
            <wp:docPr id="3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2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443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A．5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B．7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C．9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D．11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ascii="Times New Roman" w:hAnsi="Times New Roman" w:cs="Times New Roman"/>
        </w:rPr>
        <w:t>依题意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表示图象上的点(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)与原点连线的斜率，由图象可知，当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＝9时，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最大，故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＝9.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eastAsia="隶书" w:cs="Times New Roman"/>
        </w:rPr>
        <w:t>(2013·江西八校联考)</w:t>
      </w:r>
      <w:r>
        <w:rPr>
          <w:rFonts w:ascii="Times New Roman" w:hAnsi="Times New Roman" w:cs="Times New Roman"/>
        </w:rPr>
        <w:t>将石子摆成如图的梯形形状．称数列5,9,14,20，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梯形数</w:t>
      </w:r>
      <w:r>
        <w:rPr>
          <w:rFonts w:hAnsi="宋体" w:cs="Times New Roman"/>
        </w:rPr>
        <w:t>”．</w:t>
      </w:r>
      <w:r>
        <w:rPr>
          <w:rFonts w:ascii="Times New Roman" w:hAnsi="Times New Roman" w:cs="Times New Roman"/>
        </w:rPr>
        <w:t>根据图形的构成，此数列的第2 012项与5的差，即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2 012</w:t>
      </w:r>
      <w:r>
        <w:rPr>
          <w:rFonts w:ascii="Times New Roman" w:hAnsi="Times New Roman" w:cs="Times New Roman"/>
        </w:rPr>
        <w:t>－5＝(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INCLUDEPICTURE"1A+.TIF"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58950" cy="335280"/>
            <wp:effectExtent l="0" t="0" r="12700" b="7620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A．2 018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2 012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B．2 018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2 011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C．1 009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 xml:space="preserve">2 012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D．1 009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2  011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因为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＋2(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2)，所以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＝5＋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＋6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2 012</w:t>
      </w:r>
      <w:r>
        <w:rPr>
          <w:rFonts w:ascii="Times New Roman" w:hAnsi="Times New Roman" w:eastAsia="楷体_GB2312" w:cs="Times New Roman"/>
        </w:rPr>
        <w:t>－5＝1 009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2 011.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st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s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t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＝________.　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＝2，则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＝4，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＝2，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＝4，则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8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＝8.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cs="Times New Roman"/>
        </w:rPr>
        <w:t>：8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－1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－2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3)，则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2 012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将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＝2代入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＝2，同理可得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＝1，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5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6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7</w:t>
      </w:r>
      <w:r>
        <w:rPr>
          <w:rFonts w:ascii="Times New Roman" w:hAnsi="Times New Roman" w:eastAsia="楷体_GB2312" w:cs="Times New Roman"/>
        </w:rPr>
        <w:t>＝1，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8</w:t>
      </w:r>
      <w:r>
        <w:rPr>
          <w:rFonts w:ascii="Times New Roman" w:hAnsi="Times New Roman" w:eastAsia="楷体_GB2312" w:cs="Times New Roman"/>
        </w:rPr>
        <w:t>＝2，故数列{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}是周期数列，周期为6，故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2 012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335</w:t>
      </w:r>
      <w:r>
        <w:rPr>
          <w:rFonts w:hAnsi="宋体" w:cs="Times New Roman"/>
          <w:vertAlign w:val="subscript"/>
        </w:rPr>
        <w:t>×</w:t>
      </w:r>
      <w:r>
        <w:rPr>
          <w:rFonts w:ascii="Times New Roman" w:hAnsi="Times New Roman" w:eastAsia="楷体_GB2312" w:cs="Times New Roman"/>
          <w:vertAlign w:val="subscript"/>
        </w:rPr>
        <w:t>6＋2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cs="Times New Roman"/>
        </w:rPr>
        <w:t>：2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9．已知{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，且满足log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＋1)＝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＋1，则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由已知条件可得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＋1＝2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＋1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＋1</w:t>
      </w:r>
      <w:r>
        <w:rPr>
          <w:rFonts w:ascii="Times New Roman" w:hAnsi="Times New Roman" w:eastAsia="楷体_GB2312" w:cs="Times New Roman"/>
        </w:rPr>
        <w:t>－1，当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＝3，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＋1</w:t>
      </w:r>
      <w:r>
        <w:rPr>
          <w:rFonts w:ascii="Times New Roman" w:hAnsi="Times New Roman" w:eastAsia="楷体_GB2312" w:cs="Times New Roman"/>
        </w:rPr>
        <w:t>－1－2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＋1＝2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＝1时不适合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，故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(\a\vs4\al\co1(3，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＝1，,2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，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楷体_GB2312" w:cs="Times New Roman"/>
        </w:rPr>
        <w:instrText xml:space="preserve">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cs="Times New Roman"/>
        </w:rPr>
        <w:t>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(\a\vs4\al\co1(3，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＝1，,2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，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cs="Times New Roman"/>
        </w:rPr>
        <w:instrText xml:space="preserve">2.))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－7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＋6.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(1)这个数列的第4项是多少？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(2)150是不是这个数列的项？若是这个数列的项，它是第几项？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(3)该数列从第几项开始各项都是正数？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＝4时，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－4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7＋6＝－6.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(2)令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＝150，即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－7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＋6＝150，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＝16或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＝－9(舍去)，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即150是这个数列的第16项．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(3)令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－7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＋6&gt;0，解得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&gt;6或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&lt;1(舍)．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故从第7项起各项都是正数．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，数列{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.求数列{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}与{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＝(2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)－</w:t>
      </w:r>
      <w:r>
        <w:rPr>
          <w:rFonts w:ascii="IPAPANNEW" w:hAnsi="IPAPANNEW" w:eastAsia="楷体_GB2312" w:cs="Times New Roman"/>
        </w:rPr>
        <w:t>[2(</w:t>
      </w:r>
      <w:r>
        <w:rPr>
          <w:rFonts w:ascii="IPAPANNEW" w:hAnsi="IPAPANNEW" w:eastAsia="楷体_GB2312" w:cs="Times New Roman"/>
          <w:i/>
        </w:rPr>
        <w:t>n</w:t>
      </w:r>
      <w:r>
        <w:rPr>
          <w:rFonts w:ascii="IPAPANNEW" w:hAnsi="IPAPANNEW" w:eastAsia="楷体_GB2312" w:cs="Times New Roman"/>
        </w:rPr>
        <w:t>－1)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＋2(</w:t>
      </w:r>
      <w:r>
        <w:rPr>
          <w:rFonts w:ascii="IPAPANNEW" w:hAnsi="IPAPANNEW" w:eastAsia="楷体_GB2312" w:cs="Times New Roman"/>
          <w:i/>
        </w:rPr>
        <w:t>n</w:t>
      </w:r>
      <w:r>
        <w:rPr>
          <w:rFonts w:ascii="IPAPANNEW" w:hAnsi="IPAPANNEW" w:eastAsia="楷体_GB2312" w:cs="Times New Roman"/>
        </w:rPr>
        <w:t>－1)]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＝4也适合，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}的通项公式是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＝2－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＝2－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＝(2－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)－(2－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数列{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}是公比为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，首项为1的等比数列．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－1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隶书" w:cs="Times New Roman"/>
        </w:rPr>
        <w:t>(2012·福州质检)</w:t>
      </w:r>
      <w:r>
        <w:rPr>
          <w:rFonts w:ascii="Times New Roman" w:hAnsi="Times New Roman" w:cs="Times New Roman"/>
        </w:rPr>
        <w:t>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cn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，常数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成等比数列．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的值；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(1)由题知，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＝2，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＝2＋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＝2＋3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成等比数列，所以(2＋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＝2(2＋3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＝0或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＝2，又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hAnsi="宋体" w:eastAsia="楷体_GB2312" w:cs="Times New Roman"/>
        </w:rPr>
        <w:t>≠</w:t>
      </w:r>
      <w:r>
        <w:rPr>
          <w:rFonts w:ascii="Times New Roman" w:hAnsi="Times New Roman" w:eastAsia="楷体_GB2312" w:cs="Times New Roman"/>
        </w:rPr>
        <w:t>0，故</w:t>
      </w:r>
      <w:r>
        <w:rPr>
          <w:rFonts w:ascii="Times New Roman" w:hAnsi="Times New Roman" w:eastAsia="楷体_GB2312" w:cs="Times New Roman"/>
          <w:i/>
        </w:rPr>
        <w:t>c</w:t>
      </w:r>
      <w:r>
        <w:rPr>
          <w:rFonts w:ascii="Times New Roman" w:hAnsi="Times New Roman" w:eastAsia="楷体_GB2312" w:cs="Times New Roman"/>
        </w:rPr>
        <w:t>＝2.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2时，由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cn</w:t>
      </w:r>
      <w:r>
        <w:rPr>
          <w:rFonts w:ascii="Times New Roman" w:hAnsi="Times New Roman" w:eastAsia="楷体_GB2312" w:cs="Times New Roman"/>
        </w:rPr>
        <w:t>得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－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Times New Roman" w:hAnsi="Times New Roman" w:eastAsia="楷体_GB2312" w:cs="Times New Roman"/>
          <w:i/>
          <w:lang w:val="pt-BR"/>
        </w:rPr>
        <w:t>c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lang w:val="pt-BR"/>
        </w:rPr>
        <w:t>－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＝2</w:t>
      </w:r>
      <w:r>
        <w:rPr>
          <w:rFonts w:ascii="Times New Roman" w:hAnsi="Times New Roman" w:eastAsia="楷体_GB2312" w:cs="Times New Roman"/>
          <w:i/>
          <w:lang w:val="pt-BR"/>
        </w:rPr>
        <w:t>c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hAnsi="宋体" w:cs="Times New Roman"/>
          <w:lang w:val="pt-BR"/>
        </w:rPr>
        <w:t>…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－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vertAlign w:val="subscript"/>
          <w:lang w:val="pt-BR"/>
        </w:rPr>
        <w:t>－1</w:t>
      </w:r>
      <w:r>
        <w:rPr>
          <w:rFonts w:ascii="Times New Roman" w:hAnsi="Times New Roman" w:eastAsia="楷体_GB2312" w:cs="Times New Roman"/>
          <w:lang w:val="pt-BR"/>
        </w:rPr>
        <w:t>＝(</w:t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－1)</w:t>
      </w:r>
      <w:r>
        <w:rPr>
          <w:rFonts w:ascii="Times New Roman" w:hAnsi="Times New Roman" w:eastAsia="楷体_GB2312" w:cs="Times New Roman"/>
          <w:i/>
          <w:lang w:val="pt-BR"/>
        </w:rPr>
        <w:t>c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以上各式相加</w:t>
      </w:r>
      <w:r>
        <w:rPr>
          <w:rFonts w:ascii="Times New Roman" w:hAnsi="Times New Roman" w:eastAsia="楷体_GB2312" w:cs="Times New Roman"/>
          <w:lang w:val="pt-BR"/>
        </w:rPr>
        <w:t>，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－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IPAPANNEW" w:hAnsi="IPAPANNEW" w:eastAsia="楷体_GB2312" w:cs="Times New Roman"/>
          <w:lang w:val="pt-BR"/>
        </w:rPr>
        <w:t>[1＋2＋</w:t>
      </w:r>
      <w:r>
        <w:rPr>
          <w:rFonts w:ascii="IPAPANNEW" w:hAnsi="IPAPANNEW" w:cs="Times New Roman"/>
          <w:lang w:val="pt-BR"/>
        </w:rPr>
        <w:t>…</w:t>
      </w:r>
      <w:r>
        <w:rPr>
          <w:rFonts w:ascii="IPAPANNEW" w:hAnsi="IPAPANNEW" w:eastAsia="楷体_GB2312" w:cs="Times New Roman"/>
          <w:lang w:val="pt-BR"/>
        </w:rPr>
        <w:t>＋(</w:t>
      </w:r>
      <w:r>
        <w:rPr>
          <w:rFonts w:ascii="IPAPANNEW" w:hAnsi="IPAPANNEW" w:eastAsia="楷体_GB2312" w:cs="Times New Roman"/>
          <w:i/>
          <w:lang w:val="pt-BR"/>
        </w:rPr>
        <w:t>n</w:t>
      </w:r>
      <w:r>
        <w:rPr>
          <w:rFonts w:ascii="IPAPANNEW" w:hAnsi="IPAPANNEW" w:eastAsia="楷体_GB2312" w:cs="Times New Roman"/>
          <w:lang w:val="pt-BR"/>
        </w:rPr>
        <w:t>－1)]</w:t>
      </w:r>
      <w:r>
        <w:rPr>
          <w:rFonts w:ascii="Times New Roman" w:hAnsi="Times New Roman" w:eastAsia="楷体_GB2312" w:cs="Times New Roman"/>
          <w:i/>
          <w:lang w:val="pt-BR"/>
        </w:rPr>
        <w:t>c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n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lang w:val="pt-BR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  <w:lang w:val="pt-BR"/>
        </w:rPr>
        <w:t>c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＝2，</w:t>
      </w:r>
      <w:r>
        <w:rPr>
          <w:rFonts w:ascii="Times New Roman" w:hAnsi="Times New Roman" w:eastAsia="楷体_GB2312" w:cs="Times New Roman"/>
          <w:i/>
          <w:lang w:val="pt-BR"/>
        </w:rPr>
        <w:t>c</w:t>
      </w:r>
      <w:r>
        <w:rPr>
          <w:rFonts w:ascii="Times New Roman" w:hAnsi="Times New Roman" w:eastAsia="楷体_GB2312" w:cs="Times New Roman"/>
          <w:lang w:val="pt-BR"/>
        </w:rPr>
        <w:t>＝2，</w:t>
      </w:r>
      <w:r>
        <w:rPr>
          <w:rFonts w:ascii="Times New Roman" w:hAnsi="Times New Roman" w:eastAsia="楷体_GB2312" w:cs="Times New Roman"/>
        </w:rPr>
        <w:t>故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ascii="Times New Roman" w:hAnsi="Times New Roman" w:eastAsia="楷体_GB2312" w:cs="Times New Roman"/>
          <w:vertAlign w:val="super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－</w:t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＋2(</w:t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hAnsi="宋体" w:cs="Times New Roman"/>
          <w:lang w:val="pt-BR"/>
        </w:rPr>
        <w:t>≥</w:t>
      </w:r>
      <w:r>
        <w:rPr>
          <w:rFonts w:ascii="Times New Roman" w:hAnsi="Times New Roman" w:eastAsia="楷体_GB2312" w:cs="Times New Roman"/>
          <w:lang w:val="pt-BR"/>
        </w:rPr>
        <w:t>2)，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＝1时，上式也成立，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所以数列{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}的通项公式为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＋2(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INCLUDEPICTURE"B级.TIF"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84605" cy="257810"/>
            <wp:effectExtent l="0" t="0" r="10795" b="8890"/>
            <wp:docPr id="3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隶书" w:cs="Times New Roman"/>
        </w:rPr>
        <w:t>(2013·嘉兴质检)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A．64　　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B．32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C．16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D．8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＋1</w:t>
      </w:r>
      <w:r>
        <w:rPr>
          <w:rFonts w:ascii="Times New Roman" w:hAnsi="Times New Roman" w:cs="Times New Roman"/>
        </w:rPr>
        <w:t>，两式相除得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＋2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＝2.又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10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8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为{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＝π，则tan 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lang w:val="pt-BR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</w:t>
      </w:r>
      <w:r>
        <w:rPr>
          <w:rFonts w:ascii="Times New Roman" w:hAnsi="Times New Roman" w:eastAsia="黑体" w:cs="Times New Roman"/>
        </w:rPr>
        <w:t>法一：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得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na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＝(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＋1)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可得3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，已知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＝π，则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4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π.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又由</w:t>
      </w:r>
      <w:r>
        <w:rPr>
          <w:rFonts w:ascii="Times New Roman" w:hAnsi="Times New Roman" w:eastAsia="楷体_GB2312" w:cs="Times New Roman"/>
          <w:lang w:val="pt-BR"/>
        </w:rPr>
        <w:t>2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lang w:val="pt-BR"/>
        </w:rPr>
        <w:t>＝3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，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f(2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π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＝2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，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，</w:t>
      </w:r>
      <w:r>
        <w:rPr>
          <w:rFonts w:ascii="Times New Roman" w:hAnsi="Times New Roman" w:eastAsia="楷体_GB2312" w:cs="Times New Roman"/>
        </w:rPr>
        <w:t>故</w:t>
      </w:r>
      <w:r>
        <w:rPr>
          <w:rFonts w:ascii="Times New Roman" w:hAnsi="Times New Roman" w:eastAsia="楷体_GB2312" w:cs="Times New Roman"/>
          <w:i/>
          <w:lang w:val="pt-BR"/>
        </w:rPr>
        <w:t>S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f(10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π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  <w:lang w:val="pt-BR"/>
        </w:rPr>
        <w:t xml:space="preserve">tan </w:t>
      </w:r>
      <w:r>
        <w:rPr>
          <w:rFonts w:ascii="Times New Roman" w:hAnsi="Times New Roman" w:eastAsia="楷体_GB2312" w:cs="Times New Roman"/>
          <w:i/>
          <w:lang w:val="pt-BR"/>
        </w:rPr>
        <w:t>S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＝tan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f(10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π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黑体" w:cs="Times New Roman"/>
        </w:rPr>
        <w:t>法二</w:t>
      </w:r>
      <w:r>
        <w:rPr>
          <w:rFonts w:ascii="Times New Roman" w:hAnsi="Times New Roman" w:cs="Times New Roman"/>
          <w:lang w:val="pt-BR"/>
        </w:rPr>
        <w:t>：</w:t>
      </w:r>
      <w:r>
        <w:rPr>
          <w:rFonts w:hint="eastAsia" w:hAnsi="宋体" w:eastAsia="楷体_GB2312" w:cs="宋体"/>
          <w:lang w:val="pt-BR"/>
        </w:rPr>
        <w:t>∵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vertAlign w:val="subscript"/>
          <w:lang w:val="pt-BR"/>
        </w:rPr>
        <w:t>＋1</w:t>
      </w:r>
      <w:r>
        <w:rPr>
          <w:rFonts w:ascii="Times New Roman" w:hAnsi="Times New Roman" w:eastAsia="楷体_GB2312" w:cs="Times New Roman"/>
          <w:lang w:val="pt-BR"/>
        </w:rPr>
        <w:t>－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)＝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  <w:lang w:val="pt-BR"/>
        </w:rPr>
        <w:t>na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vertAlign w:val="subscript"/>
          <w:lang w:val="pt-BR"/>
        </w:rPr>
        <w:t>＋1</w:t>
      </w:r>
      <w:r>
        <w:rPr>
          <w:rFonts w:ascii="Times New Roman" w:hAnsi="Times New Roman" w:eastAsia="楷体_GB2312" w:cs="Times New Roman"/>
          <w:lang w:val="pt-BR"/>
        </w:rPr>
        <w:t>＝(</w:t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＋1)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</w:rPr>
        <w:t>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  <w:lang w:val="pt-BR"/>
        </w:rPr>
        <w:instrText xml:space="preserve">＋1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,n</w:instrText>
      </w:r>
      <w:r>
        <w:rPr>
          <w:rFonts w:ascii="Times New Roman" w:hAnsi="Times New Roman" w:eastAsia="楷体_GB2312" w:cs="Times New Roman"/>
          <w:lang w:val="pt-BR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,n</w:instrText>
      </w:r>
      <w:r>
        <w:rPr>
          <w:rFonts w:ascii="Times New Roman" w:hAnsi="Times New Roman" w:eastAsia="楷体_GB2312" w:cs="Times New Roman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hint="eastAsia" w:hAnsi="宋体" w:eastAsia="楷体_GB2312" w:cs="宋体"/>
          <w:lang w:val="pt-BR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,n</w:instrText>
      </w:r>
      <w:r>
        <w:rPr>
          <w:rFonts w:ascii="Times New Roman" w:hAnsi="Times New Roman" w:eastAsia="楷体_GB2312" w:cs="Times New Roman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  <w:lang w:val="pt-BR"/>
        </w:rPr>
        <w:instrText xml:space="preserve">－1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,n</w:instrText>
      </w:r>
      <w:r>
        <w:rPr>
          <w:rFonts w:ascii="Times New Roman" w:hAnsi="Times New Roman" w:eastAsia="楷体_GB2312" w:cs="Times New Roman"/>
          <w:lang w:val="pt-BR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  <w:lang w:val="pt-BR"/>
        </w:rPr>
        <w:instrText xml:space="preserve">－2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,n</w:instrText>
      </w:r>
      <w:r>
        <w:rPr>
          <w:rFonts w:ascii="Times New Roman" w:hAnsi="Times New Roman" w:eastAsia="楷体_GB2312" w:cs="Times New Roman"/>
          <w:lang w:val="pt-BR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hAnsi="宋体" w:cs="Times New Roman"/>
          <w:lang w:val="pt-BR"/>
        </w:rPr>
        <w:t>…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  <w:lang w:val="pt-BR"/>
        </w:rPr>
        <w:instrText xml:space="preserve">3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hint="eastAsia" w:hAnsi="宋体" w:eastAsia="楷体_GB2312" w:cs="宋体"/>
          <w:lang w:val="pt-BR"/>
        </w:rPr>
        <w:t>∴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hint="eastAsia" w:hAnsi="宋体" w:eastAsia="楷体_GB2312" w:cs="宋体"/>
          <w:lang w:val="pt-BR"/>
        </w:rPr>
        <w:t>∴</w:t>
      </w:r>
      <w:r>
        <w:rPr>
          <w:rFonts w:ascii="Times New Roman" w:hAnsi="Times New Roman" w:eastAsia="楷体_GB2312" w:cs="Times New Roman"/>
          <w:i/>
          <w:lang w:val="pt-BR"/>
        </w:rPr>
        <w:t>S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a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(1＋2＋3＋4)＝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f(10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π</w:t>
      </w:r>
      <w:r>
        <w:rPr>
          <w:rFonts w:ascii="Times New Roman" w:hAnsi="Times New Roman" w:eastAsia="楷体_GB2312" w:cs="Times New Roman"/>
          <w:lang w:val="pt-BR"/>
        </w:rPr>
        <w:t xml:space="preserve">，tan </w:t>
      </w:r>
      <w:r>
        <w:rPr>
          <w:rFonts w:ascii="Times New Roman" w:hAnsi="Times New Roman" w:eastAsia="楷体_GB2312" w:cs="Times New Roman"/>
          <w:i/>
          <w:lang w:val="pt-BR"/>
        </w:rPr>
        <w:t>S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＝tan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f(10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π</w:t>
      </w:r>
      <w:r>
        <w:rPr>
          <w:rFonts w:ascii="Times New Roman" w:hAnsi="Times New Roman" w:eastAsia="楷体_GB2312" w:cs="Times New Roman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隶书" w:cs="Times New Roman"/>
        </w:rPr>
        <w:t>(2012·甘肃模拟)</w:t>
      </w:r>
      <w:r>
        <w:rPr>
          <w:rFonts w:ascii="Times New Roman" w:hAnsi="Times New Roman" w:cs="Times New Roman"/>
        </w:rPr>
        <w:t>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＝1，且满足递推关系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)＋3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m,a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＝1时，求数列{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；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时，数列{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}满足不等式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恒成立，求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＝1，由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)＋3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  <w:b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*</w:t>
      </w:r>
      <w:r>
        <w:rPr>
          <w:rFonts w:ascii="Times New Roman" w:hAnsi="Times New Roman" w:eastAsia="楷体_GB2312" w:cs="Times New Roman"/>
        </w:rPr>
        <w:t>)，得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＋1，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ascii="Times New Roman" w:hAnsi="Times New Roman" w:eastAsia="楷体_GB2312" w:cs="Times New Roman"/>
        </w:rPr>
        <w:t>＋1＝2(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＋1)，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＋1}是以2为首项，公比也是2的等比数列．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于是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＋1＝2·2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－1</w:t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－1.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＋1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＝1，知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1，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)＋3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m,a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，即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依题意，有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－(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＋1)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＋1恒成立．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＋1＝－3，即满足题意的</w:t>
      </w:r>
      <w:r>
        <w:rPr>
          <w:rFonts w:ascii="Times New Roman" w:hAnsi="Times New Roman" w:eastAsia="楷体_GB2312" w:cs="Times New Roman"/>
          <w:i/>
        </w:rPr>
        <w:t>m</w:t>
      </w:r>
      <w:r>
        <w:rPr>
          <w:rFonts w:ascii="Times New Roman" w:hAnsi="Times New Roman" w:eastAsia="楷体_GB2312" w:cs="Times New Roman"/>
        </w:rPr>
        <w:t>的取值范围是[－3，＋</w:t>
      </w:r>
      <w:r>
        <w:rPr>
          <w:rFonts w:hAnsi="宋体" w:eastAsia="楷体_GB2312" w:cs="Times New Roman"/>
        </w:rPr>
        <w:t>∞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INCLUDEPICTURE"教师备选题.tif"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05840" cy="335280"/>
            <wp:effectExtent l="0" t="0" r="3810" b="7620"/>
            <wp:docPr id="3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5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1．下列说法中，正确的是(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A．数列1,3,5,7可表示为{1,3,5,7}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B．数列1,0，－1，－2与数列－2，－1,0,1是相同的数列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C．数列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b\lc\{\rc\}(\a\vs4\al\co1(\f(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Times New Roman" w:hAnsi="Times New Roman" w:cs="Times New Roman"/>
          <w:i/>
        </w:rPr>
        <w:instrText xml:space="preserve">,n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的第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项为1＋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,k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D．数列0,2,4,6,8，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可记为{2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}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数列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b\lc\{\rc\}(\a\vs4\al\co1(\f(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的通项公式为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k</w:t>
      </w:r>
      <w:r>
        <w:rPr>
          <w:rFonts w:ascii="Times New Roman" w:hAnsi="Times New Roman" w:eastAsia="楷体_GB2312" w:cs="Times New Roman"/>
        </w:rPr>
        <w:t>＝1＋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,k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.故C正确；由数列的定义可知A、B均错；D应记作{2(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－1)}．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是数列{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项和，则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21</w:t>
      </w:r>
      <w:r>
        <w:rPr>
          <w:rFonts w:ascii="Times New Roman" w:hAnsi="Times New Roman" w:cs="Times New Roman"/>
        </w:rPr>
        <w:t>为(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A．5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f(9,2)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＝2，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－2，故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vertAlign w:val="subscript"/>
        </w:rPr>
        <w:t>21</w:t>
      </w:r>
      <w:r>
        <w:rPr>
          <w:rFonts w:ascii="Times New Roman" w:hAnsi="Times New Roman" w:cs="Times New Roman"/>
        </w:rPr>
        <w:t>＝10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＝5＋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－2＝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3．如图关于星星的图案中，第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个图案中星星的个数为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，则数列{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}的一个通项公式是(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INCLUDEPICTURE"14A5-2.TIF"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809115" cy="466090"/>
            <wp:effectExtent l="0" t="0" r="635" b="10160"/>
            <wp:docPr id="3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6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911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＋1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ascii="Times New Roman" w:hAnsi="Times New Roman" w:cs="Times New Roman"/>
        </w:rPr>
        <w:t>从图中可观察星星的构成规律，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＝1时，有1个；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＝2时，有3个；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＝3时，有6个；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＝4时，有10个，</w:t>
      </w:r>
      <w:r>
        <w:rPr>
          <w:rFonts w:hAnsi="宋体" w:cs="Times New Roman"/>
        </w:rPr>
        <w:t>…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＝1＋2＋3＋4＋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＝3，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＋1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，则其通项公式为________．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eastAsia="楷体_GB2312" w:cs="Times New Roman"/>
        </w:rPr>
        <w:t>两边取倒数，得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，故有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＝2.故数列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b\lc\{\rc\}(\a\vs4\al\co1(\f(1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是首项为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，公差为2的等差数列，所以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＋2(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f(6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－5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，故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cs="Times New Roman"/>
        </w:rPr>
        <w:t>：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}满足：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＝1，(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vertAlign w:val="subscript"/>
        </w:rPr>
        <w:t>－1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2)，则数列{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}的通项公式为________．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楷体_GB2312" w:cs="Times New Roman"/>
        </w:rPr>
        <w:t>2，有(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－1)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  <w:vertAlign w:val="subscript"/>
        </w:rPr>
        <w:t>－1</w:t>
      </w:r>
      <w:r>
        <w:rPr>
          <w:rFonts w:ascii="Times New Roman" w:hAnsi="Times New Roman" w:eastAsia="楷体_GB2312" w:cs="Times New Roman"/>
        </w:rPr>
        <w:t>，故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n,n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</w:rPr>
        <w:t>，则有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－2)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－1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－3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－3)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－2</w:t>
      </w:r>
      <w:r>
        <w:rPr>
          <w:rFonts w:ascii="Times New Roman" w:hAnsi="Times New Roman" w:eastAsia="楷体_GB2312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.上述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－1个式子累乘，得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</w:rPr>
        <w:instrText xml:space="preserve">n,n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－2)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－1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－3)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－2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×…×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＋(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－1)＋(</w:t>
      </w:r>
      <w:r>
        <w:rPr>
          <w:rFonts w:ascii="Times New Roman" w:hAnsi="Times New Roman" w:eastAsia="楷体_GB2312" w:cs="Times New Roman"/>
          <w:i/>
          <w:vertAlign w:val="superscript"/>
        </w:rPr>
        <w:t>n</w:t>
      </w:r>
      <w:r>
        <w:rPr>
          <w:rFonts w:ascii="Times New Roman" w:hAnsi="Times New Roman" w:eastAsia="楷体_GB2312" w:cs="Times New Roman"/>
          <w:vertAlign w:val="superscript"/>
        </w:rPr>
        <w:t>－2)＋</w:t>
      </w:r>
      <w:r>
        <w:rPr>
          <w:rFonts w:hAnsi="宋体" w:cs="Times New Roman"/>
          <w:vertAlign w:val="superscript"/>
        </w:rPr>
        <w:t>…</w:t>
      </w:r>
      <w:r>
        <w:rPr>
          <w:rFonts w:ascii="Times New Roman" w:hAnsi="Times New Roman" w:eastAsia="楷体_GB2312" w:cs="Times New Roman"/>
          <w:vertAlign w:val="superscript"/>
        </w:rPr>
        <w:t>＋2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.又因为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＝1，所以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，而当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bscript"/>
        </w:rPr>
        <w:t>1</w:t>
      </w:r>
      <w:r>
        <w:rPr>
          <w:rFonts w:ascii="Times New Roman" w:hAnsi="Times New Roman" w:eastAsia="楷体_GB2312" w:cs="Times New Roman"/>
        </w:rPr>
        <w:t>＝1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vertAlign w:val="superscript"/>
        </w:rPr>
        <w:t>0</w:t>
      </w:r>
      <w:r>
        <w:rPr>
          <w:rFonts w:ascii="Times New Roman" w:hAnsi="Times New Roman" w:eastAsia="楷体_GB2312" w:cs="Times New Roman"/>
        </w:rPr>
        <w:t>＝1，也满足上式，故数列{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}的通项公式为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i/>
          <w:vertAlign w:val="subscript"/>
        </w:rPr>
        <w:t>n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  <w:i/>
        </w:rPr>
        <w:instrText xml:space="preserve">n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Symbol" w:hAnsi="Symbol" w:cs="Times New Roman"/>
        </w:rPr>
        <w:instrText xml:space="preserve">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＋2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9B85C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14A5-2.TIF" TargetMode="External"/><Relationship Id="rId28" Type="http://schemas.openxmlformats.org/officeDocument/2006/relationships/image" Target="media/image14.png"/><Relationship Id="rId27" Type="http://schemas.openxmlformats.org/officeDocument/2006/relationships/image" Target="&#25945;&#24072;&#22791;&#36873;&#39064;.tif" TargetMode="External"/><Relationship Id="rId26" Type="http://schemas.openxmlformats.org/officeDocument/2006/relationships/image" Target="media/image13.png"/><Relationship Id="rId25" Type="http://schemas.openxmlformats.org/officeDocument/2006/relationships/image" Target="B&#32423;.TIF" TargetMode="External"/><Relationship Id="rId24" Type="http://schemas.openxmlformats.org/officeDocument/2006/relationships/image" Target="media/image12.png"/><Relationship Id="rId23" Type="http://schemas.openxmlformats.org/officeDocument/2006/relationships/image" Target="1A+.TIF" TargetMode="External"/><Relationship Id="rId22" Type="http://schemas.openxmlformats.org/officeDocument/2006/relationships/image" Target="media/image11.png"/><Relationship Id="rId21" Type="http://schemas.openxmlformats.org/officeDocument/2006/relationships/image" Target="14A5-1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A&#32423;.TIF" TargetMode="External"/><Relationship Id="rId18" Type="http://schemas.openxmlformats.org/officeDocument/2006/relationships/image" Target="media/image9.png"/><Relationship Id="rId17" Type="http://schemas.openxmlformats.org/officeDocument/2006/relationships/image" Target="&#25671;&#36523;&#19968;&#21464;&#19979;.TIF" TargetMode="External"/><Relationship Id="rId16" Type="http://schemas.openxmlformats.org/officeDocument/2006/relationships/image" Target="media/image8.png"/><Relationship Id="rId15" Type="http://schemas.openxmlformats.org/officeDocument/2006/relationships/image" Target="3.TIF" TargetMode="External"/><Relationship Id="rId14" Type="http://schemas.openxmlformats.org/officeDocument/2006/relationships/image" Target="media/image7.png"/><Relationship Id="rId13" Type="http://schemas.openxmlformats.org/officeDocument/2006/relationships/image" Target="2.TIF" TargetMode="External"/><Relationship Id="rId12" Type="http://schemas.openxmlformats.org/officeDocument/2006/relationships/image" Target="media/image6.png"/><Relationship Id="rId11" Type="http://schemas.openxmlformats.org/officeDocument/2006/relationships/image" Target="&#19968;&#39064;&#22810;&#2146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2016-08-09T07:13:38Z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