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平面向量的数量积考点-高中数学必修4第二章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2421890"/>
            <wp:effectExtent l="0" t="0" r="4445" b="16510"/>
            <wp:docPr id="13" name="图片 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2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2277745"/>
            <wp:effectExtent l="0" t="0" r="3810" b="8255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27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2294890"/>
            <wp:effectExtent l="0" t="0" r="5080" b="10160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294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2474595"/>
            <wp:effectExtent l="0" t="0" r="4445" b="1905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7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2077085"/>
            <wp:effectExtent l="0" t="0" r="3810" b="18415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07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1C3625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2016-08-07T08:12:23Z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