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sz w:val="28"/>
          <w:szCs w:val="28"/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三角函数的诱导公式练习题-高中数学必修4第一章</w:t>
      </w:r>
      <w:bookmarkStart w:id="0" w:name="_GoBack"/>
      <w:bookmarkEnd w:id="0"/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1. </w:t>
      </w:r>
      <w:r>
        <w:rPr>
          <w:position w:val="-6"/>
          <w:szCs w:val="21"/>
        </w:rPr>
        <w:object>
          <v:shape id="_x0000_i1025" o:spt="75" type="#_x0000_t75" style="height:16pt;width:4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的值是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 已知一个扇形的面积为4</w:t>
      </w:r>
      <w:r>
        <w:rPr>
          <w:position w:val="-6"/>
          <w:szCs w:val="21"/>
        </w:rPr>
        <w:object>
          <v:shape id="_x0000_i1026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szCs w:val="21"/>
        </w:rPr>
        <w:t>，周长为8</w:t>
      </w:r>
      <w:r>
        <w:rPr>
          <w:position w:val="-6"/>
          <w:szCs w:val="21"/>
        </w:rPr>
        <w:object>
          <v:shape id="_x0000_i1027" o:spt="75" type="#_x0000_t75" style="height:11pt;width:1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szCs w:val="21"/>
        </w:rPr>
        <w:t>，则扇形的圆心角为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3. 已知</w:t>
      </w:r>
      <w:r>
        <w:rPr>
          <w:position w:val="-6"/>
          <w:szCs w:val="21"/>
        </w:rPr>
        <w:object>
          <v:shape id="_x0000_i1028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szCs w:val="21"/>
        </w:rPr>
        <w:t>为第三象限角，则</w:t>
      </w:r>
      <w:r>
        <w:rPr>
          <w:position w:val="-24"/>
          <w:szCs w:val="21"/>
        </w:rPr>
        <w:object>
          <v:shape id="_x0000_i1029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szCs w:val="21"/>
        </w:rPr>
        <w:t>所在象限是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4. 函数</w:t>
      </w:r>
      <w:r>
        <w:rPr>
          <w:position w:val="-32"/>
          <w:szCs w:val="21"/>
        </w:rPr>
        <w:object>
          <v:shape id="_x0000_i1030" o:spt="75" type="#_x0000_t75" style="height:38pt;width:149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szCs w:val="21"/>
        </w:rPr>
        <w:t>，若</w:t>
      </w:r>
      <w:r>
        <w:rPr>
          <w:position w:val="-10"/>
          <w:szCs w:val="21"/>
        </w:rPr>
        <w:object>
          <v:shape id="_x0000_i1031" o:spt="75" type="#_x0000_t75" style="height:16pt;width:78.9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6"/>
          <w:szCs w:val="21"/>
        </w:rPr>
        <w:object>
          <v:shape id="_x0000_i1032" o:spt="75" type="#_x0000_t75" style="height:11pt;width:19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5 已知</w:t>
      </w:r>
      <w:r>
        <w:rPr>
          <w:position w:val="-24"/>
          <w:szCs w:val="21"/>
        </w:rPr>
        <w:object>
          <v:shape id="_x0000_i1033" o:spt="75" type="#_x0000_t75" style="height:34pt;width:91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24"/>
          <w:szCs w:val="21"/>
        </w:rPr>
        <w:object>
          <v:shape id="_x0000_i1034" o:spt="75" type="#_x0000_t75" style="height:31pt;width:46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6"/>
          <w:szCs w:val="21"/>
        </w:rPr>
        <w:object>
          <v:shape id="_x0000_i1035" o:spt="75" type="#_x0000_t75" style="height:13pt;width:38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6. 已知</w:t>
      </w:r>
      <w:r>
        <w:rPr>
          <w:position w:val="-24"/>
          <w:szCs w:val="21"/>
        </w:rPr>
        <w:object>
          <v:shape id="_x0000_i1036" o:spt="75" type="#_x0000_t75" style="height:31pt;width:60.9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10"/>
          <w:szCs w:val="21"/>
        </w:rPr>
        <w:object>
          <v:shape id="_x0000_i1037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7. 已知</w:t>
      </w:r>
      <w:r>
        <w:rPr>
          <w:position w:val="-10"/>
          <w:szCs w:val="21"/>
        </w:rPr>
        <w:object>
          <v:shape id="_x0000_i1038" o:spt="75" type="#_x0000_t75" style="height:16pt;width:78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24"/>
          <w:szCs w:val="21"/>
        </w:rPr>
        <w:object>
          <v:shape id="_x0000_i1039" o:spt="75" type="#_x0000_t75" style="height:31pt;width:89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8. 已知</w:t>
      </w:r>
      <w:r>
        <w:rPr>
          <w:position w:val="-10"/>
          <w:szCs w:val="21"/>
        </w:rPr>
        <w:object>
          <v:shape id="_x0000_i1040" o:spt="75" type="#_x0000_t75" style="height:16pt;width:57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/>
          <w:szCs w:val="21"/>
        </w:rPr>
        <w:t>是方程</w:t>
      </w:r>
      <w:r>
        <w:rPr>
          <w:position w:val="-6"/>
          <w:szCs w:val="21"/>
        </w:rPr>
        <w:object>
          <v:shape id="_x0000_i1041" o:spt="75" type="#_x0000_t75" style="height:16pt;width:75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/>
          <w:szCs w:val="21"/>
        </w:rPr>
        <w:t>的两个根，则</w:t>
      </w:r>
      <w:r>
        <w:rPr>
          <w:rFonts w:hint="eastAsia"/>
          <w:i/>
          <w:szCs w:val="21"/>
        </w:rPr>
        <w:t>m=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9. 已知</w:t>
      </w:r>
      <w:r>
        <w:rPr>
          <w:position w:val="-24"/>
          <w:szCs w:val="21"/>
        </w:rPr>
        <w:object>
          <v:shape id="_x0000_i1042" o:spt="75" type="#_x0000_t75" style="height:31pt;width:83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/>
          <w:szCs w:val="21"/>
        </w:rPr>
        <w:t>，且</w:t>
      </w:r>
      <w:r>
        <w:rPr>
          <w:position w:val="-6"/>
          <w:szCs w:val="21"/>
        </w:rPr>
        <w:object>
          <v:shape id="_x0000_i1043" o:spt="75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6"/>
          <w:szCs w:val="21"/>
        </w:rPr>
        <w:object>
          <v:shape id="_x0000_i1044" o:spt="75" type="#_x0000_t75" style="height:13pt;width:38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10. 若</w:t>
      </w:r>
      <w:r>
        <w:rPr>
          <w:position w:val="-6"/>
          <w:szCs w:val="21"/>
        </w:rPr>
        <w:object>
          <v:shape id="_x0000_i1045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/>
          <w:szCs w:val="21"/>
        </w:rPr>
        <w:t>为第三象限的角，则</w:t>
      </w:r>
      <w:r>
        <w:rPr>
          <w:position w:val="-30"/>
          <w:szCs w:val="21"/>
        </w:rPr>
        <w:object>
          <v:shape id="_x0000_i1046" o:spt="75" type="#_x0000_t75" style="height:34pt;width:124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/>
          <w:szCs w:val="21"/>
        </w:rPr>
        <w:t>的值为</w:t>
      </w:r>
      <w:r>
        <w:rPr>
          <w:rFonts w:hint="eastAsia"/>
          <w:szCs w:val="21"/>
          <w:u w:val="single"/>
        </w:rPr>
        <w:t xml:space="preserve">             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11. 已知</w:t>
      </w:r>
      <w:r>
        <w:rPr>
          <w:position w:val="-26"/>
          <w:szCs w:val="21"/>
        </w:rPr>
        <w:object>
          <v:shape id="_x0000_i1047" o:spt="75" type="#_x0000_t75" style="height:35pt;width:70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/>
          <w:szCs w:val="21"/>
        </w:rPr>
        <w:t>，若</w:t>
      </w:r>
      <w:r>
        <w:rPr>
          <w:position w:val="-24"/>
          <w:szCs w:val="21"/>
        </w:rPr>
        <w:object>
          <v:shape id="_x0000_i1048" o:spt="75" type="#_x0000_t75" style="height:31pt;width:54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10"/>
          <w:szCs w:val="21"/>
        </w:rPr>
        <w:object>
          <v:shape id="_x0000_i1049" o:spt="75" type="#_x0000_t75" style="height:16pt;width:103.95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/>
          <w:szCs w:val="21"/>
        </w:rPr>
        <w:t>可化简为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12. 设</w:t>
      </w:r>
      <w:r>
        <w:rPr>
          <w:position w:val="-6"/>
          <w:szCs w:val="21"/>
        </w:rPr>
        <w:object>
          <v:shape id="_x0000_i1050" o:spt="75" type="#_x0000_t75" style="height:13.95pt;width:47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/>
          <w:szCs w:val="21"/>
        </w:rPr>
        <w:t>，且</w:t>
      </w:r>
      <w:r>
        <w:rPr>
          <w:position w:val="-8"/>
          <w:szCs w:val="21"/>
        </w:rPr>
        <w:object>
          <v:shape id="_x0000_i1051" o:spt="75" type="#_x0000_t75" style="height:18pt;width:150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的取值范围是</w:t>
      </w:r>
      <w:r>
        <w:rPr>
          <w:rFonts w:hint="eastAsia"/>
          <w:szCs w:val="21"/>
          <w:u w:val="single"/>
        </w:rPr>
        <w:t xml:space="preserve">              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13. 已知扇形的周长为4，则扇形面积的最大值是</w:t>
      </w:r>
      <w:r>
        <w:rPr>
          <w:rFonts w:hint="eastAsia"/>
          <w:szCs w:val="21"/>
          <w:u w:val="single"/>
        </w:rPr>
        <w:t xml:space="preserve">           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14. 下列命题正确的有</w:t>
      </w:r>
      <w:r>
        <w:rPr>
          <w:rFonts w:hint="eastAsia"/>
          <w:szCs w:val="21"/>
          <w:u w:val="single"/>
        </w:rPr>
        <w:t xml:space="preserve">             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1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①</w:t>
      </w:r>
      <w:r>
        <w:rPr>
          <w:szCs w:val="21"/>
        </w:rPr>
        <w:fldChar w:fldCharType="end"/>
      </w:r>
      <w:r>
        <w:rPr>
          <w:rFonts w:hint="eastAsia"/>
          <w:szCs w:val="21"/>
        </w:rPr>
        <w:t>若</w:t>
      </w:r>
      <w:r>
        <w:rPr>
          <w:position w:val="-24"/>
          <w:szCs w:val="21"/>
        </w:rPr>
        <w:object>
          <v:shape id="_x0000_i1052" o:spt="75" type="#_x0000_t75" style="height:31pt;width:83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10"/>
          <w:szCs w:val="21"/>
        </w:rPr>
        <w:object>
          <v:shape id="_x0000_i1053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/>
          <w:szCs w:val="21"/>
        </w:rPr>
        <w:t>的范围是</w:t>
      </w:r>
      <w:r>
        <w:rPr>
          <w:position w:val="-10"/>
          <w:szCs w:val="21"/>
        </w:rPr>
        <w:object>
          <v:shape id="_x0000_i1054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2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②</w:t>
      </w:r>
      <w:r>
        <w:rPr>
          <w:szCs w:val="21"/>
        </w:rPr>
        <w:fldChar w:fldCharType="end"/>
      </w:r>
      <w:r>
        <w:rPr>
          <w:rFonts w:hint="eastAsia"/>
          <w:szCs w:val="21"/>
        </w:rPr>
        <w:t>若</w:t>
      </w:r>
      <w:r>
        <w:rPr>
          <w:position w:val="-6"/>
          <w:szCs w:val="21"/>
        </w:rPr>
        <w:object>
          <v:shape id="_x0000_i1055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/>
          <w:szCs w:val="21"/>
        </w:rPr>
        <w:t>是第一象限的角，则</w:t>
      </w:r>
      <w:r>
        <w:rPr>
          <w:position w:val="-24"/>
          <w:szCs w:val="21"/>
        </w:rPr>
        <w:object>
          <v:shape id="_x0000_i1056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hint="eastAsia"/>
          <w:szCs w:val="21"/>
        </w:rPr>
        <w:t>是第一、三象限的角；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3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③</w:t>
      </w:r>
      <w:r>
        <w:rPr>
          <w:szCs w:val="21"/>
        </w:rPr>
        <w:fldChar w:fldCharType="end"/>
      </w:r>
      <w:r>
        <w:rPr>
          <w:rFonts w:hint="eastAsia"/>
          <w:szCs w:val="21"/>
        </w:rPr>
        <w:t>若</w:t>
      </w:r>
      <w:r>
        <w:rPr>
          <w:position w:val="-24"/>
          <w:szCs w:val="21"/>
        </w:rPr>
        <w:object>
          <v:shape id="_x0000_i1057" o:spt="75" type="#_x0000_t75" style="height:31pt;width:139.95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10"/>
          <w:szCs w:val="21"/>
        </w:rPr>
        <w:object>
          <v:shape id="_x0000_i1058" o:spt="75" type="#_x0000_t75" style="height:16pt;width:47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4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④</w:t>
      </w:r>
      <w:r>
        <w:rPr>
          <w:szCs w:val="21"/>
        </w:rPr>
        <w:fldChar w:fldCharType="end"/>
      </w:r>
      <w:r>
        <w:rPr>
          <w:rFonts w:hint="eastAsia"/>
          <w:szCs w:val="21"/>
        </w:rPr>
        <w:t>已知</w:t>
      </w:r>
      <w:r>
        <w:rPr>
          <w:position w:val="-24"/>
          <w:szCs w:val="21"/>
        </w:rPr>
        <w:object>
          <v:shape id="_x0000_i1059" o:spt="75" type="#_x0000_t75" style="height:31pt;width:107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6"/>
          <w:szCs w:val="21"/>
        </w:rPr>
        <w:object>
          <v:shape id="_x0000_i1060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hint="eastAsia"/>
          <w:szCs w:val="21"/>
        </w:rPr>
        <w:t>在第一象限.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15. 已知扇形的圆心角为</w:t>
      </w:r>
      <w:r>
        <w:rPr>
          <w:position w:val="-6"/>
          <w:szCs w:val="21"/>
        </w:rPr>
        <w:object>
          <v:shape id="_x0000_i1061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hint="eastAsia"/>
          <w:szCs w:val="21"/>
        </w:rPr>
        <w:t>，半径为</w:t>
      </w:r>
      <w:r>
        <w:rPr>
          <w:rFonts w:hint="eastAsia"/>
          <w:i/>
          <w:szCs w:val="21"/>
        </w:rPr>
        <w:t>r</w:t>
      </w:r>
      <w:r>
        <w:rPr>
          <w:rFonts w:hint="eastAsia"/>
          <w:szCs w:val="21"/>
        </w:rPr>
        <w:t>，周长为定值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i/>
          <w:szCs w:val="21"/>
        </w:rPr>
        <w:t>c&gt;0</w:t>
      </w:r>
      <w:r>
        <w:rPr>
          <w:rFonts w:hint="eastAsia"/>
          <w:szCs w:val="21"/>
        </w:rPr>
        <w:t>），当</w:t>
      </w:r>
      <w:r>
        <w:rPr>
          <w:position w:val="-6"/>
          <w:szCs w:val="21"/>
        </w:rPr>
        <w:object>
          <v:shape id="_x0000_i1062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hint="eastAsia"/>
          <w:szCs w:val="21"/>
        </w:rPr>
        <w:t>为多少弧度时，该扇形的面积有最大值？求出这个最大值.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16. （1）分别写出下列各图中阴影区域所表示的角的集合.</w:t>
      </w:r>
    </w:p>
    <w:p>
      <w:pPr>
        <w:rPr>
          <w:rFonts w:hint="eastAsia"/>
          <w:szCs w:val="21"/>
        </w:rPr>
      </w:pPr>
      <w:r>
        <w:rPr>
          <w:szCs w:val="21"/>
        </w:rPr>
        <w:pict>
          <v:group id="_x0000_s2050" o:spid="_x0000_s2050" o:spt="203" style="height:156pt;width:414.75pt;" coordorigin="1797,1830" coordsize="8295,3120" editas="canvas">
            <o:lock v:ext="edit"/>
            <v:shape id="_x0000_s1046" o:spid="_x0000_s1046" o:spt="75" type="#_x0000_t75" style="position:absolute;left:1797;top:1830;height:3120;width:8295;" filled="f" o:preferrelative="f" stroked="f" coordsize="21600,21600">
              <v:path/>
              <v:fill on="f" focussize="0,0"/>
              <v:stroke on="f"/>
              <v:imagedata o:title=""/>
              <o:lock v:ext="edit" rotation="t" text="t" aspectratio="t"/>
            </v:shape>
            <v:group id="_x0000_s2051" o:spid="_x0000_s2051" o:spt="203" style="position:absolute;left:2637;top:2142;height:2496;width:2835;" coordorigin="2742,2142" coordsize="2835,2496">
              <o:lock v:ext="edit"/>
              <v:shape id="_x0000_s2052" o:spid="_x0000_s2052" o:spt="6" type="#_x0000_t6" style="position:absolute;left:2742;top:2922;height:591;width:1365;rotation:11796480f;" fillcolor="#3366FF" filled="t" stroked="f" coordsize="21600,21600">
                <v:path/>
                <v:fill on="t" focussize="0,0"/>
                <v:stroke on="f"/>
                <v:imagedata o:title=""/>
                <o:lock v:ext="edit"/>
              </v:shape>
              <v:shape id="_x0000_s2053" o:spid="_x0000_s2053" o:spt="6" type="#_x0000_t6" style="position:absolute;left:3009;top:3399;height:1230;width:936;rotation:17694720f;" fillcolor="#3366FF" filled="t" stroked="f" coordsize="21600,21600">
                <v:path/>
                <v:fill on="t" focussize="0,0"/>
                <v:stroke on="f"/>
                <v:imagedata o:title=""/>
                <o:lock v:ext="edit"/>
              </v:shape>
              <v:rect id="_x0000_s2054" o:spid="_x0000_s2054" o:spt="1" style="position:absolute;left:4107;top:2922;height:1560;width:735;" fillcolor="#3366FF" filled="t" stroked="f" coordsize="21600,21600">
                <v:path/>
                <v:fill on="t" focussize="0,0"/>
                <v:stroke on="f"/>
                <v:imagedata o:title=""/>
                <o:lock v:ext="edit"/>
              </v:rect>
              <v:line id="_x0000_s2055" o:spid="_x0000_s2055" o:spt="20" style="position:absolute;left:2742;top:3546;height:0;width:2521;" filled="f" stroked="t" coordsize="21600,21600">
                <v:path arrowok="t"/>
                <v:fill on="f" focussize="0,0"/>
                <v:stroke weight="2.25pt" endarrow="open"/>
                <v:imagedata o:title=""/>
                <o:lock v:ext="edit"/>
              </v:line>
              <v:line id="_x0000_s2056" o:spid="_x0000_s2056" o:spt="20" style="position:absolute;left:4107;top:2142;flip:y;height:2496;width:0;" filled="f" stroked="t" coordsize="21600,21600">
                <v:path arrowok="t"/>
                <v:fill on="f" focussize="0,0"/>
                <v:stroke weight="2.25pt" endarrow="open"/>
                <v:imagedata o:title=""/>
                <o:lock v:ext="edit"/>
              </v:line>
              <v:shape id="_x0000_s2057" o:spid="_x0000_s2057" o:spt="19" type="#_x0000_t19" style="position:absolute;left:3502;top:3523;height:525;width:1104;rotation:16422037f;" filled="f" stroked="t" coordsize="16550,16907" adj="-3375967,-2620411,,16907">
                <v:path arrowok="t" o:connectlocs="13442,0;16550,3027;0,16907"/>
                <v:fill on="f" focussize="0,0"/>
                <v:stroke startarrow="open"/>
                <v:imagedata o:title=""/>
                <o:lock v:ext="edit"/>
              </v:shape>
              <v:shape id="_x0000_s2058" o:spid="_x0000_s2058" o:spt="202" type="#_x0000_t202" style="position:absolute;left:2952;top:3078;height:468;width:735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30°</w:t>
                      </w:r>
                    </w:p>
                  </w:txbxContent>
                </v:textbox>
              </v:shape>
              <v:shape id="_x0000_s2059" o:spid="_x0000_s2059" o:spt="19" type="#_x0000_t19" style="position:absolute;left:3582;top:3435;height:564;width:1424;rotation:12418460f;" filled="f" stroked="t" coordsize="21365,8458" adj="-1510714,-554871,,8458">
                <v:path arrowok="t" o:connectlocs="19875,0;21365,5278;0,8458"/>
                <v:fill on="f" focussize="0,0"/>
                <v:stroke endarrow="open"/>
                <v:imagedata o:title=""/>
                <o:lock v:ext="edit"/>
              </v:shape>
              <v:shape id="_x0000_s2060" o:spid="_x0000_s2060" o:spt="202" type="#_x0000_t202" style="position:absolute;left:3057;top:3546;height:624;width:84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45°</w:t>
                      </w:r>
                    </w:p>
                  </w:txbxContent>
                </v:textbox>
              </v:shape>
              <v:shape id="_x0000_s2061" o:spid="_x0000_s2061" o:spt="202" type="#_x0000_t202" style="position:absolute;left:5052;top:3546;height:624;width:525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x</w:t>
                      </w:r>
                    </w:p>
                  </w:txbxContent>
                </v:textbox>
              </v:shape>
              <v:shape id="_x0000_s2062" o:spid="_x0000_s2062" o:spt="202" type="#_x0000_t202" style="position:absolute;left:4107;top:2142;height:468;width:525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</w:t>
                      </w:r>
                    </w:p>
                  </w:txbxContent>
                </v:textbox>
              </v:shape>
              <v:shape id="_x0000_s2063" o:spid="_x0000_s2063" o:spt="202" type="#_x0000_t202" style="position:absolute;left:4107;top:3546;height:624;width:525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o</w:t>
                      </w:r>
                    </w:p>
                  </w:txbxContent>
                </v:textbox>
              </v:shape>
            </v:group>
            <v:shape id="_x0000_s2064" o:spid="_x0000_s2064" o:spt="202" type="#_x0000_t202" style="position:absolute;left:9252;top:3546;height:624;width:63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x</w:t>
                    </w:r>
                  </w:p>
                </w:txbxContent>
              </v:textbox>
            </v:shape>
            <v:shape id="_x0000_s2065" o:spid="_x0000_s2065" o:spt="202" type="#_x0000_t202" style="position:absolute;left:8412;top:1986;height:624;width:525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y</w:t>
                    </w:r>
                  </w:p>
                </w:txbxContent>
              </v:textbox>
            </v:shape>
            <v:shape id="_x0000_s2066" o:spid="_x0000_s2066" o:spt="202" type="#_x0000_t202" style="position:absolute;left:3582;top:4326;height:624;width:735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  <w:szCs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  <w:szCs w:val="30"/>
                      </w:rPr>
                      <w:t>(A)</w:t>
                    </w:r>
                  </w:p>
                </w:txbxContent>
              </v:textbox>
            </v:shape>
            <v:group id="_x0000_s2067" o:spid="_x0000_s2067" o:spt="203" style="position:absolute;left:6627;top:2142;height:2808;width:2940;" coordorigin="6627,2142" coordsize="2940,2808">
              <o:lock v:ext="edit"/>
              <v:line id="_x0000_s2068" o:spid="_x0000_s2068" o:spt="20" style="position:absolute;left:6942;top:3546;height:0;width:2625;" filled="f" stroked="t" coordsize="21600,21600">
                <v:path arrowok="t"/>
                <v:fill on="f" focussize="0,0"/>
                <v:stroke weight="2.25pt" endarrow="open"/>
                <v:imagedata o:title=""/>
                <o:lock v:ext="edit"/>
              </v:line>
              <v:line id="_x0000_s2069" o:spid="_x0000_s2069" o:spt="20" style="position:absolute;left:8307;top:2142;flip:y;height:2652;width:1;" filled="f" stroked="t" coordsize="21600,21600">
                <v:path arrowok="t"/>
                <v:fill on="f" focussize="0,0"/>
                <v:stroke weight="2.25pt" endarrow="open"/>
                <v:imagedata o:title=""/>
                <o:lock v:ext="edit"/>
              </v:line>
              <v:line id="_x0000_s2070" o:spid="_x0000_s2070" o:spt="20" style="position:absolute;left:7152;top:2454;height:2340;width:2415;" filled="f" coordsize="21600,21600">
                <v:path arrowok="t"/>
                <v:fill on="f" focussize="0,0"/>
                <v:stroke/>
                <v:imagedata o:title=""/>
                <o:lock v:ext="edit"/>
              </v:line>
              <v:shape id="_x0000_s2071" o:spid="_x0000_s2071" o:spt="6" type="#_x0000_t6" style="position:absolute;left:7362;top:2640;height:945;width:945;rotation:11796480f;" fillcolor="#0000FF" filled="t" stroked="f" coordsize="21600,21600">
                <v:path/>
                <v:fill on="t" focussize="0,0"/>
                <v:stroke on="f"/>
                <v:imagedata o:title=""/>
                <o:lock v:ext="edit"/>
              </v:shape>
              <v:shape id="_x0000_s2072" o:spid="_x0000_s2072" o:spt="6" type="#_x0000_t6" style="position:absolute;left:8307;top:3576;height:945;width:945;" fillcolor="#0000FF" filled="t" stroked="f" coordsize="21600,21600">
                <v:path/>
                <v:fill on="t" focussize="0,0"/>
                <v:stroke on="f"/>
                <v:imagedata o:title=""/>
                <o:lock v:ext="edit"/>
              </v:shape>
              <v:shape id="_x0000_s2073" o:spid="_x0000_s2073" o:spt="202" type="#_x0000_t202" style="position:absolute;left:6627;top:2142;height:468;width:84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t>Y</w:t>
                      </w:r>
                      <w:r>
                        <w:rPr>
                          <w:rFonts w:hint="eastAsia"/>
                        </w:rPr>
                        <w:t>=-x</w:t>
                      </w:r>
                    </w:p>
                  </w:txbxContent>
                </v:textbox>
              </v:shape>
              <v:shape id="_x0000_s2074" o:spid="_x0000_s2074" o:spt="202" type="#_x0000_t202" style="position:absolute;left:7887;top:3546;height:624;width:525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shape id="_x0000_s2075" o:spid="_x0000_s2075" o:spt="202" type="#_x0000_t202" style="position:absolute;left:7677;top:4326;height:624;width:735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(B)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(2)利用单位圆解不等式组：</w:t>
      </w:r>
      <w:r>
        <w:rPr>
          <w:position w:val="-34"/>
          <w:szCs w:val="21"/>
        </w:rPr>
        <w:object>
          <v:shape id="_x0000_i1063" o:spt="75" type="#_x0000_t75" style="height:40pt;width:85.95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17. 若</w:t>
      </w:r>
      <w:r>
        <w:rPr>
          <w:position w:val="-28"/>
          <w:szCs w:val="21"/>
        </w:rPr>
        <w:object>
          <v:shape id="_x0000_i1064" o:spt="75" type="#_x0000_t75" style="height:33pt;width:98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hint="eastAsia"/>
          <w:szCs w:val="21"/>
        </w:rPr>
        <w:t>，试判断</w:t>
      </w:r>
      <w:r>
        <w:rPr>
          <w:position w:val="-10"/>
          <w:szCs w:val="21"/>
        </w:rPr>
        <w:object>
          <v:shape id="_x0000_i1065" o:spt="75" type="#_x0000_t75" style="height:16pt;width:102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hint="eastAsia"/>
          <w:szCs w:val="21"/>
        </w:rPr>
        <w:t>的符号.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18. 已知</w:t>
      </w:r>
      <w:r>
        <w:rPr>
          <w:position w:val="-6"/>
          <w:szCs w:val="21"/>
        </w:rPr>
        <w:object>
          <v:shape id="_x0000_i1066" o:spt="75" type="#_x0000_t75" style="height:13.95pt;width:46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position w:val="-10"/>
          <w:szCs w:val="21"/>
        </w:rPr>
        <w:object>
          <v:shape id="_x0000_i1067" o:spt="75" type="#_x0000_t75" style="height:16pt;width:40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hint="eastAsia"/>
          <w:szCs w:val="21"/>
        </w:rPr>
        <w:t>，求</w:t>
      </w:r>
      <w:r>
        <w:rPr>
          <w:position w:val="-6"/>
          <w:szCs w:val="21"/>
        </w:rPr>
        <w:object>
          <v:shape id="_x0000_i1068" o:spt="75" type="#_x0000_t75" style="height:11pt;width:29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hint="eastAsia"/>
          <w:szCs w:val="21"/>
        </w:rPr>
        <w:t xml:space="preserve">， </w:t>
      </w:r>
      <w:r>
        <w:rPr>
          <w:position w:val="-6"/>
          <w:szCs w:val="21"/>
        </w:rPr>
        <w:object>
          <v:shape id="_x0000_i1069" o:spt="75" type="#_x0000_t75" style="height:13pt;width:31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19. 已知</w:t>
      </w:r>
      <w:r>
        <w:rPr>
          <w:position w:val="-24"/>
          <w:szCs w:val="21"/>
        </w:rPr>
        <w:object>
          <v:shape id="_x0000_i1070" o:spt="75" type="#_x0000_t75" style="height:31pt;width:112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</w:p>
    <w:p>
      <w:pPr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（1）求证：</w:t>
      </w:r>
      <w:r>
        <w:rPr>
          <w:position w:val="-10"/>
          <w:szCs w:val="21"/>
        </w:rPr>
        <w:object>
          <v:shape id="_x0000_i1071" o:spt="75" type="#_x0000_t75" style="height:16pt;width:246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</w:p>
    <w:p>
      <w:pPr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（2）求</w:t>
      </w:r>
      <w:r>
        <w:rPr>
          <w:position w:val="-10"/>
          <w:szCs w:val="21"/>
        </w:rPr>
        <w:object>
          <v:shape id="_x0000_i1072" o:spt="75" type="#_x0000_t75" style="height:16pt;width:132.95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20. （1）已知</w:t>
      </w:r>
      <w:r>
        <w:rPr>
          <w:position w:val="-10"/>
          <w:szCs w:val="21"/>
        </w:rPr>
        <w:object>
          <v:shape id="_x0000_i1073" o:spt="75" type="#_x0000_t75" style="height:16pt;width:9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hint="eastAsia"/>
          <w:szCs w:val="21"/>
        </w:rPr>
        <w:t xml:space="preserve"> 求证：</w:t>
      </w:r>
      <w:r>
        <w:rPr>
          <w:position w:val="-10"/>
          <w:szCs w:val="21"/>
        </w:rPr>
        <w:object>
          <v:shape id="_x0000_i1074" o:spt="75" type="#_x0000_t75" style="height:16pt;width:88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（2）已知</w:t>
      </w:r>
      <w:r>
        <w:rPr>
          <w:position w:val="-10"/>
          <w:szCs w:val="21"/>
        </w:rPr>
        <w:object>
          <v:shape id="_x0000_i1075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/>
          <w:szCs w:val="21"/>
        </w:rPr>
        <w:t>且</w:t>
      </w:r>
      <w:r>
        <w:rPr>
          <w:position w:val="-10"/>
          <w:szCs w:val="21"/>
        </w:rPr>
        <w:object>
          <v:shape id="_x0000_i1076" o:spt="75" type="#_x0000_t75" style="height:16pt;width:113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hint="eastAsia"/>
          <w:szCs w:val="21"/>
        </w:rPr>
        <w:t xml:space="preserve"> 求</w:t>
      </w:r>
      <w:r>
        <w:rPr>
          <w:position w:val="-10"/>
          <w:szCs w:val="21"/>
        </w:rPr>
        <w:object>
          <v:shape id="_x0000_i1077" o:spt="75" type="#_x0000_t75" style="height:16pt;width:47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</w:p>
    <w:p>
      <w:pPr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（3）对于怎样的整数n，才能由</w:t>
      </w:r>
      <w:r>
        <w:rPr>
          <w:position w:val="-10"/>
          <w:szCs w:val="21"/>
        </w:rPr>
        <w:object>
          <v:shape id="_x0000_i1078" o:spt="75" type="#_x0000_t75" style="height:16pt;width:82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hint="eastAsia"/>
          <w:szCs w:val="21"/>
        </w:rPr>
        <w:t>推出</w:t>
      </w:r>
      <w:r>
        <w:rPr>
          <w:position w:val="-10"/>
          <w:szCs w:val="21"/>
        </w:rPr>
        <w:object>
          <v:shape id="_x0000_i1079" o:spt="75" type="#_x0000_t75" style="height:16pt;width:87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437510"/>
    <w:rsid w:val="0823461F"/>
    <w:rsid w:val="08F26EE9"/>
    <w:rsid w:val="0AFB1F29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89245A0"/>
    <w:rsid w:val="3AA1135D"/>
    <w:rsid w:val="40265034"/>
    <w:rsid w:val="43437B97"/>
    <w:rsid w:val="44F4615D"/>
    <w:rsid w:val="45623E09"/>
    <w:rsid w:val="467A1677"/>
    <w:rsid w:val="4CAB5E78"/>
    <w:rsid w:val="4E141003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73CB1C08"/>
    <w:rsid w:val="73DE726C"/>
    <w:rsid w:val="746F1946"/>
    <w:rsid w:val="752810ED"/>
    <w:rsid w:val="756E7E79"/>
    <w:rsid w:val="75777C54"/>
    <w:rsid w:val="76F10680"/>
    <w:rsid w:val="770F0A84"/>
    <w:rsid w:val="788D3A50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  <o:rules v:ext="edit">
        <o:r id="V:Rule1" type="arc" idref="#_x0000_s2057"/>
        <o:r id="V:Rule2" type="arc" idref="#_x0000_s205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9" Type="http://schemas.openxmlformats.org/officeDocument/2006/relationships/fontTable" Target="fontTable.xml"/><Relationship Id="rId118" Type="http://schemas.openxmlformats.org/officeDocument/2006/relationships/customXml" Target="../customXml/item1.xml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  <customShpInfo spid="_x0000_s1046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51"/>
    <customShpInfo spid="_x0000_s2064"/>
    <customShpInfo spid="_x0000_s2065"/>
    <customShpInfo spid="_x0000_s2066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67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2016-08-04T07:26:21Z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