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几何概型解题方法与技巧-高中数学必修3第三章</w:t>
      </w:r>
    </w:p>
    <w:p>
      <w:pPr>
        <w:pStyle w:val="8"/>
        <w:ind w:firstLine="360" w:firstLineChars="200"/>
      </w:pPr>
      <w:bookmarkStart w:id="0" w:name="_GoBack"/>
      <w:bookmarkEnd w:id="0"/>
      <w:r>
        <w:rPr>
          <w:rFonts w:hint="eastAsia"/>
        </w:rPr>
        <w:t>如果每个事件发生的概率只与构成该事件区域的长（面积或体积）成比例，则称这样的概率模型为几何概率模型（geometric</w:t>
      </w:r>
      <w:r>
        <w:t xml:space="preserve"> </w:t>
      </w:r>
      <w:r>
        <w:rPr>
          <w:rFonts w:hint="eastAsia"/>
        </w:rPr>
        <w:t>models of probability），简称为几何概型.</w:t>
      </w:r>
    </w:p>
    <w:p>
      <w:pPr>
        <w:pStyle w:val="8"/>
        <w:ind w:firstLine="360" w:firstLineChars="200"/>
      </w:pPr>
      <w:r>
        <w:rPr>
          <w:rFonts w:hint="eastAsia"/>
        </w:rPr>
        <w:t>在几何概型中，事件A的概率计算公式为：</w:t>
      </w:r>
    </w:p>
    <w:p>
      <w:pPr>
        <w:pStyle w:val="8"/>
        <w:ind w:firstLine="480"/>
      </w:pPr>
      <w:r>
        <w:fldChar w:fldCharType="begin"/>
      </w:r>
      <w:r>
        <w:instrText xml:space="preserve"> INCLUDEPICTURE "http://www.gzmath.com/eWebEditor/200511/200743154057695.gif" \* MERGEFORMATINET </w:instrText>
      </w:r>
      <w:r>
        <w:fldChar w:fldCharType="separate"/>
      </w:r>
      <w:r>
        <w:drawing>
          <wp:inline distT="0" distB="0" distL="114300" distR="114300">
            <wp:extent cx="3543935" cy="699135"/>
            <wp:effectExtent l="0" t="0" r="18415" b="5715"/>
            <wp:docPr id="71" name="图片 1" descr="http://www.gzmath.com/eWebEditor/200511/2007431540576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" descr="http://www.gzmath.com/eWebEditor/200511/200743154057695.g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.</w:t>
      </w:r>
    </w:p>
    <w:p>
      <w:pPr>
        <w:pStyle w:val="8"/>
        <w:ind w:firstLine="360" w:firstLineChars="200"/>
      </w:pPr>
      <w:r>
        <w:rPr>
          <w:rFonts w:hint="eastAsia"/>
        </w:rPr>
        <w:t>用几何概率公式计算概率时，关键是构造出随机事件所对应的几何图形，并对几何图形进行相应的几何度量.</w:t>
      </w:r>
      <w:r>
        <w:t xml:space="preserve"> </w:t>
      </w:r>
      <w:r>
        <w:rPr>
          <w:rFonts w:hint="eastAsia"/>
        </w:rPr>
        <w:t>对于一些简单的几何概型问题，可以快捷的找到解决办法.</w:t>
      </w:r>
    </w:p>
    <w:p>
      <w:pPr>
        <w:pStyle w:val="8"/>
        <w:ind w:firstLine="360" w:firstLineChars="200"/>
      </w:pPr>
      <w:r>
        <w:rPr>
          <w:rFonts w:hint="eastAsia"/>
        </w:rPr>
        <w:t>例1 如图，以正方形ABCD的边长为直径作半圆，重叠部分为花瓣.</w:t>
      </w:r>
      <w:r>
        <w:t xml:space="preserve"> </w:t>
      </w:r>
      <w:r>
        <w:rPr>
          <w:rFonts w:hint="eastAsia"/>
        </w:rPr>
        <w:t>现在向该矩形区域内随机地投掷一飞镖，求飞镖落在花瓣内的概率.</w:t>
      </w:r>
    </w:p>
    <w:p>
      <w:pPr>
        <w:pStyle w:val="8"/>
        <w:ind w:firstLine="480"/>
        <w:jc w:val="center"/>
      </w:pPr>
      <w:r>
        <w:fldChar w:fldCharType="begin"/>
      </w:r>
      <w:r>
        <w:instrText xml:space="preserve"> INCLUDEPICTURE "http://www.gzmath.com/eWebEditor/200511/200743154057613.jpg" \* MERGEFORMATINET </w:instrText>
      </w:r>
      <w:r>
        <w:fldChar w:fldCharType="separate"/>
      </w:r>
      <w:r>
        <w:drawing>
          <wp:inline distT="0" distB="0" distL="114300" distR="114300">
            <wp:extent cx="1209675" cy="1247775"/>
            <wp:effectExtent l="0" t="0" r="9525" b="9525"/>
            <wp:docPr id="64" name="图片 2" descr="http://www.gzmath.com/eWebEditor/200511/200743154057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" descr="http://www.gzmath.com/eWebEditor/200511/200743154057613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8"/>
        <w:ind w:firstLine="360" w:firstLineChars="200"/>
      </w:pPr>
      <w:r>
        <w:rPr>
          <w:rFonts w:hint="eastAsia"/>
        </w:rPr>
        <w:t>解：飞镖落在正方形区域内的机会是均等的，符合几何概型条件.</w:t>
      </w:r>
      <w:r>
        <w:t xml:space="preserve"> </w:t>
      </w:r>
      <w:r>
        <w:rPr>
          <w:rFonts w:hint="eastAsia"/>
        </w:rPr>
        <w:t>记飞镖落在花瓣内为事件A，设正方形边长为2r，则</w:t>
      </w:r>
    </w:p>
    <w:p>
      <w:pPr>
        <w:pStyle w:val="8"/>
        <w:ind w:firstLine="480"/>
      </w:pPr>
      <w:r>
        <w:fldChar w:fldCharType="begin"/>
      </w:r>
      <w:r>
        <w:instrText xml:space="preserve"> INCLUDEPICTURE "http://www.gzmath.com/eWebEditor/200511/200743154057695.gif" \* MERGEFORMATINET </w:instrText>
      </w:r>
      <w:r>
        <w:fldChar w:fldCharType="separate"/>
      </w:r>
      <w:r>
        <w:drawing>
          <wp:inline distT="0" distB="0" distL="114300" distR="114300">
            <wp:extent cx="2171700" cy="523875"/>
            <wp:effectExtent l="0" t="0" r="0" b="8890"/>
            <wp:docPr id="65" name="图片 3" descr="http://www.gzmath.com/eWebEditor/200511/2007431540576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" descr="http://www.gzmath.com/eWebEditor/200511/200743154057695.g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.</w:t>
      </w:r>
    </w:p>
    <w:p>
      <w:pPr>
        <w:pStyle w:val="8"/>
        <w:ind w:firstLine="360" w:firstLineChars="200"/>
      </w:pPr>
      <w:r>
        <w:rPr>
          <w:rFonts w:hint="eastAsia"/>
        </w:rPr>
        <w:t>所以，飞镖落在花瓣内的概率为</w:t>
      </w:r>
      <w:r>
        <w:fldChar w:fldCharType="begin"/>
      </w:r>
      <w:r>
        <w:instrText xml:space="preserve"> INCLUDEPICTURE "http://www.gzmath.com/eWebEditor/200511/200743154057773.gif" \* MERGEFORMATINET </w:instrText>
      </w:r>
      <w:r>
        <w:fldChar w:fldCharType="separate"/>
      </w:r>
      <w:r>
        <w:drawing>
          <wp:inline distT="0" distB="0" distL="114300" distR="114300">
            <wp:extent cx="352425" cy="371475"/>
            <wp:effectExtent l="0" t="0" r="9525" b="9525"/>
            <wp:docPr id="68" name="图片 4" descr="http://www.gzmath.com/eWebEditor/200511/2007431540577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" descr="http://www.gzmath.com/eWebEditor/200511/200743154057773.gif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.</w:t>
      </w:r>
    </w:p>
    <w:p>
      <w:pPr>
        <w:pStyle w:val="8"/>
        <w:ind w:firstLine="360" w:firstLineChars="200"/>
      </w:pPr>
      <w:r>
        <w:rPr>
          <w:rFonts w:hint="eastAsia"/>
        </w:rPr>
        <w:t>点评：此题的关键是正确计算花瓣的面积.</w:t>
      </w:r>
      <w:r>
        <w:t xml:space="preserve"> </w:t>
      </w:r>
      <w:r>
        <w:rPr>
          <w:rFonts w:hint="eastAsia"/>
        </w:rPr>
        <w:t>这类题型中，试验全部结果的区域与构成事件A的区域，都直接由题中条件给出，从而易解.</w:t>
      </w:r>
      <w:r>
        <w:t xml:space="preserve"> </w:t>
      </w:r>
    </w:p>
    <w:p>
      <w:pPr>
        <w:pStyle w:val="8"/>
        <w:ind w:firstLine="360" w:firstLineChars="200"/>
      </w:pPr>
      <w:r>
        <w:rPr>
          <w:rFonts w:hint="eastAsia"/>
        </w:rPr>
        <w:t>然而，有些几何概型的问题，既不容易分辩出属于几何概率模型，也难发现随机事件的构成区域，但仔细研究此类问题后，我们可以发现一些解题的规律.</w:t>
      </w:r>
    </w:p>
    <w:p>
      <w:pPr>
        <w:pStyle w:val="8"/>
        <w:ind w:firstLine="360" w:firstLineChars="200"/>
      </w:pPr>
      <w:r>
        <w:rPr>
          <w:rFonts w:hint="eastAsia"/>
        </w:rPr>
        <w:t>例2 两人相约7点到8点在某地会面，先到者等候另一人20分钟，过时离去. 求两人能够会面的概率.</w:t>
      </w:r>
      <w:r>
        <w:t xml:space="preserve"> </w:t>
      </w:r>
    </w:p>
    <w:p>
      <w:pPr>
        <w:pStyle w:val="8"/>
        <w:ind w:firstLine="360" w:firstLineChars="200"/>
      </w:pPr>
      <w:r>
        <w:rPr>
          <w:rFonts w:hint="eastAsia"/>
        </w:rPr>
        <w:t>解：设两人到达的时间分别为7点到8点之间的x分钟、y分钟.用</w:t>
      </w:r>
      <w:r>
        <w:fldChar w:fldCharType="begin"/>
      </w:r>
      <w:r>
        <w:instrText xml:space="preserve"> INCLUDEPICTURE "http://www.gzmath.com/eWebEditor/200511/200743154057266.gif" \* MERGEFORMATINET </w:instrText>
      </w:r>
      <w:r>
        <w:fldChar w:fldCharType="separate"/>
      </w:r>
      <w:r>
        <w:drawing>
          <wp:inline distT="0" distB="0" distL="114300" distR="114300">
            <wp:extent cx="342900" cy="190500"/>
            <wp:effectExtent l="0" t="0" r="0" b="0"/>
            <wp:docPr id="67" name="图片 5" descr="http://www.gzmath.com/eWebEditor/200511/2007431540572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" descr="http://www.gzmath.com/eWebEditor/200511/200743154057266.gif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表示每次试验的结果，则所有可能结果为：</w:t>
      </w:r>
    </w:p>
    <w:p>
      <w:pPr>
        <w:pStyle w:val="8"/>
        <w:ind w:firstLine="480"/>
      </w:pPr>
      <w:r>
        <w:fldChar w:fldCharType="begin"/>
      </w:r>
      <w:r>
        <w:instrText xml:space="preserve"> INCLUDEPICTURE "http://www.gzmath.com/eWebEditor/200511/200743154057726.gif" \* MERGEFORMATINET </w:instrText>
      </w:r>
      <w:r>
        <w:fldChar w:fldCharType="separate"/>
      </w:r>
      <w:r>
        <w:drawing>
          <wp:inline distT="0" distB="0" distL="114300" distR="114300">
            <wp:extent cx="1914525" cy="190500"/>
            <wp:effectExtent l="0" t="0" r="9525" b="0"/>
            <wp:docPr id="66" name="图片 6" descr="http://www.gzmath.com/eWebEditor/200511/2007431540577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" descr="http://www.gzmath.com/eWebEditor/200511/200743154057726.gi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；</w:t>
      </w:r>
    </w:p>
    <w:p>
      <w:pPr>
        <w:pStyle w:val="8"/>
        <w:ind w:firstLine="360" w:firstLineChars="200"/>
      </w:pPr>
      <w:r>
        <w:rPr>
          <w:rFonts w:hint="eastAsia"/>
        </w:rPr>
        <w:t>记两人能够会面为事件A，则事件A的可能结果为：</w:t>
      </w:r>
    </w:p>
    <w:p>
      <w:pPr>
        <w:pStyle w:val="8"/>
        <w:ind w:firstLine="480"/>
      </w:pPr>
      <w:r>
        <w:fldChar w:fldCharType="begin"/>
      </w:r>
      <w:r>
        <w:instrText xml:space="preserve"> INCLUDEPICTURE "http://www.gzmath.com/eWebEditor/200511/200743154058699.gif" \* MERGEFORMATINET </w:instrText>
      </w:r>
      <w:r>
        <w:fldChar w:fldCharType="separate"/>
      </w:r>
      <w:r>
        <w:drawing>
          <wp:inline distT="0" distB="0" distL="114300" distR="114300">
            <wp:extent cx="2552700" cy="190500"/>
            <wp:effectExtent l="0" t="0" r="0" b="0"/>
            <wp:docPr id="69" name="图片 7" descr="http://www.gzmath.com/eWebEditor/200511/2007431540586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" descr="http://www.gzmath.com/eWebEditor/200511/200743154058699.gif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.</w:t>
      </w:r>
    </w:p>
    <w:p>
      <w:pPr>
        <w:pStyle w:val="8"/>
        <w:ind w:firstLine="480"/>
        <w:jc w:val="center"/>
      </w:pPr>
      <w:r>
        <w:fldChar w:fldCharType="begin"/>
      </w:r>
      <w:r>
        <w:instrText xml:space="preserve"> INCLUDEPICTURE "http://www.gzmath.com/eWebEditor/200511/200743154058598.jpg" \* MERGEFORMATINET </w:instrText>
      </w:r>
      <w:r>
        <w:fldChar w:fldCharType="separate"/>
      </w:r>
      <w:r>
        <w:drawing>
          <wp:inline distT="0" distB="0" distL="114300" distR="114300">
            <wp:extent cx="1295400" cy="1171575"/>
            <wp:effectExtent l="0" t="0" r="0" b="9525"/>
            <wp:docPr id="63" name="图片 8" descr="http://www.gzmath.com/eWebEditor/200511/2007431540585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8" descr="http://www.gzmath.com/eWebEditor/200511/200743154058598.jp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8"/>
        <w:ind w:firstLine="360" w:firstLineChars="200"/>
      </w:pPr>
      <w:r>
        <w:rPr>
          <w:rFonts w:hint="eastAsia"/>
        </w:rPr>
        <w:t>如图所示，试验全部结果构成区域Ω为正方形ABCD. 而事件A所构成区域是正方形内两条直线</w:t>
      </w:r>
      <w:r>
        <w:fldChar w:fldCharType="begin"/>
      </w:r>
      <w:r>
        <w:instrText xml:space="preserve"> INCLUDEPICTURE "http://www.gzmath.com/eWebEditor/200511/200743154058861.gif" \* MERGEFORMATINET </w:instrText>
      </w:r>
      <w:r>
        <w:fldChar w:fldCharType="separate"/>
      </w:r>
      <w:r>
        <w:drawing>
          <wp:inline distT="0" distB="0" distL="114300" distR="114300">
            <wp:extent cx="609600" cy="190500"/>
            <wp:effectExtent l="0" t="0" r="0" b="0"/>
            <wp:docPr id="70" name="图片 9" descr="http://www.gzmath.com/eWebEditor/200511/2007431540585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9" descr="http://www.gzmath.com/eWebEditor/200511/200743154058577.gif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</w:t>
      </w:r>
      <w:r>
        <w:fldChar w:fldCharType="begin"/>
      </w:r>
      <w:r>
        <w:instrText xml:space="preserve"> INCLUDEPICTURE "http://www.gzmath.com/eWebEditor/200511/200743154058577.gif" \* MERGEFORMATINET </w:instrText>
      </w:r>
      <w:r>
        <w:fldChar w:fldCharType="separate"/>
      </w:r>
      <w:r>
        <w:drawing>
          <wp:inline distT="0" distB="0" distL="114300" distR="114300">
            <wp:extent cx="609600" cy="190500"/>
            <wp:effectExtent l="0" t="0" r="0" b="0"/>
            <wp:docPr id="73" name="图片 10" descr="http://www.gzmath.com/eWebEditor/200511/2007431540585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0" descr="http://www.gzmath.com/eWebEditor/200511/200743154058577.gif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所夹中间的阴影部分.</w:t>
      </w:r>
      <w:r>
        <w:t xml:space="preserve"> </w:t>
      </w:r>
      <w:r>
        <w:rPr>
          <w:rFonts w:hint="eastAsia"/>
        </w:rPr>
        <w:t>根据几何概型公式，得到：</w:t>
      </w:r>
    </w:p>
    <w:p>
      <w:pPr>
        <w:pStyle w:val="8"/>
        <w:ind w:firstLine="480"/>
      </w:pPr>
      <w:r>
        <w:t xml:space="preserve"> </w:t>
      </w:r>
      <w:r>
        <w:fldChar w:fldCharType="begin"/>
      </w:r>
      <w:r>
        <w:instrText xml:space="preserve"> INCLUDEPICTURE "http://www.gzmath.com/eWebEditor/200511/200743154058975.gif" \* MERGEFORMATINET </w:instrText>
      </w:r>
      <w:r>
        <w:fldChar w:fldCharType="separate"/>
      </w:r>
      <w:r>
        <w:drawing>
          <wp:inline distT="0" distB="0" distL="114300" distR="114300">
            <wp:extent cx="2133600" cy="561975"/>
            <wp:effectExtent l="0" t="0" r="0" b="8890"/>
            <wp:docPr id="72" name="图片 11" descr="http://www.gzmath.com/eWebEditor/200511/2007431540589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1" descr="http://www.gzmath.com/eWebEditor/200511/200743154058975.gif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.</w:t>
      </w:r>
    </w:p>
    <w:p>
      <w:pPr>
        <w:pStyle w:val="8"/>
        <w:ind w:firstLine="360" w:firstLineChars="200"/>
      </w:pPr>
      <w:r>
        <w:rPr>
          <w:rFonts w:hint="eastAsia"/>
        </w:rPr>
        <w:t>所以，两人能够会面的概率为</w:t>
      </w:r>
      <w:r>
        <w:fldChar w:fldCharType="begin"/>
      </w:r>
      <w:r>
        <w:instrText xml:space="preserve"> INCLUDEPICTURE "http://www.gzmath.com/eWebEditor/200511/200743154058456.gif" \* MERGEFORMATINET </w:instrText>
      </w:r>
      <w:r>
        <w:fldChar w:fldCharType="separate"/>
      </w:r>
      <w:r>
        <w:drawing>
          <wp:inline distT="0" distB="0" distL="114300" distR="114300">
            <wp:extent cx="142875" cy="371475"/>
            <wp:effectExtent l="0" t="0" r="9525" b="9525"/>
            <wp:docPr id="74" name="图片 12" descr="http://www.gzmath.com/eWebEditor/200511/2007431540584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2" descr="http://www.gzmath.com/eWebEditor/200511/200743154058456.gif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.</w:t>
      </w:r>
    </w:p>
    <w:p>
      <w:pPr>
        <w:pStyle w:val="8"/>
        <w:ind w:firstLine="360" w:firstLineChars="200"/>
      </w:pPr>
      <w:r>
        <w:rPr>
          <w:rFonts w:hint="eastAsia"/>
        </w:rPr>
        <w:t>点评：题目的意思简单明了，但如何转化为数学模型来求解却比较困难.</w:t>
      </w:r>
      <w:r>
        <w:t xml:space="preserve"> </w:t>
      </w:r>
      <w:r>
        <w:rPr>
          <w:rFonts w:hint="eastAsia"/>
        </w:rPr>
        <w:t>需要我们先从实际问题中分析得到存在的两个变量，如此题中两人到达的时间都是随机的，设为两个变量.</w:t>
      </w:r>
      <w:r>
        <w:t xml:space="preserve"> </w:t>
      </w:r>
      <w:r>
        <w:rPr>
          <w:rFonts w:hint="eastAsia"/>
        </w:rPr>
        <w:t>然后把这两个变量所满足的条件写成集合形式，并把所研究事件A的集合也分析得出. 把两个集合用平面区域表示，特别注意不等式所表示区域.</w:t>
      </w:r>
      <w:r>
        <w:t xml:space="preserve"> </w:t>
      </w:r>
      <w:r>
        <w:rPr>
          <w:rFonts w:hint="eastAsia"/>
        </w:rPr>
        <w:t>我们可以发现，要表示二元一次不等式</w:t>
      </w:r>
      <w:r>
        <w:fldChar w:fldCharType="begin"/>
      </w:r>
      <w:r>
        <w:instrText xml:space="preserve"> INCLUDEPICTURE "http://www.gzmath.com/eWebEditor/200511/200743154058638.gif" \* MERGEFORMATINET </w:instrText>
      </w:r>
      <w:r>
        <w:fldChar w:fldCharType="separate"/>
      </w:r>
      <w:r>
        <w:drawing>
          <wp:inline distT="0" distB="0" distL="114300" distR="114300">
            <wp:extent cx="847725" cy="190500"/>
            <wp:effectExtent l="0" t="0" r="9525" b="0"/>
            <wp:docPr id="75" name="图片 13" descr="http://www.gzmath.com/eWebEditor/200511/2007431540586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3" descr="http://www.gzmath.com/eWebEditor/200511/200743154058638.gif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的平面区域，按两步解决：（1）作出直线</w:t>
      </w:r>
      <w:r>
        <w:fldChar w:fldCharType="begin"/>
      </w:r>
      <w:r>
        <w:instrText xml:space="preserve"> INCLUDEPICTURE "http://www.gzmath.com/eWebEditor/200511/200743154058638.gif" \* MERGEFORMATINET </w:instrText>
      </w:r>
      <w:r>
        <w:fldChar w:fldCharType="separate"/>
      </w:r>
      <w:r>
        <w:drawing>
          <wp:inline distT="0" distB="0" distL="114300" distR="114300">
            <wp:extent cx="847725" cy="190500"/>
            <wp:effectExtent l="0" t="0" r="9525" b="0"/>
            <wp:docPr id="76" name="图片 14" descr="http://www.gzmath.com/eWebEditor/200511/2007431540586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4" descr="http://www.gzmath.com/eWebEditor/200511/200743154058638.gif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；（2）取一特殊点验证，直线的哪侧符合不等式，则哪侧就是所表示区域.</w:t>
      </w:r>
      <w:r>
        <w:t xml:space="preserve"> </w:t>
      </w:r>
      <w:r>
        <w:rPr>
          <w:rFonts w:hint="eastAsia"/>
        </w:rPr>
        <w:t>准确得到随机事件的构成区域后，根据几何概型的概率公式，易求得概率.</w:t>
      </w:r>
    </w:p>
    <w:p>
      <w:pPr>
        <w:pStyle w:val="8"/>
        <w:ind w:firstLine="360" w:firstLineChars="200"/>
      </w:pPr>
      <w:r>
        <w:rPr>
          <w:rFonts w:hint="eastAsia"/>
        </w:rPr>
        <w:t>根据以上的解法和分析，我们把此类疑难问题的解决总结为以下四步：</w:t>
      </w:r>
    </w:p>
    <w:p>
      <w:pPr>
        <w:pStyle w:val="8"/>
        <w:ind w:firstLine="360" w:firstLineChars="200"/>
      </w:pPr>
      <w:r>
        <w:rPr>
          <w:rFonts w:hint="eastAsia"/>
        </w:rPr>
        <w:t>（1）构设变量. 从问题情景中，发现哪两个量是随机的，从而构设为变量x、y.</w:t>
      </w:r>
    </w:p>
    <w:p>
      <w:pPr>
        <w:pStyle w:val="8"/>
        <w:ind w:firstLine="360" w:firstLineChars="200"/>
      </w:pPr>
      <w:r>
        <w:rPr>
          <w:rFonts w:hint="eastAsia"/>
        </w:rPr>
        <w:t>（2）集合表示. 用</w:t>
      </w:r>
      <w:r>
        <w:fldChar w:fldCharType="begin"/>
      </w:r>
      <w:r>
        <w:instrText xml:space="preserve"> INCLUDEPICTURE "http://www.gzmath.com/eWebEditor/200511/200743154057266.gif" \* MERGEFORMATINET </w:instrText>
      </w:r>
      <w:r>
        <w:fldChar w:fldCharType="separate"/>
      </w:r>
      <w:r>
        <w:drawing>
          <wp:inline distT="0" distB="0" distL="114300" distR="114300">
            <wp:extent cx="342900" cy="190500"/>
            <wp:effectExtent l="0" t="0" r="0" b="0"/>
            <wp:docPr id="77" name="图片 15" descr="http://www.gzmath.com/eWebEditor/200511/2007431540572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5" descr="http://www.gzmath.com/eWebEditor/200511/200743154057266.gif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表示每次试验结果，则可用相应的集合分别表示出试验全部结果Ω和事件A所包含试验结果.</w:t>
      </w:r>
      <w:r>
        <w:t xml:space="preserve"> </w:t>
      </w:r>
      <w:r>
        <w:rPr>
          <w:rFonts w:hint="eastAsia"/>
        </w:rPr>
        <w:t>一般来说，两个集合都是几个二元一次不等式的交集.</w:t>
      </w:r>
    </w:p>
    <w:p>
      <w:pPr>
        <w:pStyle w:val="8"/>
        <w:ind w:firstLine="360" w:firstLineChars="200"/>
      </w:pPr>
      <w:r>
        <w:rPr>
          <w:rFonts w:hint="eastAsia"/>
        </w:rPr>
        <w:t>（3）作出区域.</w:t>
      </w:r>
      <w:r>
        <w:t xml:space="preserve"> </w:t>
      </w:r>
      <w:r>
        <w:rPr>
          <w:rFonts w:hint="eastAsia"/>
        </w:rPr>
        <w:t>把以上集合所表示的平面区域作出，先作不等式对应的直线，然后取一特殊点验证哪侧是符合条件的区域.</w:t>
      </w:r>
    </w:p>
    <w:p>
      <w:pPr>
        <w:pStyle w:val="8"/>
        <w:ind w:firstLine="360" w:firstLineChars="200"/>
      </w:pPr>
      <w:r>
        <w:rPr>
          <w:rFonts w:hint="eastAsia"/>
        </w:rPr>
        <w:t>（4）计算求解. 根据几何概型的公式，易从平面图形中两个面积的比求得.</w:t>
      </w:r>
    </w:p>
    <w:p>
      <w:pPr>
        <w:pStyle w:val="8"/>
        <w:ind w:firstLine="360" w:firstLineChars="200"/>
      </w:pPr>
      <w:r>
        <w:rPr>
          <w:rFonts w:hint="eastAsia"/>
        </w:rPr>
        <w:t>在以上四步曲中，第二步和第三步是解答的关键，通过这两步，可以发现随机事件所对应的几何图形.</w:t>
      </w:r>
      <w:r>
        <w:t xml:space="preserve"> </w:t>
      </w:r>
      <w:r>
        <w:rPr>
          <w:rFonts w:hint="eastAsia"/>
        </w:rPr>
        <w:t>第三步的作图需理解其原理. 下面依据这四步曲再解一题.</w:t>
      </w:r>
    </w:p>
    <w:p/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29934ED4"/>
    <w:rsid w:val="2E365A00"/>
    <w:rsid w:val="3241107C"/>
    <w:rsid w:val="3AA1135D"/>
    <w:rsid w:val="44F4615D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746F1946"/>
    <w:rsid w:val="752810ED"/>
    <w:rsid w:val="756E7E79"/>
    <w:rsid w:val="75777C54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  <w:style w:type="paragraph" w:customStyle="1" w:styleId="23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2016-08-03T07:22:11Z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