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随机抽样难题-高中数学必修3第二章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1．下列抽样方法是简单随机抽样的是(　　)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A．某工厂从老年、中年、青年职工中按2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</w:rPr>
        <w:t>5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</w:rPr>
        <w:t>3的比例选取职工代表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B．从实数集中逐个抽取10个数分析能否被2整除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C．福利彩票用摇奖机摇奖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D．规定凡买到明信片的最后几位号码是“6637”的人获三等奖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2．从总数为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的一批零件中抽取一个容量为30的样本，若每个零件被抽取的可能性为25%，则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为(　　)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A．200　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B．150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C．120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D．100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3．下列抽样实验中，适合用抽签法的有(　　)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A．从某厂生产的3000件产品中抽取600件进行质量检验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B．从某厂生产的两箱(每箱15件)产品中抽取6件进行质量检验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C．从甲、乙两厂生产的两箱(每箱15件)产品中抽取6件进行质量检验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D．从某厂生产的3000件产品中抽取10件进行质量检验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4．为了了解参加运动会的2000名运动员的年龄情况，从中抽取20名运动员的年龄进行统计分析．就这个问题，下列说法中正确的有________．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①</w:t>
      </w:r>
      <w:r>
        <w:rPr>
          <w:rFonts w:ascii="Times New Roman" w:hAnsi="Times New Roman" w:cs="Times New Roman"/>
        </w:rPr>
        <w:t>2000名运动员是总体；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</w:rPr>
        <w:t>每个运动员是个体；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③</w:t>
      </w:r>
      <w:r>
        <w:rPr>
          <w:rFonts w:ascii="Times New Roman" w:hAnsi="Times New Roman" w:cs="Times New Roman"/>
        </w:rPr>
        <w:t>所抽取的20名运动员是一个样本；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④</w:t>
      </w:r>
      <w:r>
        <w:rPr>
          <w:rFonts w:ascii="Times New Roman" w:hAnsi="Times New Roman" w:cs="Times New Roman"/>
        </w:rPr>
        <w:t>样本容量为20；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⑤</w:t>
      </w:r>
      <w:r>
        <w:rPr>
          <w:rFonts w:ascii="Times New Roman" w:hAnsi="Times New Roman" w:cs="Times New Roman"/>
        </w:rPr>
        <w:t>这个抽样方法可采用随机数法抽样；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⑥</w:t>
      </w:r>
      <w:r>
        <w:rPr>
          <w:rFonts w:ascii="Times New Roman" w:hAnsi="Times New Roman" w:cs="Times New Roman"/>
        </w:rPr>
        <w:t>每个运动员被抽到的机会相等．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课时训练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1．在简单随机抽样中，某一个个体被抽到的可能性(　　)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A．与第几次抽样有关，第一次被抽到的可能性最大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B．与第几次抽样有关，第一次被抽到的可能性最小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C．与第几次抽样无关，每一次被抽到的可能性相等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D．与第几次抽样无关，与抽取几个样本有关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2．从某批零件中抽取50个，然后再从这50个中抽取40个进行合格检查，发现合格产品有36个，则该产品的合格率为(　　)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A．36%　　　B．72%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t xml:space="preserve">C．90%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D．25%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3．下列问题中，最适合用简单随机方法抽样的是(　　)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A．某学校有学生1320人，卫生部门为了了解学生身体发育情况，准备从中抽取一个容量为300的样本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B．为了准备省政协会议，某政协委员计划从1135个村庄中抽取50个进行收入调查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C．从全班30名学生中，任意选取5名进行家访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D．为了解某地区癌症的发病情况，从该地区的5000人中抽取200人进行统计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4．下列调查的方式合适的是(　　)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A．为了了解炮弹的杀伤力，采用普查的方式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B．为了了解全国中学生的睡眠状况，采用普查的方式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C．为了了解人们保护水资源的意识，采用抽样调查的方式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D．对载人航天飞船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神舟七号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零部件的检查，采取抽样调查的方式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5．已知总体容量为106，若用随机数表法抽取一个容量为10的样本，下面对总体的编号正确的是(　　)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A．1,2，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 xml:space="preserve">，106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B．01，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，105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C．00,01，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 xml:space="preserve">，105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D．000,001，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，105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6．某校有40个班，每班50人，每班选派3人参加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学代会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，在这个问题中，样本容量是(　　)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A．40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 xml:space="preserve"> B．50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ascii="Times New Roman" w:hAnsi="Times New Roman" w:cs="Times New Roman"/>
        </w:rPr>
        <w:t xml:space="preserve">C．120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D．150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7．某工厂共有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名工人，为了调查工人的健康情况，从中随机抽取20名工人作为调查对象，若每位工人被抽到的可能性为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＝________.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8．用随机数表法进行抽样，有以下几个步骤：</w:t>
      </w:r>
      <w:r>
        <w:rPr>
          <w:rFonts w:hint="eastAsia" w:hAnsi="宋体" w:cs="宋体"/>
        </w:rPr>
        <w:t>①</w:t>
      </w:r>
      <w:r>
        <w:rPr>
          <w:rFonts w:ascii="Times New Roman" w:hAnsi="Times New Roman" w:cs="Times New Roman"/>
        </w:rPr>
        <w:t>将总体中的个体编号；</w:t>
      </w: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</w:rPr>
        <w:t>获取样本号码；</w:t>
      </w:r>
      <w:r>
        <w:rPr>
          <w:rFonts w:hint="eastAsia" w:hAnsi="宋体" w:cs="宋体"/>
        </w:rPr>
        <w:t>③</w:t>
      </w:r>
      <w:r>
        <w:rPr>
          <w:rFonts w:ascii="Times New Roman" w:hAnsi="Times New Roman" w:cs="Times New Roman"/>
        </w:rPr>
        <w:t>选定随机数表开始的数字，这些步骤的先后顺序应该是________．(填序号)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9．2010年3月，山西曝出问题疫苗事件，山西药监局对某批次疫苗进行检验，现将从800支疫苗中抽取60支，在利用随机数表抽取样本时，将800支疫苗按000,001，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，799进行编号，如果从随机数表第8行第7列的数开始向右读，请你依次写出最先检验的5支疫苗的编号是________(下面摘取了随机数表的第7行至第9行)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84 42 17 53 31　57 24 55 06 88　77 04 74 47 67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21 76 33 50 25　83 92 12 06 76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63 01 63 78 59　16 95 55 67 19　98 10 50 71 75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 xml:space="preserve">12 86 73 58 07　44 39 52 38 79 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 21 12 34 29　78 64 56 07 82　52 42 07 44 38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15 51 00 13 42　99 66 02 79 54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10．现有30个零件，需从中抽取10个进行检查．问如何利用抽签法得到一个容量为10的样本？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11．要从某汽车厂生产的30辆汽车中随机抽取3辆进行测试，请选择合适的抽样方法，写出抽样过程．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12．有一批机器编号为1,2,3，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，112，请用随机数表法抽取10台入样，写出抽样过程．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答案：</w:t>
      </w:r>
    </w:p>
    <w:p>
      <w:pPr>
        <w:pStyle w:val="5"/>
        <w:tabs>
          <w:tab w:val="left" w:pos="3544"/>
        </w:tabs>
        <w:snapToGrid w:val="0"/>
        <w:spacing w:line="360" w:lineRule="auto"/>
        <w:jc w:val="center"/>
        <w:rPr>
          <w:rFonts w:hint="eastAsia"/>
        </w:rPr>
      </w:pPr>
      <w:r>
        <w:rPr>
          <w:rFonts w:hint="eastAsia"/>
        </w:rPr>
        <w:t>同步测试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1、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选C.简单随机抽样要求总体个数有限，从总体中逐个进行不放回抽样，每个个体有相同的可能性被抽到．分析可知选C.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2、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选C.由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f(30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＝25%，得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＝120，故选C.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3、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B.A、D中个体的总数较大，不适于用抽签法；C中甲、乙两厂生产的两箱产品性质可能差别较大，因此未达到搅拌均匀的条件，也不适于用抽签法；B中个体数和样本容量均较小，且同厂生产的两箱产品，性质差别不大，可以看做是搅拌均匀了，故选B.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4、</w:t>
      </w:r>
      <w:r>
        <w:rPr>
          <w:rFonts w:ascii="Times New Roman" w:hAnsi="Times New Roman" w:eastAsia="黑体" w:cs="Times New Roman"/>
        </w:rPr>
        <w:t>解析：</w:t>
      </w:r>
      <w:r>
        <w:rPr>
          <w:rFonts w:hint="eastAsia" w:hAnsi="宋体" w:eastAsia="楷体_GB2312" w:cs="宋体"/>
        </w:rPr>
        <w:t>①</w:t>
      </w:r>
      <w:r>
        <w:rPr>
          <w:rFonts w:ascii="Times New Roman" w:hAnsi="Times New Roman" w:eastAsia="楷体_GB2312" w:cs="Times New Roman"/>
        </w:rPr>
        <w:t>2000名运动员不是总体，2000名运动员的年龄才是总体；</w:t>
      </w:r>
      <w:r>
        <w:rPr>
          <w:rFonts w:hint="eastAsia" w:hAnsi="宋体" w:eastAsia="楷体_GB2312" w:cs="宋体"/>
        </w:rPr>
        <w:t>②</w:t>
      </w:r>
      <w:r>
        <w:rPr>
          <w:rFonts w:ascii="Times New Roman" w:hAnsi="Times New Roman" w:eastAsia="楷体_GB2312" w:cs="Times New Roman"/>
        </w:rPr>
        <w:t>每个运动员的年龄是个体；</w:t>
      </w:r>
      <w:r>
        <w:rPr>
          <w:rFonts w:hint="eastAsia" w:hAnsi="宋体" w:eastAsia="楷体_GB2312" w:cs="宋体"/>
        </w:rPr>
        <w:t>③</w:t>
      </w:r>
      <w:r>
        <w:rPr>
          <w:rFonts w:ascii="Times New Roman" w:hAnsi="Times New Roman" w:eastAsia="楷体_GB2312" w:cs="Times New Roman"/>
        </w:rPr>
        <w:t>20名运动员的年龄是一个样本．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hint="eastAsia" w:hAnsi="宋体" w:cs="宋体"/>
        </w:rPr>
        <w:t>④⑤⑥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课时训练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1、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选C.在简单随机抽样中，总体中的每个个体在每次抽取时被抽到的可能性相同，故选C.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2、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f(36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100%＝90%.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3、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选C.A中不同年级的学生身体发育情况差别较大，B、D的总体容量较大，C的总体容量小，适宜用简单随机抽样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4、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.普查工作量大，有时受客观条件限制，无法对所有个体进行普查，有时调查还具有破坏性，不允许普查；抽样调查范围小，节约时间、人力、物力、财力，但保证抽样具有代表性，广泛性．航天器不同于一般事情，必须普查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5、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选D.因总数大于100，所以编号应为3位数．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6、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选C.40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3＝120.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/>
        </w:rPr>
        <w:t>7、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由于简单随机抽样为机会均等抽样．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由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f(20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＝100.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100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8、</w:t>
      </w:r>
      <w:r>
        <w:rPr>
          <w:rFonts w:ascii="Times New Roman" w:hAnsi="Times New Roman" w:eastAsia="黑体" w:cs="Times New Roman"/>
        </w:rPr>
        <w:t>答案：</w:t>
      </w:r>
      <w:r>
        <w:rPr>
          <w:rFonts w:hint="eastAsia" w:hAnsi="宋体" w:cs="宋体"/>
        </w:rPr>
        <w:t>①③②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/>
        </w:rPr>
        <w:t>9、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从第8行第7列的数7开始向右读数，得到一个三位数785，因为785&lt;799，所以将785取出，再向右读数，得到一个三位数916，因为916&gt;799，所以将它去掉，再向右读数，得到一个三位数955，因为955&gt;799，所以将它去掉，再向右读数，得到一个三位数567，因为567&lt;799，所以将567取出，按照这种方法再向右读数，又取出199,507,175，这就找出最先检验的5支疫苗的编号，即785,567,199,507,175.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785,567,199,507,175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/>
        </w:rPr>
        <w:t>10、</w:t>
      </w: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(1)将这30个零件编号：01,02，</w:t>
      </w:r>
      <w:r>
        <w:rPr>
          <w:rFonts w:hAnsi="宋体" w:cs="Times New Roman"/>
        </w:rPr>
        <w:t>…</w:t>
      </w:r>
      <w:r>
        <w:rPr>
          <w:rFonts w:ascii="Times New Roman" w:hAnsi="Times New Roman" w:eastAsia="楷体_GB2312" w:cs="Times New Roman"/>
        </w:rPr>
        <w:t>，30.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(2)将这30个号码分别写在形状、大小相同的号签上．(号签可以用小球、卡片、纸条等制作)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(3)将这30个号签放在同一个不透明的箱子里，搅拌均匀．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(4)从箱子里依次抽取10个号签，并记录上面的编号．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(5)所得号码对应的零件组成样本．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/>
        </w:rPr>
        <w:t>11</w:t>
      </w: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其方法和步骤如下：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(1)将30辆汽车编号，号码是01,02，</w:t>
      </w:r>
      <w:r>
        <w:rPr>
          <w:rFonts w:hAnsi="宋体" w:cs="Times New Roman"/>
        </w:rPr>
        <w:t>…</w:t>
      </w:r>
      <w:r>
        <w:rPr>
          <w:rFonts w:ascii="Times New Roman" w:hAnsi="Times New Roman" w:eastAsia="楷体_GB2312" w:cs="Times New Roman"/>
        </w:rPr>
        <w:t>，30.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(2)将号码分别写在相同纸上，揉成团，制成号签．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(3)将得到的号签放入一个不透明的袋子中，并搅拌均匀．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(4)从袋子中依次抽取3个号签，并记录上面的编号．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(5)所得号码对应的3辆汽车就是要抽取的对象．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/>
        </w:rPr>
        <w:t>12、</w:t>
      </w: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第一步：将原来的编号调整为001,002，</w:t>
      </w:r>
      <w:r>
        <w:rPr>
          <w:rFonts w:hAnsi="宋体" w:cs="Times New Roman"/>
        </w:rPr>
        <w:t>…</w:t>
      </w:r>
      <w:r>
        <w:rPr>
          <w:rFonts w:ascii="Times New Roman" w:hAnsi="Times New Roman" w:eastAsia="楷体_GB2312" w:cs="Times New Roman"/>
        </w:rPr>
        <w:t>，112.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第二步：在随机数表中任选一数作为开始，任选一方向作为读数方向．比如，选第9行第7个数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eastAsia="楷体_GB2312" w:cs="Times New Roman"/>
        </w:rPr>
        <w:t>3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eastAsia="楷体_GB2312" w:cs="Times New Roman"/>
        </w:rPr>
        <w:t>向右读．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第三步：从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eastAsia="楷体_GB2312" w:cs="Times New Roman"/>
        </w:rPr>
        <w:t>3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eastAsia="楷体_GB2312" w:cs="Times New Roman"/>
        </w:rPr>
        <w:t>开始向右读，每次取三位，凡不在001～112中的数跳过去不读．</w:t>
      </w:r>
    </w:p>
    <w:p>
      <w:pPr>
        <w:pStyle w:val="5"/>
        <w:tabs>
          <w:tab w:val="left" w:pos="3544"/>
        </w:tabs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前面已经读过的数不读，依次可得到074,100,094,052,080,003,105,107,083,092.</w:t>
      </w:r>
    </w:p>
    <w:p>
      <w:pPr>
        <w:pStyle w:val="5"/>
        <w:tabs>
          <w:tab w:val="left" w:pos="3119"/>
          <w:tab w:val="left" w:pos="3402"/>
          <w:tab w:val="left" w:pos="3544"/>
        </w:tabs>
        <w:snapToGrid w:val="0"/>
        <w:spacing w:line="360" w:lineRule="auto"/>
        <w:ind w:firstLine="420" w:firstLineChars="200"/>
        <w:jc w:val="center"/>
      </w:pPr>
      <w:r>
        <w:rPr>
          <w:rFonts w:ascii="Times New Roman" w:hAnsi="Times New Roman" w:eastAsia="楷体_GB2312" w:cs="Times New Roman"/>
        </w:rPr>
        <w:t xml:space="preserve">第四步：对应原来编号为74,100,94,52,80,3,105,107,83,92的机器便是要抽取的对象． 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87A751E"/>
    <w:rsid w:val="198F4FCE"/>
    <w:rsid w:val="278454CA"/>
    <w:rsid w:val="304145F4"/>
    <w:rsid w:val="30467A00"/>
    <w:rsid w:val="3241107C"/>
    <w:rsid w:val="56F7033D"/>
    <w:rsid w:val="7DC660B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2016-08-02T04:03:12Z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