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409" w:rsidRPr="00942363" w:rsidRDefault="00D70C6A" w:rsidP="00D70C6A">
      <w:pPr>
        <w:snapToGrid w:val="0"/>
        <w:spacing w:line="360" w:lineRule="auto"/>
        <w:jc w:val="center"/>
        <w:textAlignment w:val="auto"/>
        <w:rPr>
          <w:b/>
          <w:sz w:val="32"/>
          <w:szCs w:val="32"/>
        </w:rPr>
      </w:pPr>
      <w:r>
        <w:rPr>
          <w:b/>
          <w:noProof/>
          <w:sz w:val="32"/>
          <w:szCs w:val="32"/>
        </w:rPr>
        <w:drawing>
          <wp:anchor distT="0" distB="0" distL="114300" distR="114300" simplePos="0" relativeHeight="251658240" behindDoc="0" locked="0" layoutInCell="1" allowOverlap="1" wp14:anchorId="53603A38" wp14:editId="2DA64565">
            <wp:simplePos x="0" y="0"/>
            <wp:positionH relativeFrom="column">
              <wp:posOffset>155553</wp:posOffset>
            </wp:positionH>
            <wp:positionV relativeFrom="paragraph">
              <wp:posOffset>-742140</wp:posOffset>
            </wp:positionV>
            <wp:extent cx="6689725" cy="615950"/>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689725" cy="615950"/>
                    </a:xfrm>
                    <a:prstGeom prst="rect">
                      <a:avLst/>
                    </a:prstGeom>
                    <a:noFill/>
                    <a:ln>
                      <a:noFill/>
                    </a:ln>
                  </pic:spPr>
                </pic:pic>
              </a:graphicData>
            </a:graphic>
            <wp14:sizeRelH relativeFrom="page">
              <wp14:pctWidth>0</wp14:pctWidth>
            </wp14:sizeRelH>
            <wp14:sizeRelV relativeFrom="page">
              <wp14:pctHeight>0</wp14:pctHeight>
            </wp14:sizeRelV>
          </wp:anchor>
        </w:drawing>
      </w:r>
      <w:r w:rsidR="00C67409" w:rsidRPr="00942363">
        <w:rPr>
          <w:b/>
          <w:sz w:val="32"/>
          <w:szCs w:val="32"/>
        </w:rPr>
        <w:t>海淀区高三年级第一学期期末练习</w:t>
      </w:r>
    </w:p>
    <w:p w:rsidR="00C67409" w:rsidRPr="006C0C45" w:rsidRDefault="00C67409" w:rsidP="001456B9">
      <w:pPr>
        <w:snapToGrid w:val="0"/>
        <w:spacing w:line="360" w:lineRule="auto"/>
        <w:ind w:firstLineChars="200" w:firstLine="640"/>
        <w:jc w:val="center"/>
        <w:textAlignment w:val="auto"/>
        <w:rPr>
          <w:b/>
          <w:szCs w:val="21"/>
        </w:rPr>
      </w:pPr>
      <w:r w:rsidRPr="006C0C45">
        <w:rPr>
          <w:sz w:val="32"/>
          <w:szCs w:val="32"/>
        </w:rPr>
        <w:t>化学</w:t>
      </w:r>
      <w:r w:rsidRPr="006C0C45">
        <w:rPr>
          <w:szCs w:val="21"/>
        </w:rPr>
        <w:t xml:space="preserve">    </w:t>
      </w:r>
      <w:r w:rsidR="00942363">
        <w:rPr>
          <w:rFonts w:hint="eastAsia"/>
          <w:szCs w:val="21"/>
        </w:rPr>
        <w:t xml:space="preserve"> </w:t>
      </w:r>
      <w:r w:rsidRPr="006C0C45">
        <w:rPr>
          <w:szCs w:val="21"/>
        </w:rPr>
        <w:t>201</w:t>
      </w:r>
      <w:r w:rsidRPr="006C0C45">
        <w:rPr>
          <w:rFonts w:hint="eastAsia"/>
          <w:szCs w:val="21"/>
        </w:rPr>
        <w:t>5</w:t>
      </w:r>
      <w:r w:rsidRPr="006C0C45">
        <w:rPr>
          <w:szCs w:val="21"/>
        </w:rPr>
        <w:t>．</w:t>
      </w:r>
      <w:r w:rsidRPr="006C0C45">
        <w:rPr>
          <w:szCs w:val="21"/>
        </w:rPr>
        <w:t>1</w:t>
      </w:r>
      <w:r>
        <w:rPr>
          <w:szCs w:val="21"/>
        </w:rPr>
        <w:t xml:space="preserve">.22 </w:t>
      </w:r>
    </w:p>
    <w:p w:rsidR="00C67409" w:rsidRPr="006C0C45" w:rsidRDefault="00C67409" w:rsidP="001456B9">
      <w:pPr>
        <w:snapToGrid w:val="0"/>
        <w:spacing w:line="360" w:lineRule="auto"/>
        <w:ind w:firstLineChars="200" w:firstLine="420"/>
        <w:jc w:val="left"/>
        <w:textAlignment w:val="auto"/>
        <w:rPr>
          <w:b/>
          <w:szCs w:val="21"/>
        </w:rPr>
      </w:pPr>
      <w:r w:rsidRPr="006C0C45">
        <w:rPr>
          <w:szCs w:val="21"/>
        </w:rPr>
        <w:t>本试卷分为第</w:t>
      </w:r>
      <w:r w:rsidRPr="006C0C45">
        <w:rPr>
          <w:rFonts w:cs="宋体" w:hint="eastAsia"/>
          <w:szCs w:val="21"/>
        </w:rPr>
        <w:t>Ⅰ</w:t>
      </w:r>
      <w:r w:rsidRPr="006C0C45">
        <w:rPr>
          <w:szCs w:val="21"/>
        </w:rPr>
        <w:t>卷（选择题）和第</w:t>
      </w:r>
      <w:r w:rsidRPr="006C0C45">
        <w:rPr>
          <w:rFonts w:cs="宋体" w:hint="eastAsia"/>
          <w:szCs w:val="21"/>
        </w:rPr>
        <w:t>Ⅱ</w:t>
      </w:r>
      <w:r w:rsidRPr="006C0C45">
        <w:rPr>
          <w:szCs w:val="21"/>
        </w:rPr>
        <w:t>卷（非选择题）两部分，共</w:t>
      </w:r>
      <w:r w:rsidRPr="006C0C45">
        <w:rPr>
          <w:szCs w:val="21"/>
        </w:rPr>
        <w:t>8</w:t>
      </w:r>
      <w:r w:rsidRPr="006C0C45">
        <w:rPr>
          <w:szCs w:val="21"/>
        </w:rPr>
        <w:t>页。满</w:t>
      </w:r>
      <w:bookmarkStart w:id="0" w:name="_GoBack"/>
      <w:bookmarkEnd w:id="0"/>
      <w:r w:rsidRPr="006C0C45">
        <w:rPr>
          <w:szCs w:val="21"/>
        </w:rPr>
        <w:t>分</w:t>
      </w:r>
      <w:r w:rsidRPr="006C0C45">
        <w:rPr>
          <w:szCs w:val="21"/>
        </w:rPr>
        <w:t>100</w:t>
      </w:r>
      <w:r w:rsidRPr="006C0C45">
        <w:rPr>
          <w:szCs w:val="21"/>
        </w:rPr>
        <w:t>分。考试时长</w:t>
      </w:r>
      <w:r w:rsidRPr="006C0C45">
        <w:rPr>
          <w:szCs w:val="21"/>
        </w:rPr>
        <w:t>90</w:t>
      </w:r>
      <w:r w:rsidRPr="006C0C45">
        <w:rPr>
          <w:szCs w:val="21"/>
        </w:rPr>
        <w:t>分钟。考生务必将</w:t>
      </w:r>
      <w:proofErr w:type="gramStart"/>
      <w:r w:rsidRPr="006C0C45">
        <w:rPr>
          <w:szCs w:val="21"/>
        </w:rPr>
        <w:t>答案答在答题</w:t>
      </w:r>
      <w:proofErr w:type="gramEnd"/>
      <w:r w:rsidRPr="006C0C45">
        <w:rPr>
          <w:szCs w:val="21"/>
        </w:rPr>
        <w:t>卡和答题纸上，在试卷上作答无效。考试结束时，将本试卷、答题卡和答题纸一并交回。</w:t>
      </w:r>
    </w:p>
    <w:p w:rsidR="00C67409" w:rsidRPr="006C0C45" w:rsidRDefault="00C67409" w:rsidP="001456B9">
      <w:pPr>
        <w:snapToGrid w:val="0"/>
        <w:spacing w:line="360" w:lineRule="auto"/>
        <w:ind w:firstLineChars="200" w:firstLine="420"/>
        <w:jc w:val="left"/>
        <w:rPr>
          <w:b/>
          <w:szCs w:val="21"/>
        </w:rPr>
      </w:pPr>
      <w:r w:rsidRPr="006C0C45">
        <w:rPr>
          <w:rFonts w:eastAsia="黑体"/>
          <w:szCs w:val="21"/>
        </w:rPr>
        <w:t>可能用到的相对原子质量：</w:t>
      </w:r>
      <w:r>
        <w:rPr>
          <w:szCs w:val="21"/>
        </w:rPr>
        <w:t>H 1C 12N14O 16Cl 35.5</w:t>
      </w:r>
      <w:r w:rsidRPr="006C0C45">
        <w:rPr>
          <w:szCs w:val="21"/>
        </w:rPr>
        <w:t>Ag 108</w:t>
      </w:r>
    </w:p>
    <w:p w:rsidR="00C67409" w:rsidRPr="006C0C45" w:rsidRDefault="00C67409" w:rsidP="001456B9">
      <w:pPr>
        <w:snapToGrid w:val="0"/>
        <w:spacing w:line="360" w:lineRule="auto"/>
        <w:ind w:firstLineChars="200" w:firstLine="422"/>
        <w:jc w:val="left"/>
        <w:textAlignment w:val="auto"/>
        <w:rPr>
          <w:b/>
          <w:szCs w:val="21"/>
        </w:rPr>
      </w:pPr>
    </w:p>
    <w:p w:rsidR="00C67409" w:rsidRPr="006C0C45" w:rsidRDefault="00C67409" w:rsidP="001456B9">
      <w:pPr>
        <w:snapToGrid w:val="0"/>
        <w:spacing w:line="360" w:lineRule="auto"/>
        <w:ind w:leftChars="150" w:left="315" w:firstLineChars="200" w:firstLine="560"/>
        <w:jc w:val="center"/>
        <w:textAlignment w:val="auto"/>
        <w:rPr>
          <w:rFonts w:eastAsia="黑体"/>
          <w:b/>
          <w:szCs w:val="21"/>
        </w:rPr>
      </w:pPr>
      <w:r w:rsidRPr="006C0C45">
        <w:rPr>
          <w:rFonts w:eastAsia="黑体"/>
          <w:sz w:val="28"/>
          <w:szCs w:val="28"/>
        </w:rPr>
        <w:t>第</w:t>
      </w:r>
      <w:r w:rsidRPr="006C0C45">
        <w:rPr>
          <w:sz w:val="28"/>
          <w:szCs w:val="28"/>
        </w:rPr>
        <w:t>I</w:t>
      </w:r>
      <w:r w:rsidRPr="006C0C45">
        <w:rPr>
          <w:rFonts w:eastAsia="黑体"/>
          <w:sz w:val="28"/>
          <w:szCs w:val="28"/>
        </w:rPr>
        <w:t>卷</w:t>
      </w:r>
      <w:r w:rsidRPr="006C0C45">
        <w:rPr>
          <w:rFonts w:eastAsia="黑体"/>
          <w:szCs w:val="21"/>
        </w:rPr>
        <w:t>（</w:t>
      </w:r>
      <w:r w:rsidRPr="006C0C45">
        <w:rPr>
          <w:szCs w:val="21"/>
        </w:rPr>
        <w:t>选择题，共</w:t>
      </w:r>
      <w:r w:rsidRPr="006C0C45">
        <w:rPr>
          <w:szCs w:val="21"/>
        </w:rPr>
        <w:t>42</w:t>
      </w:r>
      <w:r w:rsidRPr="006C0C45">
        <w:rPr>
          <w:szCs w:val="21"/>
        </w:rPr>
        <w:t>分</w:t>
      </w:r>
      <w:r w:rsidRPr="006C0C45">
        <w:rPr>
          <w:rFonts w:eastAsia="黑体"/>
          <w:szCs w:val="21"/>
        </w:rPr>
        <w:t>）</w:t>
      </w:r>
    </w:p>
    <w:p w:rsidR="00C67409" w:rsidRDefault="00C67409" w:rsidP="001456B9">
      <w:pPr>
        <w:snapToGrid w:val="0"/>
        <w:spacing w:line="360" w:lineRule="auto"/>
        <w:ind w:firstLineChars="200" w:firstLine="422"/>
        <w:textAlignment w:val="auto"/>
        <w:rPr>
          <w:rFonts w:eastAsia="黑体"/>
          <w:b/>
          <w:szCs w:val="21"/>
        </w:rPr>
      </w:pPr>
    </w:p>
    <w:p w:rsidR="00C67409" w:rsidRPr="006C0C45" w:rsidRDefault="00C67409" w:rsidP="001456B9">
      <w:pPr>
        <w:snapToGrid w:val="0"/>
        <w:spacing w:line="360" w:lineRule="auto"/>
        <w:ind w:firstLineChars="200" w:firstLine="420"/>
        <w:textAlignment w:val="auto"/>
        <w:rPr>
          <w:rFonts w:eastAsia="黑体"/>
          <w:b/>
          <w:szCs w:val="21"/>
        </w:rPr>
      </w:pPr>
      <w:r w:rsidRPr="006C0C45">
        <w:rPr>
          <w:rFonts w:eastAsia="黑体"/>
          <w:szCs w:val="21"/>
        </w:rPr>
        <w:t>本卷共</w:t>
      </w:r>
      <w:r w:rsidRPr="006C0C45">
        <w:rPr>
          <w:rFonts w:eastAsia="黑体"/>
          <w:szCs w:val="21"/>
        </w:rPr>
        <w:t>14</w:t>
      </w:r>
      <w:r w:rsidRPr="006C0C45">
        <w:rPr>
          <w:rFonts w:eastAsia="黑体"/>
          <w:szCs w:val="21"/>
        </w:rPr>
        <w:t>道小题，每小题</w:t>
      </w:r>
      <w:r w:rsidRPr="006C0C45">
        <w:rPr>
          <w:rFonts w:eastAsia="黑体"/>
          <w:szCs w:val="21"/>
        </w:rPr>
        <w:t>3</w:t>
      </w:r>
      <w:r w:rsidRPr="006C0C45">
        <w:rPr>
          <w:rFonts w:eastAsia="黑体"/>
          <w:szCs w:val="21"/>
        </w:rPr>
        <w:t>分，共</w:t>
      </w:r>
      <w:r w:rsidRPr="006C0C45">
        <w:rPr>
          <w:rFonts w:eastAsia="黑体"/>
          <w:szCs w:val="21"/>
        </w:rPr>
        <w:t>42</w:t>
      </w:r>
      <w:r w:rsidRPr="006C0C45">
        <w:rPr>
          <w:rFonts w:eastAsia="黑体"/>
          <w:szCs w:val="21"/>
        </w:rPr>
        <w:t>分。请在每小题列出的</w:t>
      </w:r>
      <w:r w:rsidRPr="006C0C45">
        <w:rPr>
          <w:rFonts w:eastAsia="黑体"/>
          <w:szCs w:val="21"/>
        </w:rPr>
        <w:t>4</w:t>
      </w:r>
      <w:r w:rsidRPr="006C0C45">
        <w:rPr>
          <w:rFonts w:eastAsia="黑体"/>
          <w:szCs w:val="21"/>
        </w:rPr>
        <w:t>个选项中，选出符合题目要求的</w:t>
      </w:r>
      <w:r w:rsidRPr="006C0C45">
        <w:rPr>
          <w:rFonts w:eastAsia="黑体"/>
          <w:szCs w:val="21"/>
        </w:rPr>
        <w:t>1</w:t>
      </w:r>
      <w:r w:rsidRPr="006C0C45">
        <w:rPr>
          <w:rFonts w:eastAsia="黑体"/>
          <w:szCs w:val="21"/>
        </w:rPr>
        <w:t>个选项。</w:t>
      </w:r>
    </w:p>
    <w:p w:rsidR="00C67409" w:rsidRPr="006C0C45" w:rsidRDefault="00C67409" w:rsidP="00E31F55">
      <w:pPr>
        <w:snapToGrid w:val="0"/>
        <w:spacing w:line="360" w:lineRule="auto"/>
        <w:textAlignment w:val="auto"/>
        <w:rPr>
          <w:b/>
          <w:szCs w:val="22"/>
        </w:rPr>
      </w:pPr>
      <w:r w:rsidRPr="006C0C45">
        <w:rPr>
          <w:rFonts w:hint="eastAsia"/>
        </w:rPr>
        <w:t>1</w:t>
      </w:r>
      <w:r w:rsidRPr="006C0C45">
        <w:rPr>
          <w:rFonts w:hint="eastAsia"/>
        </w:rPr>
        <w:t>．</w:t>
      </w:r>
      <w:r w:rsidRPr="006C0C45">
        <w:rPr>
          <w:szCs w:val="22"/>
        </w:rPr>
        <w:t>下列与金属腐蚀有关的说法</w:t>
      </w:r>
      <w:bookmarkStart w:id="1" w:name="OLE_LINK3"/>
      <w:bookmarkStart w:id="2" w:name="OLE_LINK4"/>
      <w:r w:rsidRPr="006C0C45">
        <w:rPr>
          <w:rFonts w:hint="eastAsia"/>
          <w:szCs w:val="22"/>
        </w:rPr>
        <w:t>中，</w:t>
      </w:r>
      <w:r w:rsidRPr="006C0C45">
        <w:rPr>
          <w:rFonts w:hint="eastAsia"/>
          <w:szCs w:val="22"/>
          <w:em w:val="dot"/>
        </w:rPr>
        <w:t>不</w:t>
      </w:r>
      <w:r w:rsidRPr="006C0C45">
        <w:rPr>
          <w:szCs w:val="22"/>
          <w:em w:val="dot"/>
        </w:rPr>
        <w:t>正确</w:t>
      </w:r>
      <w:r w:rsidRPr="006C0C45">
        <w:rPr>
          <w:szCs w:val="22"/>
        </w:rPr>
        <w:t>的是</w:t>
      </w:r>
      <w:bookmarkEnd w:id="1"/>
      <w:bookmarkEnd w:id="2"/>
    </w:p>
    <w:p w:rsidR="00C67409" w:rsidRPr="006C0C45" w:rsidRDefault="00C67409" w:rsidP="001456B9">
      <w:pPr>
        <w:snapToGrid w:val="0"/>
        <w:spacing w:line="360" w:lineRule="auto"/>
        <w:ind w:firstLineChars="200" w:firstLine="420"/>
        <w:textAlignment w:val="auto"/>
        <w:rPr>
          <w:b/>
          <w:szCs w:val="22"/>
        </w:rPr>
      </w:pPr>
      <w:r w:rsidRPr="006C0C45">
        <w:rPr>
          <w:rFonts w:hint="eastAsia"/>
          <w:szCs w:val="22"/>
        </w:rPr>
        <w:t>A</w:t>
      </w:r>
      <w:r w:rsidRPr="006C0C45">
        <w:rPr>
          <w:szCs w:val="22"/>
        </w:rPr>
        <w:t>．</w:t>
      </w:r>
      <w:r w:rsidRPr="006C0C45">
        <w:t>钢铁在潮湿空气中生锈属于电化学腐蚀</w:t>
      </w:r>
    </w:p>
    <w:p w:rsidR="00C67409" w:rsidRPr="006C0C45" w:rsidRDefault="00C67409" w:rsidP="001456B9">
      <w:pPr>
        <w:snapToGrid w:val="0"/>
        <w:spacing w:line="360" w:lineRule="auto"/>
        <w:ind w:firstLineChars="200" w:firstLine="420"/>
        <w:textAlignment w:val="auto"/>
        <w:rPr>
          <w:b/>
        </w:rPr>
      </w:pPr>
      <w:r w:rsidRPr="006C0C45">
        <w:rPr>
          <w:rFonts w:hint="eastAsia"/>
          <w:szCs w:val="22"/>
        </w:rPr>
        <w:t>B</w:t>
      </w:r>
      <w:r w:rsidRPr="006C0C45">
        <w:rPr>
          <w:szCs w:val="22"/>
        </w:rPr>
        <w:t>．</w:t>
      </w:r>
      <w:r w:rsidRPr="006C0C45">
        <w:t>电化学腐蚀一般可分为吸氧腐蚀和</w:t>
      </w:r>
      <w:proofErr w:type="gramStart"/>
      <w:r w:rsidRPr="006C0C45">
        <w:t>析氢腐蚀</w:t>
      </w:r>
      <w:proofErr w:type="gramEnd"/>
    </w:p>
    <w:p w:rsidR="00C67409" w:rsidRPr="006C0C45" w:rsidRDefault="00C67409" w:rsidP="001456B9">
      <w:pPr>
        <w:snapToGrid w:val="0"/>
        <w:spacing w:line="360" w:lineRule="auto"/>
        <w:ind w:firstLineChars="200" w:firstLine="420"/>
        <w:textAlignment w:val="auto"/>
        <w:rPr>
          <w:b/>
        </w:rPr>
      </w:pPr>
      <w:r w:rsidRPr="006C0C45">
        <w:rPr>
          <w:rFonts w:hint="eastAsia"/>
          <w:szCs w:val="22"/>
        </w:rPr>
        <w:t>C</w:t>
      </w:r>
      <w:r w:rsidRPr="006C0C45">
        <w:rPr>
          <w:szCs w:val="22"/>
        </w:rPr>
        <w:t>．</w:t>
      </w:r>
      <w:r w:rsidRPr="006C0C45">
        <w:t>金属腐蚀的本质是金属原子失去电子被</w:t>
      </w:r>
      <w:r w:rsidRPr="006C0C45">
        <w:rPr>
          <w:rFonts w:hint="eastAsia"/>
        </w:rPr>
        <w:t>氧化</w:t>
      </w:r>
      <w:r w:rsidRPr="006C0C45">
        <w:t>的过程</w:t>
      </w:r>
    </w:p>
    <w:p w:rsidR="00C67409" w:rsidRPr="006C0C45" w:rsidRDefault="00C67409" w:rsidP="001456B9">
      <w:pPr>
        <w:snapToGrid w:val="0"/>
        <w:spacing w:line="360" w:lineRule="auto"/>
        <w:ind w:firstLineChars="200" w:firstLine="420"/>
        <w:textAlignment w:val="auto"/>
        <w:rPr>
          <w:b/>
        </w:rPr>
      </w:pPr>
      <w:r w:rsidRPr="006C0C45">
        <w:rPr>
          <w:rFonts w:hint="eastAsia"/>
          <w:szCs w:val="22"/>
        </w:rPr>
        <w:t>D</w:t>
      </w:r>
      <w:r w:rsidRPr="006C0C45">
        <w:rPr>
          <w:szCs w:val="22"/>
        </w:rPr>
        <w:t>．</w:t>
      </w:r>
      <w:proofErr w:type="gramStart"/>
      <w:r w:rsidRPr="006C0C45">
        <w:t>铝具有</w:t>
      </w:r>
      <w:proofErr w:type="gramEnd"/>
      <w:r w:rsidRPr="006C0C45">
        <w:t>很强的抗腐蚀能力，是因为其不易</w:t>
      </w:r>
      <w:r w:rsidRPr="006C0C45">
        <w:rPr>
          <w:rFonts w:hint="eastAsia"/>
        </w:rPr>
        <w:t>与</w:t>
      </w:r>
      <w:r w:rsidRPr="006C0C45">
        <w:t>氧气发生反应</w:t>
      </w:r>
    </w:p>
    <w:p w:rsidR="00C67409" w:rsidRPr="006C0C45" w:rsidRDefault="00C67409" w:rsidP="00E31F55">
      <w:pPr>
        <w:snapToGrid w:val="0"/>
        <w:spacing w:line="360" w:lineRule="auto"/>
        <w:rPr>
          <w:b/>
          <w:szCs w:val="22"/>
        </w:rPr>
      </w:pPr>
      <w:r w:rsidRPr="006C0C45">
        <w:rPr>
          <w:rFonts w:hint="eastAsia"/>
          <w:szCs w:val="21"/>
        </w:rPr>
        <w:t>2</w:t>
      </w:r>
      <w:r w:rsidRPr="006C0C45">
        <w:rPr>
          <w:rFonts w:hint="eastAsia"/>
          <w:szCs w:val="21"/>
        </w:rPr>
        <w:t>．</w:t>
      </w:r>
      <w:r w:rsidRPr="006C0C45">
        <w:rPr>
          <w:szCs w:val="22"/>
        </w:rPr>
        <w:t>下列</w:t>
      </w:r>
      <w:r w:rsidRPr="006C0C45">
        <w:rPr>
          <w:rFonts w:hint="eastAsia"/>
          <w:szCs w:val="22"/>
        </w:rPr>
        <w:t>关于材料</w:t>
      </w:r>
      <w:r w:rsidRPr="006C0C45">
        <w:rPr>
          <w:szCs w:val="22"/>
        </w:rPr>
        <w:t>的说法</w:t>
      </w:r>
      <w:r w:rsidRPr="006C0C45">
        <w:rPr>
          <w:rFonts w:hint="eastAsia"/>
          <w:szCs w:val="22"/>
        </w:rPr>
        <w:t>中</w:t>
      </w:r>
      <w:r w:rsidRPr="006C0C45">
        <w:rPr>
          <w:szCs w:val="22"/>
        </w:rPr>
        <w:t>，正确的是</w:t>
      </w:r>
    </w:p>
    <w:p w:rsidR="00C67409" w:rsidRPr="006C0C45" w:rsidRDefault="00C67409" w:rsidP="001456B9">
      <w:pPr>
        <w:snapToGrid w:val="0"/>
        <w:spacing w:line="360" w:lineRule="auto"/>
        <w:ind w:firstLineChars="200" w:firstLine="420"/>
        <w:rPr>
          <w:b/>
        </w:rPr>
      </w:pPr>
      <w:r w:rsidRPr="006C0C45">
        <w:rPr>
          <w:rFonts w:hint="eastAsia"/>
          <w:szCs w:val="22"/>
        </w:rPr>
        <w:t>A</w:t>
      </w:r>
      <w:r w:rsidRPr="006C0C45">
        <w:rPr>
          <w:szCs w:val="22"/>
        </w:rPr>
        <w:t>．</w:t>
      </w:r>
      <w:r w:rsidRPr="006C0C45">
        <w:t>光导纤维是信息社会必不可少的有机合成材料</w:t>
      </w:r>
    </w:p>
    <w:p w:rsidR="00C67409" w:rsidRPr="006C0C45" w:rsidRDefault="00C67409" w:rsidP="001456B9">
      <w:pPr>
        <w:snapToGrid w:val="0"/>
        <w:spacing w:line="360" w:lineRule="auto"/>
        <w:ind w:firstLineChars="200" w:firstLine="420"/>
        <w:rPr>
          <w:b/>
        </w:rPr>
      </w:pPr>
      <w:r w:rsidRPr="006C0C45">
        <w:rPr>
          <w:rFonts w:hint="eastAsia"/>
          <w:szCs w:val="22"/>
        </w:rPr>
        <w:t>B</w:t>
      </w:r>
      <w:r w:rsidRPr="006C0C45">
        <w:rPr>
          <w:szCs w:val="22"/>
        </w:rPr>
        <w:t>．</w:t>
      </w:r>
      <w:r w:rsidRPr="006C0C45">
        <w:t>棉布、羊毛和涤纶燃烧后都只生成二氧化碳和水</w:t>
      </w:r>
    </w:p>
    <w:p w:rsidR="00C67409" w:rsidRPr="006C0C45" w:rsidRDefault="00C67409" w:rsidP="001456B9">
      <w:pPr>
        <w:snapToGrid w:val="0"/>
        <w:spacing w:line="360" w:lineRule="auto"/>
        <w:ind w:firstLineChars="200" w:firstLine="420"/>
        <w:rPr>
          <w:b/>
          <w:szCs w:val="21"/>
        </w:rPr>
      </w:pPr>
      <w:r w:rsidRPr="006C0C45">
        <w:rPr>
          <w:rFonts w:hint="eastAsia"/>
          <w:szCs w:val="22"/>
        </w:rPr>
        <w:t>C</w:t>
      </w:r>
      <w:r w:rsidRPr="006C0C45">
        <w:rPr>
          <w:szCs w:val="22"/>
        </w:rPr>
        <w:t>．</w:t>
      </w:r>
      <w:r w:rsidRPr="006C0C45">
        <w:rPr>
          <w:szCs w:val="21"/>
        </w:rPr>
        <w:t>航天飞机上的陶瓷防护片属于新型无机非金属材料</w:t>
      </w:r>
    </w:p>
    <w:p w:rsidR="00C67409" w:rsidRPr="006C0C45" w:rsidRDefault="00C67409" w:rsidP="001456B9">
      <w:pPr>
        <w:snapToGrid w:val="0"/>
        <w:spacing w:line="360" w:lineRule="auto"/>
        <w:ind w:firstLineChars="200" w:firstLine="420"/>
        <w:rPr>
          <w:b/>
          <w:szCs w:val="22"/>
        </w:rPr>
      </w:pPr>
      <w:r w:rsidRPr="006C0C45">
        <w:rPr>
          <w:rFonts w:hint="eastAsia"/>
          <w:szCs w:val="22"/>
        </w:rPr>
        <w:t>D</w:t>
      </w:r>
      <w:r w:rsidRPr="006C0C45">
        <w:rPr>
          <w:szCs w:val="22"/>
        </w:rPr>
        <w:t>．</w:t>
      </w:r>
      <w:r>
        <w:rPr>
          <w:rFonts w:hint="eastAsia"/>
        </w:rPr>
        <w:t>食品</w:t>
      </w:r>
      <w:r w:rsidRPr="006C0C45">
        <w:t>保鲜膜、塑料水杯等</w:t>
      </w:r>
      <w:r>
        <w:rPr>
          <w:rFonts w:hint="eastAsia"/>
        </w:rPr>
        <w:t>生活</w:t>
      </w:r>
      <w:r w:rsidRPr="006C0C45">
        <w:t>用品的主要成分是聚氯乙烯</w:t>
      </w:r>
    </w:p>
    <w:p w:rsidR="00C67409" w:rsidRPr="006C0C45" w:rsidRDefault="00C67409" w:rsidP="00E31F55">
      <w:pPr>
        <w:snapToGrid w:val="0"/>
        <w:spacing w:line="360" w:lineRule="auto"/>
        <w:textAlignment w:val="auto"/>
        <w:rPr>
          <w:b/>
          <w:szCs w:val="22"/>
        </w:rPr>
      </w:pPr>
      <w:r w:rsidRPr="006C0C45">
        <w:rPr>
          <w:szCs w:val="22"/>
        </w:rPr>
        <w:t>3</w:t>
      </w:r>
      <w:r w:rsidRPr="006C0C45">
        <w:rPr>
          <w:szCs w:val="22"/>
        </w:rPr>
        <w:t>．下列说法正确的是</w:t>
      </w:r>
    </w:p>
    <w:p w:rsidR="00C67409" w:rsidRPr="006C0C45" w:rsidRDefault="00C67409" w:rsidP="001456B9">
      <w:pPr>
        <w:snapToGrid w:val="0"/>
        <w:spacing w:line="360" w:lineRule="auto"/>
        <w:ind w:firstLineChars="200" w:firstLine="420"/>
        <w:textAlignment w:val="auto"/>
        <w:rPr>
          <w:b/>
          <w:szCs w:val="22"/>
        </w:rPr>
      </w:pPr>
      <w:r w:rsidRPr="006C0C45">
        <w:rPr>
          <w:rFonts w:hint="eastAsia"/>
          <w:szCs w:val="22"/>
        </w:rPr>
        <w:t>A</w:t>
      </w:r>
      <w:r w:rsidRPr="006C0C45">
        <w:rPr>
          <w:szCs w:val="22"/>
        </w:rPr>
        <w:t>．</w:t>
      </w:r>
      <w:r w:rsidRPr="006C0C45">
        <w:rPr>
          <w:szCs w:val="22"/>
        </w:rPr>
        <w:t>2-</w:t>
      </w:r>
      <w:r w:rsidRPr="006C0C45">
        <w:rPr>
          <w:szCs w:val="22"/>
        </w:rPr>
        <w:t>甲基丙烷的</w:t>
      </w:r>
      <w:proofErr w:type="gramStart"/>
      <w:r w:rsidRPr="006C0C45">
        <w:rPr>
          <w:szCs w:val="22"/>
        </w:rPr>
        <w:t>一</w:t>
      </w:r>
      <w:proofErr w:type="gramEnd"/>
      <w:r w:rsidRPr="006C0C45">
        <w:rPr>
          <w:szCs w:val="22"/>
        </w:rPr>
        <w:t>氯取代物有两种</w:t>
      </w:r>
    </w:p>
    <w:p w:rsidR="00C67409" w:rsidRPr="006C0C45" w:rsidRDefault="00C67409" w:rsidP="001456B9">
      <w:pPr>
        <w:snapToGrid w:val="0"/>
        <w:spacing w:line="360" w:lineRule="auto"/>
        <w:ind w:firstLineChars="200" w:firstLine="420"/>
        <w:rPr>
          <w:b/>
          <w:szCs w:val="22"/>
        </w:rPr>
      </w:pPr>
      <w:r w:rsidRPr="006C0C45">
        <w:rPr>
          <w:rFonts w:hint="eastAsia"/>
          <w:szCs w:val="22"/>
        </w:rPr>
        <w:t>B</w:t>
      </w:r>
      <w:r w:rsidRPr="006C0C45">
        <w:rPr>
          <w:szCs w:val="22"/>
        </w:rPr>
        <w:t>．</w:t>
      </w:r>
      <w:r w:rsidR="00D10E9B">
        <w:rPr>
          <w:noProof/>
          <w:szCs w:val="22"/>
        </w:rPr>
        <w:drawing>
          <wp:inline distT="0" distB="0" distL="0" distR="0">
            <wp:extent cx="733425" cy="3619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33425" cy="361950"/>
                    </a:xfrm>
                    <a:prstGeom prst="rect">
                      <a:avLst/>
                    </a:prstGeom>
                    <a:noFill/>
                    <a:ln>
                      <a:noFill/>
                    </a:ln>
                  </pic:spPr>
                </pic:pic>
              </a:graphicData>
            </a:graphic>
          </wp:inline>
        </w:drawing>
      </w:r>
      <w:r w:rsidRPr="006C0C45">
        <w:rPr>
          <w:szCs w:val="22"/>
        </w:rPr>
        <w:t>和</w:t>
      </w:r>
      <w:r w:rsidR="00D10E9B">
        <w:rPr>
          <w:noProof/>
          <w:szCs w:val="22"/>
        </w:rPr>
        <w:drawing>
          <wp:inline distT="0" distB="0" distL="0" distR="0">
            <wp:extent cx="952500" cy="3619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52500" cy="361950"/>
                    </a:xfrm>
                    <a:prstGeom prst="rect">
                      <a:avLst/>
                    </a:prstGeom>
                    <a:noFill/>
                    <a:ln>
                      <a:noFill/>
                    </a:ln>
                  </pic:spPr>
                </pic:pic>
              </a:graphicData>
            </a:graphic>
          </wp:inline>
        </w:drawing>
      </w:r>
      <w:r w:rsidRPr="006C0C45">
        <w:rPr>
          <w:szCs w:val="22"/>
        </w:rPr>
        <w:t>互为同系物</w:t>
      </w:r>
    </w:p>
    <w:p w:rsidR="00C67409" w:rsidRPr="006C0C45" w:rsidRDefault="00C67409" w:rsidP="001456B9">
      <w:pPr>
        <w:snapToGrid w:val="0"/>
        <w:spacing w:line="360" w:lineRule="auto"/>
        <w:ind w:firstLineChars="200" w:firstLine="420"/>
        <w:textAlignment w:val="auto"/>
        <w:rPr>
          <w:b/>
          <w:szCs w:val="22"/>
        </w:rPr>
      </w:pPr>
      <w:r w:rsidRPr="006C0C45">
        <w:rPr>
          <w:szCs w:val="22"/>
        </w:rPr>
        <w:t>C</w:t>
      </w:r>
      <w:r w:rsidRPr="006C0C45">
        <w:rPr>
          <w:szCs w:val="22"/>
        </w:rPr>
        <w:t>．顺</w:t>
      </w:r>
      <w:r w:rsidRPr="006C0C45">
        <w:rPr>
          <w:szCs w:val="22"/>
        </w:rPr>
        <w:t>-2-</w:t>
      </w:r>
      <w:r w:rsidRPr="006C0C45">
        <w:rPr>
          <w:szCs w:val="22"/>
        </w:rPr>
        <w:t>丁烯与反</w:t>
      </w:r>
      <w:r w:rsidRPr="006C0C45">
        <w:rPr>
          <w:szCs w:val="22"/>
        </w:rPr>
        <w:t>-2-</w:t>
      </w:r>
      <w:r w:rsidRPr="006C0C45">
        <w:rPr>
          <w:szCs w:val="22"/>
        </w:rPr>
        <w:t>丁烯与氢气加成的产物不相同</w:t>
      </w:r>
    </w:p>
    <w:p w:rsidR="00C67409" w:rsidRPr="006C0C45" w:rsidRDefault="00C67409" w:rsidP="001456B9">
      <w:pPr>
        <w:snapToGrid w:val="0"/>
        <w:spacing w:line="360" w:lineRule="auto"/>
        <w:ind w:firstLineChars="200" w:firstLine="420"/>
        <w:rPr>
          <w:b/>
          <w:szCs w:val="22"/>
        </w:rPr>
      </w:pPr>
      <w:r w:rsidRPr="006C0C45">
        <w:rPr>
          <w:szCs w:val="22"/>
        </w:rPr>
        <w:t>D</w:t>
      </w:r>
      <w:r w:rsidRPr="006C0C45">
        <w:rPr>
          <w:szCs w:val="22"/>
        </w:rPr>
        <w:t>．</w:t>
      </w:r>
      <w:r w:rsidR="00D10E9B">
        <w:rPr>
          <w:noProof/>
          <w:szCs w:val="22"/>
        </w:rPr>
        <w:drawing>
          <wp:inline distT="0" distB="0" distL="0" distR="0">
            <wp:extent cx="1200150" cy="4000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00150" cy="400050"/>
                    </a:xfrm>
                    <a:prstGeom prst="rect">
                      <a:avLst/>
                    </a:prstGeom>
                    <a:noFill/>
                    <a:ln>
                      <a:noFill/>
                    </a:ln>
                  </pic:spPr>
                </pic:pic>
              </a:graphicData>
            </a:graphic>
          </wp:inline>
        </w:drawing>
      </w:r>
      <w:r w:rsidRPr="006C0C45">
        <w:rPr>
          <w:szCs w:val="22"/>
        </w:rPr>
        <w:t>的名称为</w:t>
      </w:r>
      <w:r w:rsidRPr="006C0C45">
        <w:rPr>
          <w:szCs w:val="22"/>
        </w:rPr>
        <w:t>2-</w:t>
      </w:r>
      <w:r w:rsidRPr="006C0C45">
        <w:rPr>
          <w:szCs w:val="22"/>
        </w:rPr>
        <w:t>甲基</w:t>
      </w:r>
      <w:r w:rsidRPr="006C0C45">
        <w:rPr>
          <w:szCs w:val="22"/>
        </w:rPr>
        <w:t>-3-</w:t>
      </w:r>
      <w:r w:rsidRPr="006C0C45">
        <w:rPr>
          <w:szCs w:val="22"/>
        </w:rPr>
        <w:t>乙基丁烷</w:t>
      </w:r>
    </w:p>
    <w:p w:rsidR="00C67409" w:rsidRPr="006C0C45" w:rsidRDefault="00C67409" w:rsidP="00E31F55">
      <w:pPr>
        <w:snapToGrid w:val="0"/>
        <w:spacing w:line="360" w:lineRule="auto"/>
        <w:textAlignment w:val="auto"/>
        <w:rPr>
          <w:b/>
        </w:rPr>
      </w:pPr>
      <w:r w:rsidRPr="006C0C45">
        <w:rPr>
          <w:szCs w:val="21"/>
        </w:rPr>
        <w:t>4</w:t>
      </w:r>
      <w:r w:rsidRPr="006C0C45">
        <w:rPr>
          <w:szCs w:val="21"/>
        </w:rPr>
        <w:t>．</w:t>
      </w:r>
      <w:r w:rsidRPr="006C0C45">
        <w:rPr>
          <w:rFonts w:hint="eastAsia"/>
        </w:rPr>
        <w:t>下列变化必须加入氧化剂才能实现的是</w:t>
      </w:r>
      <w:r w:rsidRPr="006C0C45">
        <w:rPr>
          <w:rFonts w:hint="eastAsia"/>
        </w:rPr>
        <w:t xml:space="preserve">             </w:t>
      </w:r>
    </w:p>
    <w:p w:rsidR="00C67409" w:rsidRPr="006C0C45" w:rsidRDefault="00C67409" w:rsidP="001456B9">
      <w:pPr>
        <w:snapToGrid w:val="0"/>
        <w:spacing w:line="360" w:lineRule="auto"/>
        <w:ind w:firstLineChars="200" w:firstLine="420"/>
        <w:textAlignment w:val="auto"/>
        <w:rPr>
          <w:b/>
        </w:rPr>
      </w:pPr>
      <w:r w:rsidRPr="006C0C45">
        <w:t>A</w:t>
      </w:r>
      <w:r w:rsidRPr="006C0C45">
        <w:t>．</w:t>
      </w:r>
      <w:r w:rsidRPr="006C0C45">
        <w:t>Cr</w:t>
      </w:r>
      <w:r w:rsidRPr="006C0C45">
        <w:rPr>
          <w:vertAlign w:val="subscript"/>
        </w:rPr>
        <w:t>2</w:t>
      </w:r>
      <w:r w:rsidRPr="006C0C45">
        <w:t>O</w:t>
      </w:r>
      <w:r w:rsidRPr="006C0C45">
        <w:rPr>
          <w:vertAlign w:val="subscript"/>
        </w:rPr>
        <w:t>7</w:t>
      </w:r>
      <w:r w:rsidRPr="006C0C45">
        <w:rPr>
          <w:vertAlign w:val="superscript"/>
        </w:rPr>
        <w:t>2-</w:t>
      </w:r>
      <w:r w:rsidRPr="006C0C45">
        <w:t>→CrO</w:t>
      </w:r>
      <w:r w:rsidRPr="006C0C45">
        <w:rPr>
          <w:vertAlign w:val="subscript"/>
        </w:rPr>
        <w:t>4</w:t>
      </w:r>
      <w:r w:rsidRPr="006C0C45">
        <w:rPr>
          <w:vertAlign w:val="superscript"/>
        </w:rPr>
        <w:t>2-</w:t>
      </w:r>
      <w:r w:rsidRPr="006C0C45">
        <w:t xml:space="preserve">               B</w:t>
      </w:r>
      <w:r w:rsidRPr="006C0C45">
        <w:t>．</w:t>
      </w:r>
      <w:r w:rsidRPr="006C0C45">
        <w:t>HNO</w:t>
      </w:r>
      <w:r w:rsidRPr="006C0C45">
        <w:rPr>
          <w:vertAlign w:val="subscript"/>
        </w:rPr>
        <w:t xml:space="preserve">3 </w:t>
      </w:r>
      <w:r w:rsidRPr="006C0C45">
        <w:t>→ NO</w:t>
      </w:r>
      <w:r w:rsidRPr="006C0C45">
        <w:rPr>
          <w:vertAlign w:val="subscript"/>
        </w:rPr>
        <w:t xml:space="preserve">2  </w:t>
      </w:r>
    </w:p>
    <w:p w:rsidR="00C67409" w:rsidRPr="006C0C45" w:rsidRDefault="00C67409" w:rsidP="001456B9">
      <w:pPr>
        <w:snapToGrid w:val="0"/>
        <w:spacing w:line="360" w:lineRule="auto"/>
        <w:ind w:firstLineChars="200" w:firstLine="420"/>
        <w:textAlignment w:val="auto"/>
        <w:rPr>
          <w:b/>
        </w:rPr>
      </w:pPr>
      <w:r w:rsidRPr="006C0C45">
        <w:t>C</w:t>
      </w:r>
      <w:r w:rsidRPr="006C0C45">
        <w:t>．</w:t>
      </w:r>
      <w:r w:rsidRPr="006C0C45">
        <w:rPr>
          <w:rFonts w:hint="eastAsia"/>
        </w:rPr>
        <w:t>SiO</w:t>
      </w:r>
      <w:r w:rsidRPr="006C0C45">
        <w:rPr>
          <w:rFonts w:hint="eastAsia"/>
          <w:vertAlign w:val="subscript"/>
        </w:rPr>
        <w:t>2</w:t>
      </w:r>
      <w:r w:rsidRPr="006C0C45">
        <w:t xml:space="preserve"> →</w:t>
      </w:r>
      <w:r w:rsidRPr="006C0C45">
        <w:rPr>
          <w:rFonts w:hint="eastAsia"/>
        </w:rPr>
        <w:t>Si</w:t>
      </w:r>
      <w:r w:rsidR="00E31F55">
        <w:rPr>
          <w:rFonts w:hint="eastAsia"/>
        </w:rPr>
        <w:t xml:space="preserve">                    </w:t>
      </w:r>
      <w:r w:rsidRPr="006C0C45">
        <w:t>D</w:t>
      </w:r>
      <w:r w:rsidRPr="006C0C45">
        <w:t>．</w:t>
      </w:r>
      <w:r w:rsidRPr="006C0C45">
        <w:t>CH</w:t>
      </w:r>
      <w:r w:rsidRPr="006C0C45">
        <w:rPr>
          <w:vertAlign w:val="subscript"/>
        </w:rPr>
        <w:t>3</w:t>
      </w:r>
      <w:r w:rsidRPr="006C0C45">
        <w:t>CH</w:t>
      </w:r>
      <w:r w:rsidRPr="006C0C45">
        <w:rPr>
          <w:vertAlign w:val="subscript"/>
        </w:rPr>
        <w:t>2</w:t>
      </w:r>
      <w:r w:rsidRPr="006C0C45">
        <w:t>OH→CH</w:t>
      </w:r>
      <w:r w:rsidRPr="006C0C45">
        <w:rPr>
          <w:vertAlign w:val="subscript"/>
        </w:rPr>
        <w:t>3</w:t>
      </w:r>
      <w:r w:rsidRPr="006C0C45">
        <w:t xml:space="preserve">CHO </w:t>
      </w:r>
    </w:p>
    <w:p w:rsidR="00C67409" w:rsidRPr="006C0C45" w:rsidRDefault="00C67409" w:rsidP="00E31F55">
      <w:pPr>
        <w:widowControl/>
        <w:snapToGrid w:val="0"/>
        <w:spacing w:line="360" w:lineRule="auto"/>
        <w:textAlignment w:val="auto"/>
        <w:rPr>
          <w:b/>
          <w:szCs w:val="21"/>
        </w:rPr>
      </w:pPr>
      <w:r w:rsidRPr="006C0C45">
        <w:rPr>
          <w:rFonts w:hint="eastAsia"/>
          <w:szCs w:val="21"/>
        </w:rPr>
        <w:t>5</w:t>
      </w:r>
      <w:r w:rsidRPr="006C0C45">
        <w:rPr>
          <w:rFonts w:hint="eastAsia"/>
          <w:szCs w:val="21"/>
        </w:rPr>
        <w:t>．下列事实对应的化学用语正确的是</w:t>
      </w:r>
    </w:p>
    <w:p w:rsidR="00C67409" w:rsidRPr="006C0C45" w:rsidRDefault="00C67409" w:rsidP="001456B9">
      <w:pPr>
        <w:widowControl/>
        <w:snapToGrid w:val="0"/>
        <w:spacing w:line="360" w:lineRule="auto"/>
        <w:ind w:firstLineChars="200" w:firstLine="420"/>
        <w:textAlignment w:val="auto"/>
        <w:rPr>
          <w:rFonts w:hAnsi="Calibri"/>
          <w:b/>
          <w:szCs w:val="21"/>
        </w:rPr>
      </w:pPr>
      <w:r w:rsidRPr="006C0C45">
        <w:t>A</w:t>
      </w:r>
      <w:r w:rsidRPr="006C0C45">
        <w:rPr>
          <w:rFonts w:hint="eastAsia"/>
        </w:rPr>
        <w:t>．金属钠加入滴有酚酞的水中，溶液变红：</w:t>
      </w:r>
      <w:r w:rsidRPr="006C0C45">
        <w:t>Na+ 2H</w:t>
      </w:r>
      <w:r w:rsidRPr="006C0C45">
        <w:rPr>
          <w:vertAlign w:val="subscript"/>
        </w:rPr>
        <w:t>2</w:t>
      </w:r>
      <w:r w:rsidR="00E31F55">
        <w:t>O</w:t>
      </w:r>
      <w:r w:rsidRPr="006C0C45">
        <w:t>= Na</w:t>
      </w:r>
      <w:r w:rsidRPr="006C0C45">
        <w:rPr>
          <w:vertAlign w:val="superscript"/>
        </w:rPr>
        <w:t>+</w:t>
      </w:r>
      <w:r w:rsidRPr="006C0C45">
        <w:t xml:space="preserve"> + 2OH</w:t>
      </w:r>
      <w:r w:rsidRPr="006C0C45">
        <w:rPr>
          <w:vertAlign w:val="superscript"/>
        </w:rPr>
        <w:t xml:space="preserve">- </w:t>
      </w:r>
      <w:r w:rsidRPr="006C0C45">
        <w:t>+ H</w:t>
      </w:r>
      <w:r w:rsidRPr="006C0C45">
        <w:rPr>
          <w:vertAlign w:val="subscript"/>
        </w:rPr>
        <w:t>2</w:t>
      </w:r>
      <w:r w:rsidRPr="006C0C45">
        <w:t>↑</w:t>
      </w:r>
    </w:p>
    <w:p w:rsidR="00C67409" w:rsidRPr="006C0C45" w:rsidRDefault="00C67409" w:rsidP="001456B9">
      <w:pPr>
        <w:snapToGrid w:val="0"/>
        <w:spacing w:line="360" w:lineRule="auto"/>
        <w:ind w:firstLineChars="200" w:firstLine="420"/>
        <w:textAlignment w:val="auto"/>
        <w:rPr>
          <w:b/>
          <w:szCs w:val="22"/>
        </w:rPr>
      </w:pPr>
      <w:r w:rsidRPr="006C0C45">
        <w:t>B</w:t>
      </w:r>
      <w:r w:rsidRPr="006C0C45">
        <w:t>．用</w:t>
      </w:r>
      <w:proofErr w:type="spellStart"/>
      <w:r w:rsidRPr="006C0C45">
        <w:t>NaOH</w:t>
      </w:r>
      <w:proofErr w:type="spellEnd"/>
      <w:r w:rsidRPr="006C0C45">
        <w:t>溶液吸收</w:t>
      </w:r>
      <w:r w:rsidRPr="006C0C45">
        <w:rPr>
          <w:rFonts w:hint="eastAsia"/>
        </w:rPr>
        <w:t>多余的</w:t>
      </w:r>
      <w:r w:rsidRPr="006C0C45">
        <w:t>氯气：</w:t>
      </w:r>
      <w:r w:rsidRPr="006C0C45">
        <w:t>Cl</w:t>
      </w:r>
      <w:r w:rsidRPr="006C0C45">
        <w:rPr>
          <w:vertAlign w:val="subscript"/>
        </w:rPr>
        <w:t xml:space="preserve">2 </w:t>
      </w:r>
      <w:r w:rsidRPr="006C0C45">
        <w:t>+ 2OH</w:t>
      </w:r>
      <w:r w:rsidRPr="006C0C45">
        <w:rPr>
          <w:vertAlign w:val="superscript"/>
        </w:rPr>
        <w:t xml:space="preserve">- </w:t>
      </w:r>
      <w:r w:rsidRPr="006C0C45">
        <w:t>= Cl</w:t>
      </w:r>
      <w:r w:rsidRPr="006C0C45">
        <w:rPr>
          <w:vertAlign w:val="superscript"/>
        </w:rPr>
        <w:t xml:space="preserve">- </w:t>
      </w:r>
      <w:r w:rsidRPr="006C0C45">
        <w:t xml:space="preserve">+ </w:t>
      </w:r>
      <w:proofErr w:type="spellStart"/>
      <w:r w:rsidRPr="006C0C45">
        <w:t>ClO</w:t>
      </w:r>
      <w:proofErr w:type="spellEnd"/>
      <w:r w:rsidRPr="006C0C45">
        <w:rPr>
          <w:vertAlign w:val="superscript"/>
        </w:rPr>
        <w:t>-</w:t>
      </w:r>
      <w:r w:rsidRPr="006C0C45">
        <w:t>+ H</w:t>
      </w:r>
      <w:r w:rsidRPr="006C0C45">
        <w:rPr>
          <w:vertAlign w:val="subscript"/>
        </w:rPr>
        <w:t>2</w:t>
      </w:r>
      <w:r w:rsidRPr="006C0C45">
        <w:t>O</w:t>
      </w:r>
    </w:p>
    <w:p w:rsidR="00C67409" w:rsidRPr="006C0C45" w:rsidRDefault="00C67409" w:rsidP="00E31F55">
      <w:pPr>
        <w:snapToGrid w:val="0"/>
        <w:spacing w:line="360" w:lineRule="auto"/>
        <w:ind w:firstLineChars="200" w:firstLine="420"/>
        <w:textAlignment w:val="auto"/>
        <w:rPr>
          <w:b/>
          <w:szCs w:val="21"/>
        </w:rPr>
      </w:pPr>
      <w:r w:rsidRPr="006C0C45">
        <w:lastRenderedPageBreak/>
        <w:t>C</w:t>
      </w:r>
      <w:r w:rsidRPr="006C0C45">
        <w:rPr>
          <w:szCs w:val="21"/>
        </w:rPr>
        <w:t>．</w:t>
      </w:r>
      <w:r w:rsidRPr="006C0C45">
        <w:rPr>
          <w:rFonts w:hint="eastAsia"/>
          <w:szCs w:val="21"/>
        </w:rPr>
        <w:t>将</w:t>
      </w:r>
      <w:r w:rsidRPr="006C0C45">
        <w:rPr>
          <w:szCs w:val="21"/>
        </w:rPr>
        <w:t>NaHCO</w:t>
      </w:r>
      <w:r w:rsidRPr="006C0C45">
        <w:rPr>
          <w:szCs w:val="21"/>
          <w:vertAlign w:val="subscript"/>
        </w:rPr>
        <w:t>3</w:t>
      </w:r>
      <w:r w:rsidRPr="006C0C45">
        <w:rPr>
          <w:szCs w:val="21"/>
        </w:rPr>
        <w:t>溶液和过量</w:t>
      </w:r>
      <w:r w:rsidRPr="006C0C45">
        <w:rPr>
          <w:szCs w:val="21"/>
        </w:rPr>
        <w:t>Ca(OH)</w:t>
      </w:r>
      <w:r w:rsidRPr="006C0C45">
        <w:rPr>
          <w:szCs w:val="21"/>
          <w:vertAlign w:val="subscript"/>
        </w:rPr>
        <w:t>2</w:t>
      </w:r>
      <w:r w:rsidRPr="006C0C45">
        <w:rPr>
          <w:szCs w:val="21"/>
        </w:rPr>
        <w:t>溶液</w:t>
      </w:r>
      <w:r w:rsidRPr="006C0C45">
        <w:rPr>
          <w:rFonts w:hint="eastAsia"/>
          <w:szCs w:val="21"/>
        </w:rPr>
        <w:t>混合有白色沉淀</w:t>
      </w:r>
      <w:r w:rsidRPr="006C0C45">
        <w:rPr>
          <w:szCs w:val="21"/>
        </w:rPr>
        <w:t>：</w:t>
      </w:r>
      <w:r w:rsidRPr="006C0C45">
        <w:rPr>
          <w:szCs w:val="21"/>
        </w:rPr>
        <w:t>2HCO</w:t>
      </w:r>
      <w:r w:rsidRPr="006C0C45">
        <w:rPr>
          <w:szCs w:val="21"/>
          <w:vertAlign w:val="subscript"/>
        </w:rPr>
        <w:t>3</w:t>
      </w:r>
      <w:r w:rsidRPr="006C0C45">
        <w:rPr>
          <w:szCs w:val="21"/>
          <w:vertAlign w:val="superscript"/>
        </w:rPr>
        <w:t>-</w:t>
      </w:r>
      <w:r w:rsidRPr="006C0C45">
        <w:rPr>
          <w:szCs w:val="21"/>
        </w:rPr>
        <w:t>+Ca</w:t>
      </w:r>
      <w:r w:rsidRPr="006C0C45">
        <w:rPr>
          <w:szCs w:val="21"/>
          <w:vertAlign w:val="superscript"/>
        </w:rPr>
        <w:t>2+</w:t>
      </w:r>
      <w:r w:rsidRPr="006C0C45">
        <w:rPr>
          <w:szCs w:val="21"/>
        </w:rPr>
        <w:t>+2OH</w:t>
      </w:r>
      <w:r w:rsidRPr="006C0C45">
        <w:rPr>
          <w:szCs w:val="21"/>
          <w:vertAlign w:val="superscript"/>
        </w:rPr>
        <w:t>-</w:t>
      </w:r>
      <w:r w:rsidRPr="006C0C45">
        <w:rPr>
          <w:rFonts w:hint="eastAsia"/>
          <w:szCs w:val="21"/>
        </w:rPr>
        <w:t>= CaCO</w:t>
      </w:r>
      <w:r w:rsidRPr="006C0C45">
        <w:rPr>
          <w:rFonts w:hint="eastAsia"/>
          <w:szCs w:val="21"/>
          <w:vertAlign w:val="subscript"/>
        </w:rPr>
        <w:t>3</w:t>
      </w:r>
      <w:r w:rsidRPr="006C0C45">
        <w:rPr>
          <w:szCs w:val="21"/>
        </w:rPr>
        <w:t>↓</w:t>
      </w:r>
      <w:r w:rsidRPr="006C0C45">
        <w:rPr>
          <w:rFonts w:hint="eastAsia"/>
          <w:szCs w:val="21"/>
        </w:rPr>
        <w:t>+ 2H</w:t>
      </w:r>
      <w:r w:rsidRPr="006C0C45">
        <w:rPr>
          <w:rFonts w:hint="eastAsia"/>
          <w:szCs w:val="21"/>
          <w:vertAlign w:val="subscript"/>
        </w:rPr>
        <w:t>2</w:t>
      </w:r>
      <w:r w:rsidRPr="006C0C45">
        <w:rPr>
          <w:rFonts w:hint="eastAsia"/>
          <w:szCs w:val="21"/>
        </w:rPr>
        <w:t>O</w:t>
      </w:r>
      <w:r>
        <w:rPr>
          <w:rFonts w:hint="eastAsia"/>
          <w:szCs w:val="21"/>
        </w:rPr>
        <w:t xml:space="preserve"> + </w:t>
      </w:r>
      <w:r w:rsidRPr="006C0C45">
        <w:rPr>
          <w:szCs w:val="21"/>
        </w:rPr>
        <w:t>CO</w:t>
      </w:r>
      <w:r w:rsidRPr="006C0C45">
        <w:rPr>
          <w:szCs w:val="21"/>
          <w:vertAlign w:val="subscript"/>
        </w:rPr>
        <w:t>3</w:t>
      </w:r>
      <w:r>
        <w:rPr>
          <w:rFonts w:hint="eastAsia"/>
          <w:szCs w:val="21"/>
          <w:vertAlign w:val="superscript"/>
        </w:rPr>
        <w:t>2</w:t>
      </w:r>
      <w:r w:rsidRPr="006C0C45">
        <w:rPr>
          <w:szCs w:val="21"/>
          <w:vertAlign w:val="superscript"/>
        </w:rPr>
        <w:t>-</w:t>
      </w:r>
    </w:p>
    <w:p w:rsidR="00C67409" w:rsidRPr="006C0C45" w:rsidRDefault="00C67409" w:rsidP="001456B9">
      <w:pPr>
        <w:snapToGrid w:val="0"/>
        <w:spacing w:line="360" w:lineRule="auto"/>
        <w:ind w:firstLineChars="200" w:firstLine="420"/>
        <w:textAlignment w:val="auto"/>
        <w:rPr>
          <w:rFonts w:hAnsi="Calibri"/>
          <w:b/>
          <w:szCs w:val="21"/>
        </w:rPr>
      </w:pPr>
      <w:r w:rsidRPr="006C0C45">
        <w:t>D</w:t>
      </w:r>
      <w:r w:rsidRPr="006C0C45">
        <w:rPr>
          <w:rFonts w:hint="eastAsia"/>
          <w:szCs w:val="21"/>
          <w:lang w:val="pt-BR"/>
        </w:rPr>
        <w:t>．将</w:t>
      </w:r>
      <w:r w:rsidRPr="006C0C45">
        <w:rPr>
          <w:rFonts w:hint="eastAsia"/>
          <w:szCs w:val="21"/>
        </w:rPr>
        <w:t>醋酸</w:t>
      </w:r>
      <w:proofErr w:type="gramStart"/>
      <w:r w:rsidRPr="006C0C45">
        <w:rPr>
          <w:rFonts w:hint="eastAsia"/>
          <w:szCs w:val="21"/>
        </w:rPr>
        <w:t>溶</w:t>
      </w:r>
      <w:proofErr w:type="gramEnd"/>
      <w:r w:rsidRPr="006C0C45">
        <w:rPr>
          <w:rFonts w:hint="eastAsia"/>
          <w:szCs w:val="21"/>
        </w:rPr>
        <w:t>液滴到大理石上有气泡产生：</w:t>
      </w:r>
      <w:r w:rsidRPr="006C0C45">
        <w:rPr>
          <w:szCs w:val="21"/>
        </w:rPr>
        <w:t>2H</w:t>
      </w:r>
      <w:r w:rsidRPr="006C0C45">
        <w:rPr>
          <w:szCs w:val="21"/>
          <w:vertAlign w:val="superscript"/>
        </w:rPr>
        <w:t>+</w:t>
      </w:r>
      <w:r w:rsidRPr="006C0C45">
        <w:rPr>
          <w:szCs w:val="21"/>
        </w:rPr>
        <w:t xml:space="preserve"> + CaCO</w:t>
      </w:r>
      <w:r w:rsidRPr="006C0C45">
        <w:rPr>
          <w:szCs w:val="21"/>
          <w:vertAlign w:val="subscript"/>
        </w:rPr>
        <w:t>3</w:t>
      </w:r>
      <w:r w:rsidRPr="006C0C45">
        <w:rPr>
          <w:szCs w:val="21"/>
        </w:rPr>
        <w:t xml:space="preserve"> = CO</w:t>
      </w:r>
      <w:r w:rsidRPr="006C0C45">
        <w:rPr>
          <w:szCs w:val="21"/>
          <w:vertAlign w:val="subscript"/>
        </w:rPr>
        <w:t>2</w:t>
      </w:r>
      <w:r w:rsidRPr="006C0C45">
        <w:rPr>
          <w:szCs w:val="21"/>
        </w:rPr>
        <w:t>↑+ Ca</w:t>
      </w:r>
      <w:r w:rsidRPr="006C0C45">
        <w:rPr>
          <w:szCs w:val="21"/>
          <w:vertAlign w:val="superscript"/>
        </w:rPr>
        <w:t>2+</w:t>
      </w:r>
      <w:r w:rsidRPr="006C0C45">
        <w:rPr>
          <w:szCs w:val="21"/>
        </w:rPr>
        <w:t xml:space="preserve"> + H</w:t>
      </w:r>
      <w:r w:rsidRPr="006C0C45">
        <w:rPr>
          <w:szCs w:val="21"/>
          <w:vertAlign w:val="subscript"/>
        </w:rPr>
        <w:t>2</w:t>
      </w:r>
      <w:r w:rsidRPr="006C0C45">
        <w:rPr>
          <w:szCs w:val="21"/>
        </w:rPr>
        <w:t>O</w:t>
      </w:r>
    </w:p>
    <w:p w:rsidR="00C67409" w:rsidRPr="006C0C45" w:rsidRDefault="00C67409" w:rsidP="00E31F55">
      <w:pPr>
        <w:snapToGrid w:val="0"/>
        <w:spacing w:line="360" w:lineRule="auto"/>
        <w:textAlignment w:val="auto"/>
        <w:rPr>
          <w:b/>
        </w:rPr>
      </w:pPr>
      <w:r w:rsidRPr="006C0C45">
        <w:rPr>
          <w:rFonts w:hint="eastAsia"/>
        </w:rPr>
        <w:t>6</w:t>
      </w:r>
      <w:r w:rsidRPr="006C0C45">
        <w:rPr>
          <w:rFonts w:hint="eastAsia"/>
        </w:rPr>
        <w:t>．</w:t>
      </w:r>
      <w:r>
        <w:rPr>
          <w:rFonts w:hint="eastAsia"/>
        </w:rPr>
        <w:t>关于</w:t>
      </w:r>
      <w:r w:rsidRPr="006C0C45">
        <w:t>0.1mol</w:t>
      </w:r>
      <w:r w:rsidRPr="006C0C45">
        <w:rPr>
          <w:rFonts w:hint="eastAsia"/>
        </w:rPr>
        <w:t>·</w:t>
      </w:r>
      <w:r w:rsidRPr="006C0C45">
        <w:t>L</w:t>
      </w:r>
      <w:r w:rsidRPr="006C0C45">
        <w:rPr>
          <w:rFonts w:hint="eastAsia"/>
          <w:vertAlign w:val="superscript"/>
        </w:rPr>
        <w:t>-</w:t>
      </w:r>
      <w:r w:rsidRPr="006C0C45">
        <w:rPr>
          <w:vertAlign w:val="superscript"/>
        </w:rPr>
        <w:t>1</w:t>
      </w:r>
      <w:r w:rsidRPr="006C0C45">
        <w:t>NaHCO</w:t>
      </w:r>
      <w:r w:rsidRPr="006C0C45">
        <w:rPr>
          <w:rFonts w:hint="eastAsia"/>
          <w:vertAlign w:val="subscript"/>
        </w:rPr>
        <w:t>3</w:t>
      </w:r>
      <w:r w:rsidRPr="006C0C45">
        <w:rPr>
          <w:rFonts w:hint="eastAsia"/>
        </w:rPr>
        <w:t>溶液，下列说法正确的是</w:t>
      </w:r>
    </w:p>
    <w:p w:rsidR="00C67409" w:rsidRPr="006C0C45" w:rsidRDefault="00C67409" w:rsidP="001456B9">
      <w:pPr>
        <w:snapToGrid w:val="0"/>
        <w:spacing w:line="360" w:lineRule="auto"/>
        <w:ind w:firstLineChars="200" w:firstLine="420"/>
        <w:textAlignment w:val="auto"/>
        <w:rPr>
          <w:b/>
        </w:rPr>
      </w:pPr>
      <w:r w:rsidRPr="006C0C45">
        <w:t>A</w:t>
      </w:r>
      <w:r>
        <w:rPr>
          <w:rFonts w:hint="eastAsia"/>
        </w:rPr>
        <w:t>．溶质</w:t>
      </w:r>
      <w:r w:rsidRPr="006C0C45">
        <w:rPr>
          <w:rFonts w:hint="eastAsia"/>
        </w:rPr>
        <w:t>水解</w:t>
      </w:r>
      <w:r>
        <w:rPr>
          <w:rFonts w:hint="eastAsia"/>
        </w:rPr>
        <w:t>反应</w:t>
      </w:r>
      <w:r w:rsidRPr="006C0C45">
        <w:rPr>
          <w:rFonts w:hint="eastAsia"/>
        </w:rPr>
        <w:t>：</w:t>
      </w:r>
      <w:r w:rsidRPr="006C0C45">
        <w:t>HCO</w:t>
      </w:r>
      <w:r w:rsidRPr="006C0C45">
        <w:rPr>
          <w:vertAlign w:val="subscript"/>
        </w:rPr>
        <w:t>3</w:t>
      </w:r>
      <w:r w:rsidRPr="006C0C45">
        <w:rPr>
          <w:vertAlign w:val="superscript"/>
        </w:rPr>
        <w:t xml:space="preserve">- </w:t>
      </w:r>
      <w:r w:rsidRPr="006C0C45">
        <w:rPr>
          <w:rFonts w:hint="eastAsia"/>
        </w:rPr>
        <w:t>＋</w:t>
      </w:r>
      <w:r w:rsidRPr="006C0C45">
        <w:t>H</w:t>
      </w:r>
      <w:r w:rsidRPr="006C0C45">
        <w:rPr>
          <w:vertAlign w:val="subscript"/>
        </w:rPr>
        <w:t>2</w:t>
      </w:r>
      <w:r w:rsidRPr="006C0C45">
        <w:t>O</w:t>
      </w:r>
      <w:r w:rsidR="00D10E9B">
        <w:rPr>
          <w:b/>
          <w:noProof/>
          <w:szCs w:val="22"/>
        </w:rPr>
        <w:drawing>
          <wp:inline distT="0" distB="0" distL="0" distR="0">
            <wp:extent cx="276225" cy="95250"/>
            <wp:effectExtent l="0" t="0" r="9525" b="0"/>
            <wp:docPr id="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225" cy="95250"/>
                    </a:xfrm>
                    <a:prstGeom prst="rect">
                      <a:avLst/>
                    </a:prstGeom>
                    <a:noFill/>
                    <a:ln>
                      <a:noFill/>
                    </a:ln>
                  </pic:spPr>
                </pic:pic>
              </a:graphicData>
            </a:graphic>
          </wp:inline>
        </w:drawing>
      </w:r>
      <w:r w:rsidRPr="006C0C45">
        <w:t>H</w:t>
      </w:r>
      <w:r w:rsidRPr="006C0C45">
        <w:rPr>
          <w:vertAlign w:val="subscript"/>
        </w:rPr>
        <w:t>3</w:t>
      </w:r>
      <w:r w:rsidRPr="006C0C45">
        <w:t>O</w:t>
      </w:r>
      <w:r w:rsidRPr="006C0C45">
        <w:rPr>
          <w:rFonts w:hint="eastAsia"/>
          <w:vertAlign w:val="superscript"/>
        </w:rPr>
        <w:t>＋</w:t>
      </w:r>
      <w:r w:rsidRPr="006C0C45">
        <w:rPr>
          <w:rFonts w:hint="eastAsia"/>
        </w:rPr>
        <w:t>＋</w:t>
      </w:r>
      <w:r w:rsidRPr="006C0C45">
        <w:t>CO</w:t>
      </w:r>
      <w:r w:rsidRPr="006C0C45">
        <w:rPr>
          <w:vertAlign w:val="subscript"/>
        </w:rPr>
        <w:t>3</w:t>
      </w:r>
      <w:r w:rsidRPr="006C0C45">
        <w:rPr>
          <w:vertAlign w:val="superscript"/>
        </w:rPr>
        <w:t>2</w:t>
      </w:r>
      <w:r w:rsidRPr="006C0C45">
        <w:rPr>
          <w:rFonts w:hint="eastAsia"/>
          <w:vertAlign w:val="superscript"/>
        </w:rPr>
        <w:t>－</w:t>
      </w:r>
    </w:p>
    <w:p w:rsidR="00C67409" w:rsidRPr="006C0C45" w:rsidRDefault="00C67409" w:rsidP="001456B9">
      <w:pPr>
        <w:snapToGrid w:val="0"/>
        <w:spacing w:line="360" w:lineRule="auto"/>
        <w:ind w:firstLineChars="200" w:firstLine="420"/>
        <w:textAlignment w:val="auto"/>
        <w:rPr>
          <w:b/>
        </w:rPr>
      </w:pPr>
      <w:r w:rsidRPr="006C0C45">
        <w:t>B</w:t>
      </w:r>
      <w:r w:rsidRPr="006C0C45">
        <w:rPr>
          <w:rFonts w:hint="eastAsia"/>
        </w:rPr>
        <w:t>．离子浓度关系：</w:t>
      </w:r>
      <w:r w:rsidRPr="006C0C45">
        <w:rPr>
          <w:i/>
          <w:iCs/>
        </w:rPr>
        <w:t>c</w:t>
      </w:r>
      <w:r w:rsidRPr="006C0C45">
        <w:t>(Na</w:t>
      </w:r>
      <w:r w:rsidRPr="006C0C45">
        <w:rPr>
          <w:rFonts w:hint="eastAsia"/>
          <w:vertAlign w:val="superscript"/>
        </w:rPr>
        <w:t>＋</w:t>
      </w:r>
      <w:r w:rsidRPr="006C0C45">
        <w:t>)</w:t>
      </w:r>
      <w:r w:rsidRPr="006C0C45">
        <w:rPr>
          <w:rFonts w:hint="eastAsia"/>
        </w:rPr>
        <w:t>＋</w:t>
      </w:r>
      <w:r w:rsidRPr="006C0C45">
        <w:rPr>
          <w:i/>
          <w:iCs/>
        </w:rPr>
        <w:t>c</w:t>
      </w:r>
      <w:r w:rsidRPr="006C0C45">
        <w:t>(H</w:t>
      </w:r>
      <w:r w:rsidRPr="006C0C45">
        <w:rPr>
          <w:rFonts w:hint="eastAsia"/>
          <w:vertAlign w:val="superscript"/>
        </w:rPr>
        <w:t>＋</w:t>
      </w:r>
      <w:r w:rsidRPr="006C0C45">
        <w:t>)</w:t>
      </w:r>
      <w:r w:rsidRPr="006C0C45">
        <w:rPr>
          <w:rFonts w:hint="eastAsia"/>
        </w:rPr>
        <w:t>=</w:t>
      </w:r>
      <w:r w:rsidRPr="006C0C45">
        <w:rPr>
          <w:i/>
          <w:iCs/>
        </w:rPr>
        <w:t>c</w:t>
      </w:r>
      <w:r w:rsidRPr="006C0C45">
        <w:t>(OH</w:t>
      </w:r>
      <w:r w:rsidRPr="006C0C45">
        <w:rPr>
          <w:rFonts w:hint="eastAsia"/>
          <w:vertAlign w:val="superscript"/>
        </w:rPr>
        <w:t>－</w:t>
      </w:r>
      <w:r w:rsidRPr="006C0C45">
        <w:t>)</w:t>
      </w:r>
      <w:r w:rsidRPr="006C0C45">
        <w:rPr>
          <w:rFonts w:hint="eastAsia"/>
        </w:rPr>
        <w:t>＋</w:t>
      </w:r>
      <w:r w:rsidRPr="006C0C45">
        <w:rPr>
          <w:i/>
          <w:iCs/>
        </w:rPr>
        <w:t>c</w:t>
      </w:r>
      <w:r w:rsidRPr="006C0C45">
        <w:t>(HCO</w:t>
      </w:r>
      <w:r w:rsidRPr="006C0C45">
        <w:rPr>
          <w:vertAlign w:val="subscript"/>
        </w:rPr>
        <w:t>3</w:t>
      </w:r>
      <w:r w:rsidRPr="006C0C45">
        <w:rPr>
          <w:rFonts w:hint="eastAsia"/>
          <w:vertAlign w:val="superscript"/>
        </w:rPr>
        <w:t>－</w:t>
      </w:r>
      <w:r w:rsidRPr="006C0C45">
        <w:t>)</w:t>
      </w:r>
      <w:r w:rsidRPr="006C0C45">
        <w:rPr>
          <w:rFonts w:hint="eastAsia"/>
        </w:rPr>
        <w:t>＋</w:t>
      </w:r>
      <w:r w:rsidRPr="006C0C45">
        <w:rPr>
          <w:i/>
          <w:iCs/>
        </w:rPr>
        <w:t>c</w:t>
      </w:r>
      <w:r w:rsidRPr="006C0C45">
        <w:t>(CO</w:t>
      </w:r>
      <w:r w:rsidRPr="006C0C45">
        <w:rPr>
          <w:vertAlign w:val="subscript"/>
        </w:rPr>
        <w:t>3</w:t>
      </w:r>
      <w:r w:rsidRPr="006C0C45">
        <w:rPr>
          <w:vertAlign w:val="superscript"/>
        </w:rPr>
        <w:t>2</w:t>
      </w:r>
      <w:r w:rsidRPr="006C0C45">
        <w:rPr>
          <w:rFonts w:hint="eastAsia"/>
          <w:vertAlign w:val="superscript"/>
        </w:rPr>
        <w:t>－</w:t>
      </w:r>
      <w:r w:rsidRPr="006C0C45">
        <w:t>)</w:t>
      </w:r>
    </w:p>
    <w:p w:rsidR="00C67409" w:rsidRPr="006C0C45" w:rsidRDefault="00C67409" w:rsidP="001456B9">
      <w:pPr>
        <w:snapToGrid w:val="0"/>
        <w:spacing w:line="360" w:lineRule="auto"/>
        <w:ind w:firstLineChars="200" w:firstLine="420"/>
        <w:textAlignment w:val="auto"/>
        <w:rPr>
          <w:b/>
        </w:rPr>
      </w:pPr>
      <w:r w:rsidRPr="006C0C45">
        <w:t>C</w:t>
      </w:r>
      <w:r w:rsidRPr="006C0C45">
        <w:rPr>
          <w:rFonts w:hint="eastAsia"/>
        </w:rPr>
        <w:t>．微粒浓度关系：</w:t>
      </w:r>
      <w:r w:rsidRPr="006C0C45">
        <w:rPr>
          <w:i/>
          <w:iCs/>
        </w:rPr>
        <w:t>c</w:t>
      </w:r>
      <w:r w:rsidRPr="006C0C45">
        <w:t>(Na</w:t>
      </w:r>
      <w:r w:rsidRPr="006C0C45">
        <w:rPr>
          <w:rFonts w:hint="eastAsia"/>
          <w:vertAlign w:val="superscript"/>
        </w:rPr>
        <w:t>＋</w:t>
      </w:r>
      <w:r w:rsidRPr="006C0C45">
        <w:t>)&gt;</w:t>
      </w:r>
      <w:r w:rsidRPr="006C0C45">
        <w:rPr>
          <w:i/>
          <w:iCs/>
        </w:rPr>
        <w:t>c</w:t>
      </w:r>
      <w:r w:rsidRPr="006C0C45">
        <w:t>(HCO</w:t>
      </w:r>
      <w:r w:rsidRPr="006C0C45">
        <w:rPr>
          <w:vertAlign w:val="subscript"/>
        </w:rPr>
        <w:t>3</w:t>
      </w:r>
      <w:r w:rsidRPr="006C0C45">
        <w:rPr>
          <w:rFonts w:hint="eastAsia"/>
          <w:vertAlign w:val="superscript"/>
        </w:rPr>
        <w:t>－</w:t>
      </w:r>
      <w:r w:rsidRPr="006C0C45">
        <w:t>) &gt;</w:t>
      </w:r>
      <w:r w:rsidRPr="006C0C45">
        <w:rPr>
          <w:i/>
          <w:iCs/>
        </w:rPr>
        <w:t>c</w:t>
      </w:r>
      <w:r w:rsidRPr="006C0C45">
        <w:t>(H</w:t>
      </w:r>
      <w:r w:rsidRPr="006C0C45">
        <w:rPr>
          <w:vertAlign w:val="subscript"/>
        </w:rPr>
        <w:t>2</w:t>
      </w:r>
      <w:r w:rsidRPr="006C0C45">
        <w:t>CO</w:t>
      </w:r>
      <w:r w:rsidRPr="006C0C45">
        <w:rPr>
          <w:vertAlign w:val="subscript"/>
        </w:rPr>
        <w:t>3</w:t>
      </w:r>
      <w:r w:rsidRPr="006C0C45">
        <w:t>)&gt;</w:t>
      </w:r>
      <w:r w:rsidRPr="006C0C45">
        <w:rPr>
          <w:i/>
          <w:iCs/>
        </w:rPr>
        <w:t>c</w:t>
      </w:r>
      <w:r w:rsidRPr="006C0C45">
        <w:t>(CO</w:t>
      </w:r>
      <w:r w:rsidRPr="006C0C45">
        <w:rPr>
          <w:vertAlign w:val="subscript"/>
        </w:rPr>
        <w:t>3</w:t>
      </w:r>
      <w:r w:rsidRPr="006C0C45">
        <w:rPr>
          <w:vertAlign w:val="superscript"/>
        </w:rPr>
        <w:t>2</w:t>
      </w:r>
      <w:r w:rsidRPr="006C0C45">
        <w:rPr>
          <w:rFonts w:hint="eastAsia"/>
          <w:vertAlign w:val="superscript"/>
        </w:rPr>
        <w:t>－</w:t>
      </w:r>
      <w:r w:rsidRPr="006C0C45">
        <w:t>)</w:t>
      </w:r>
    </w:p>
    <w:p w:rsidR="00C67409" w:rsidRPr="006C0C45" w:rsidRDefault="00C67409" w:rsidP="001456B9">
      <w:pPr>
        <w:snapToGrid w:val="0"/>
        <w:spacing w:line="360" w:lineRule="auto"/>
        <w:ind w:firstLineChars="200" w:firstLine="420"/>
        <w:textAlignment w:val="auto"/>
        <w:rPr>
          <w:b/>
        </w:rPr>
      </w:pPr>
      <w:r w:rsidRPr="006C0C45">
        <w:t>D</w:t>
      </w:r>
      <w:r w:rsidRPr="006C0C45">
        <w:rPr>
          <w:rFonts w:hint="eastAsia"/>
        </w:rPr>
        <w:t>．</w:t>
      </w:r>
      <w:r>
        <w:rPr>
          <w:rFonts w:hint="eastAsia"/>
        </w:rPr>
        <w:t>微粒</w:t>
      </w:r>
      <w:r w:rsidRPr="006C0C45">
        <w:rPr>
          <w:rFonts w:hint="eastAsia"/>
        </w:rPr>
        <w:t>浓度关系：</w:t>
      </w:r>
      <w:r w:rsidRPr="006C0C45">
        <w:rPr>
          <w:i/>
          <w:iCs/>
        </w:rPr>
        <w:t>c</w:t>
      </w:r>
      <w:r w:rsidRPr="006C0C45">
        <w:t>(Na</w:t>
      </w:r>
      <w:r w:rsidRPr="006C0C45">
        <w:rPr>
          <w:rFonts w:hint="eastAsia"/>
          <w:vertAlign w:val="superscript"/>
        </w:rPr>
        <w:t>＋</w:t>
      </w:r>
      <w:r w:rsidRPr="006C0C45">
        <w:t>)</w:t>
      </w:r>
      <w:r w:rsidRPr="006C0C45">
        <w:rPr>
          <w:rFonts w:hint="eastAsia"/>
        </w:rPr>
        <w:t>=</w:t>
      </w:r>
      <w:r w:rsidRPr="006C0C45">
        <w:t>2</w:t>
      </w:r>
      <w:r w:rsidRPr="006C0C45">
        <w:rPr>
          <w:rFonts w:hint="eastAsia"/>
          <w:sz w:val="19"/>
        </w:rPr>
        <w:t>[</w:t>
      </w:r>
      <w:r w:rsidRPr="006C0C45">
        <w:rPr>
          <w:i/>
          <w:iCs/>
        </w:rPr>
        <w:t>c</w:t>
      </w:r>
      <w:r w:rsidRPr="006C0C45">
        <w:t>(H</w:t>
      </w:r>
      <w:r w:rsidRPr="006C0C45">
        <w:rPr>
          <w:vertAlign w:val="subscript"/>
        </w:rPr>
        <w:t>2</w:t>
      </w:r>
      <w:r w:rsidRPr="006C0C45">
        <w:t>CO</w:t>
      </w:r>
      <w:r w:rsidRPr="006C0C45">
        <w:rPr>
          <w:vertAlign w:val="subscript"/>
        </w:rPr>
        <w:t>3</w:t>
      </w:r>
      <w:r w:rsidRPr="006C0C45">
        <w:t>)</w:t>
      </w:r>
      <w:r w:rsidRPr="006C0C45">
        <w:rPr>
          <w:rFonts w:hint="eastAsia"/>
        </w:rPr>
        <w:t>＋</w:t>
      </w:r>
      <w:r w:rsidRPr="006C0C45">
        <w:rPr>
          <w:i/>
          <w:iCs/>
        </w:rPr>
        <w:t>c</w:t>
      </w:r>
      <w:r w:rsidRPr="006C0C45">
        <w:t>(HCO</w:t>
      </w:r>
      <w:r w:rsidRPr="006C0C45">
        <w:rPr>
          <w:vertAlign w:val="subscript"/>
        </w:rPr>
        <w:t>3</w:t>
      </w:r>
      <w:r w:rsidRPr="006C0C45">
        <w:rPr>
          <w:rFonts w:hint="eastAsia"/>
          <w:vertAlign w:val="superscript"/>
        </w:rPr>
        <w:t>－</w:t>
      </w:r>
      <w:r w:rsidRPr="006C0C45">
        <w:t>)</w:t>
      </w:r>
      <w:r w:rsidRPr="006C0C45">
        <w:rPr>
          <w:rFonts w:hint="eastAsia"/>
        </w:rPr>
        <w:t>＋</w:t>
      </w:r>
      <w:r w:rsidRPr="006C0C45">
        <w:rPr>
          <w:i/>
          <w:iCs/>
        </w:rPr>
        <w:t>c</w:t>
      </w:r>
      <w:r w:rsidRPr="006C0C45">
        <w:t>(CO</w:t>
      </w:r>
      <w:r w:rsidRPr="006C0C45">
        <w:rPr>
          <w:vertAlign w:val="subscript"/>
        </w:rPr>
        <w:t>3</w:t>
      </w:r>
      <w:r w:rsidRPr="006C0C45">
        <w:rPr>
          <w:vertAlign w:val="superscript"/>
        </w:rPr>
        <w:t>2</w:t>
      </w:r>
      <w:r w:rsidRPr="006C0C45">
        <w:rPr>
          <w:rFonts w:hint="eastAsia"/>
          <w:vertAlign w:val="superscript"/>
        </w:rPr>
        <w:t>－</w:t>
      </w:r>
      <w:r w:rsidRPr="006C0C45">
        <w:t>)</w:t>
      </w:r>
      <w:r w:rsidRPr="006C0C45">
        <w:rPr>
          <w:rFonts w:hint="eastAsia"/>
        </w:rPr>
        <w:t>]</w:t>
      </w:r>
    </w:p>
    <w:p w:rsidR="00C67409" w:rsidRPr="006C0C45" w:rsidRDefault="00C67409" w:rsidP="00E31F55">
      <w:pPr>
        <w:snapToGrid w:val="0"/>
        <w:spacing w:line="360" w:lineRule="auto"/>
        <w:rPr>
          <w:b/>
          <w:bCs/>
          <w:szCs w:val="21"/>
        </w:rPr>
      </w:pPr>
      <w:r w:rsidRPr="006C0C45">
        <w:rPr>
          <w:rFonts w:hint="eastAsia"/>
          <w:szCs w:val="22"/>
        </w:rPr>
        <w:t>7</w:t>
      </w:r>
      <w:r w:rsidRPr="006C0C45">
        <w:rPr>
          <w:rFonts w:hint="eastAsia"/>
          <w:szCs w:val="22"/>
        </w:rPr>
        <w:t>．</w:t>
      </w:r>
      <w:r w:rsidRPr="006C0C45">
        <w:t>N</w:t>
      </w:r>
      <w:r w:rsidRPr="006C0C45">
        <w:rPr>
          <w:vertAlign w:val="subscript"/>
        </w:rPr>
        <w:t>2</w:t>
      </w:r>
      <w:r w:rsidRPr="006C0C45">
        <w:t>(g)+3H</w:t>
      </w:r>
      <w:r w:rsidRPr="006C0C45">
        <w:rPr>
          <w:vertAlign w:val="subscript"/>
        </w:rPr>
        <w:t>2</w:t>
      </w:r>
      <w:r w:rsidRPr="006C0C45">
        <w:t>(g)</w:t>
      </w:r>
      <w:r w:rsidR="00D10E9B">
        <w:rPr>
          <w:b/>
          <w:noProof/>
        </w:rPr>
        <w:drawing>
          <wp:inline distT="0" distB="0" distL="0" distR="0" wp14:anchorId="2425AA69" wp14:editId="54074C72">
            <wp:extent cx="600075" cy="314325"/>
            <wp:effectExtent l="0" t="0" r="9525" b="9525"/>
            <wp:docPr id="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0075" cy="314325"/>
                    </a:xfrm>
                    <a:prstGeom prst="rect">
                      <a:avLst/>
                    </a:prstGeom>
                    <a:noFill/>
                    <a:ln>
                      <a:noFill/>
                    </a:ln>
                  </pic:spPr>
                </pic:pic>
              </a:graphicData>
            </a:graphic>
          </wp:inline>
        </w:drawing>
      </w:r>
      <w:r w:rsidRPr="006C0C45">
        <w:t>2NH</w:t>
      </w:r>
      <w:r w:rsidRPr="006C0C45">
        <w:rPr>
          <w:vertAlign w:val="subscript"/>
        </w:rPr>
        <w:t>3</w:t>
      </w:r>
      <w:r w:rsidRPr="006C0C45">
        <w:t>(g)</w:t>
      </w:r>
      <w:r w:rsidRPr="006C0C45">
        <w:rPr>
          <w:rFonts w:hint="eastAsia"/>
          <w:szCs w:val="22"/>
        </w:rPr>
        <w:t>△</w:t>
      </w:r>
      <w:r w:rsidRPr="006C0C45">
        <w:rPr>
          <w:rFonts w:hint="eastAsia"/>
          <w:i/>
          <w:szCs w:val="22"/>
        </w:rPr>
        <w:t>H</w:t>
      </w:r>
      <w:r w:rsidRPr="006C0C45">
        <w:rPr>
          <w:rFonts w:hint="eastAsia"/>
          <w:szCs w:val="22"/>
        </w:rPr>
        <w:t>&lt;0</w:t>
      </w:r>
      <w:r w:rsidRPr="006C0C45">
        <w:rPr>
          <w:rFonts w:hint="eastAsia"/>
          <w:szCs w:val="22"/>
        </w:rPr>
        <w:t>。</w:t>
      </w:r>
      <w:r w:rsidRPr="006C0C45">
        <w:rPr>
          <w:rFonts w:hint="eastAsia"/>
          <w:bCs/>
          <w:szCs w:val="21"/>
        </w:rPr>
        <w:t>当反应达到平衡时，下列措施能提高</w:t>
      </w:r>
      <w:r w:rsidRPr="006C0C45">
        <w:rPr>
          <w:rFonts w:hint="eastAsia"/>
          <w:bCs/>
          <w:szCs w:val="21"/>
        </w:rPr>
        <w:t>N</w:t>
      </w:r>
      <w:r w:rsidRPr="006C0C45">
        <w:rPr>
          <w:bCs/>
          <w:szCs w:val="21"/>
          <w:vertAlign w:val="subscript"/>
        </w:rPr>
        <w:t>2</w:t>
      </w:r>
      <w:r w:rsidRPr="006C0C45">
        <w:rPr>
          <w:rFonts w:hint="eastAsia"/>
          <w:bCs/>
          <w:szCs w:val="21"/>
        </w:rPr>
        <w:t>转化率的是</w:t>
      </w:r>
    </w:p>
    <w:p w:rsidR="00C67409" w:rsidRPr="006C0C45" w:rsidRDefault="00C67409" w:rsidP="001456B9">
      <w:pPr>
        <w:snapToGrid w:val="0"/>
        <w:spacing w:line="360" w:lineRule="auto"/>
        <w:ind w:firstLineChars="200" w:firstLine="420"/>
        <w:textAlignment w:val="auto"/>
        <w:rPr>
          <w:b/>
          <w:bCs/>
          <w:szCs w:val="21"/>
        </w:rPr>
      </w:pPr>
      <w:r w:rsidRPr="006C0C45">
        <w:rPr>
          <w:rFonts w:cs="宋体" w:hint="eastAsia"/>
          <w:bCs/>
          <w:szCs w:val="21"/>
        </w:rPr>
        <w:t>①</w:t>
      </w:r>
      <w:r w:rsidRPr="006C0C45">
        <w:rPr>
          <w:rFonts w:cs="宋体" w:hint="eastAsia"/>
          <w:bCs/>
          <w:szCs w:val="21"/>
        </w:rPr>
        <w:t xml:space="preserve"> </w:t>
      </w:r>
      <w:r w:rsidRPr="006C0C45">
        <w:rPr>
          <w:rFonts w:hint="eastAsia"/>
          <w:bCs/>
          <w:szCs w:val="21"/>
        </w:rPr>
        <w:t>降温</w:t>
      </w:r>
      <w:r w:rsidRPr="006C0C45">
        <w:rPr>
          <w:rFonts w:cs="宋体" w:hint="eastAsia"/>
          <w:bCs/>
          <w:szCs w:val="21"/>
        </w:rPr>
        <w:t>②</w:t>
      </w:r>
      <w:r w:rsidRPr="006C0C45">
        <w:rPr>
          <w:rFonts w:cs="宋体" w:hint="eastAsia"/>
          <w:bCs/>
          <w:szCs w:val="21"/>
        </w:rPr>
        <w:t xml:space="preserve"> </w:t>
      </w:r>
      <w:r w:rsidRPr="006C0C45">
        <w:rPr>
          <w:rFonts w:hint="eastAsia"/>
          <w:bCs/>
          <w:szCs w:val="21"/>
        </w:rPr>
        <w:t>恒压通入惰性气体</w:t>
      </w:r>
      <w:r w:rsidRPr="006C0C45">
        <w:rPr>
          <w:rFonts w:cs="宋体" w:hint="eastAsia"/>
          <w:bCs/>
          <w:szCs w:val="21"/>
        </w:rPr>
        <w:t>③</w:t>
      </w:r>
      <w:r w:rsidRPr="006C0C45">
        <w:rPr>
          <w:rFonts w:cs="宋体" w:hint="eastAsia"/>
          <w:bCs/>
          <w:szCs w:val="21"/>
        </w:rPr>
        <w:t xml:space="preserve"> </w:t>
      </w:r>
      <w:r w:rsidRPr="006C0C45">
        <w:rPr>
          <w:rFonts w:hint="eastAsia"/>
          <w:bCs/>
          <w:szCs w:val="21"/>
        </w:rPr>
        <w:t>增加</w:t>
      </w:r>
      <w:r w:rsidRPr="006C0C45">
        <w:rPr>
          <w:rFonts w:hint="eastAsia"/>
          <w:bCs/>
          <w:szCs w:val="21"/>
        </w:rPr>
        <w:t>N</w:t>
      </w:r>
      <w:r w:rsidRPr="006C0C45">
        <w:rPr>
          <w:rFonts w:hint="eastAsia"/>
          <w:bCs/>
          <w:szCs w:val="21"/>
          <w:vertAlign w:val="subscript"/>
        </w:rPr>
        <w:t>2</w:t>
      </w:r>
      <w:r w:rsidRPr="006C0C45">
        <w:rPr>
          <w:rFonts w:hint="eastAsia"/>
          <w:bCs/>
          <w:szCs w:val="21"/>
        </w:rPr>
        <w:t>的浓度</w:t>
      </w:r>
      <w:r w:rsidRPr="006C0C45">
        <w:rPr>
          <w:rFonts w:cs="宋体" w:hint="eastAsia"/>
          <w:bCs/>
          <w:szCs w:val="21"/>
        </w:rPr>
        <w:t>④</w:t>
      </w:r>
      <w:r w:rsidRPr="006C0C45">
        <w:rPr>
          <w:rFonts w:cs="宋体" w:hint="eastAsia"/>
          <w:bCs/>
          <w:szCs w:val="21"/>
        </w:rPr>
        <w:t xml:space="preserve"> </w:t>
      </w:r>
      <w:r w:rsidRPr="006C0C45">
        <w:rPr>
          <w:rFonts w:hint="eastAsia"/>
          <w:bCs/>
          <w:szCs w:val="21"/>
        </w:rPr>
        <w:t>加压</w:t>
      </w:r>
    </w:p>
    <w:p w:rsidR="00C67409" w:rsidRPr="006C0C45" w:rsidRDefault="00C67409" w:rsidP="001456B9">
      <w:pPr>
        <w:snapToGrid w:val="0"/>
        <w:spacing w:line="360" w:lineRule="auto"/>
        <w:ind w:firstLineChars="200" w:firstLine="420"/>
        <w:textAlignment w:val="auto"/>
        <w:rPr>
          <w:b/>
          <w:bCs/>
          <w:szCs w:val="21"/>
        </w:rPr>
      </w:pPr>
      <w:r w:rsidRPr="006C0C45">
        <w:rPr>
          <w:bCs/>
          <w:szCs w:val="21"/>
        </w:rPr>
        <w:t>A</w:t>
      </w:r>
      <w:r w:rsidRPr="006C0C45">
        <w:rPr>
          <w:rFonts w:hint="eastAsia"/>
          <w:bCs/>
          <w:szCs w:val="21"/>
        </w:rPr>
        <w:t>．</w:t>
      </w:r>
      <w:r w:rsidRPr="006C0C45">
        <w:rPr>
          <w:rFonts w:cs="宋体" w:hint="eastAsia"/>
          <w:bCs/>
          <w:szCs w:val="21"/>
        </w:rPr>
        <w:t>①④</w:t>
      </w:r>
      <w:r w:rsidRPr="006C0C45">
        <w:rPr>
          <w:bCs/>
          <w:szCs w:val="21"/>
        </w:rPr>
        <w:t xml:space="preserve"> B</w:t>
      </w:r>
      <w:r w:rsidRPr="006C0C45">
        <w:rPr>
          <w:rFonts w:hint="eastAsia"/>
          <w:bCs/>
          <w:szCs w:val="21"/>
        </w:rPr>
        <w:t>．</w:t>
      </w:r>
      <w:r w:rsidRPr="006C0C45">
        <w:rPr>
          <w:rFonts w:cs="宋体" w:hint="eastAsia"/>
          <w:bCs/>
          <w:szCs w:val="21"/>
        </w:rPr>
        <w:t>①②</w:t>
      </w:r>
      <w:r w:rsidRPr="006C0C45">
        <w:rPr>
          <w:bCs/>
          <w:szCs w:val="21"/>
        </w:rPr>
        <w:t xml:space="preserve">     C</w:t>
      </w:r>
      <w:r w:rsidRPr="006C0C45">
        <w:rPr>
          <w:rFonts w:hint="eastAsia"/>
          <w:bCs/>
          <w:szCs w:val="21"/>
        </w:rPr>
        <w:t>．</w:t>
      </w:r>
      <w:r w:rsidRPr="006C0C45">
        <w:rPr>
          <w:rFonts w:cs="宋体" w:hint="eastAsia"/>
          <w:bCs/>
          <w:szCs w:val="21"/>
        </w:rPr>
        <w:t>②③</w:t>
      </w:r>
      <w:r w:rsidRPr="006C0C45">
        <w:rPr>
          <w:bCs/>
          <w:szCs w:val="21"/>
        </w:rPr>
        <w:t xml:space="preserve">       D</w:t>
      </w:r>
      <w:r w:rsidRPr="006C0C45">
        <w:rPr>
          <w:rFonts w:hint="eastAsia"/>
          <w:bCs/>
          <w:szCs w:val="21"/>
        </w:rPr>
        <w:t>．</w:t>
      </w:r>
      <w:r w:rsidRPr="006C0C45">
        <w:rPr>
          <w:rFonts w:cs="宋体" w:hint="eastAsia"/>
          <w:bCs/>
          <w:szCs w:val="21"/>
        </w:rPr>
        <w:t>③④</w:t>
      </w:r>
    </w:p>
    <w:p w:rsidR="00C67409" w:rsidRPr="006C0C45" w:rsidRDefault="00C67409" w:rsidP="00E31F55">
      <w:pPr>
        <w:snapToGrid w:val="0"/>
        <w:spacing w:line="360" w:lineRule="auto"/>
        <w:textAlignment w:val="auto"/>
        <w:rPr>
          <w:b/>
          <w:bCs/>
          <w:szCs w:val="21"/>
        </w:rPr>
      </w:pPr>
      <w:r w:rsidRPr="006C0C45">
        <w:rPr>
          <w:rFonts w:hint="eastAsia"/>
          <w:szCs w:val="22"/>
        </w:rPr>
        <w:t>8</w:t>
      </w:r>
      <w:r w:rsidRPr="006C0C45">
        <w:rPr>
          <w:szCs w:val="22"/>
        </w:rPr>
        <w:t>．</w:t>
      </w:r>
      <w:r w:rsidRPr="006C0C45">
        <w:rPr>
          <w:rFonts w:ascii="Calibri" w:hint="eastAsia"/>
          <w:bCs/>
          <w:szCs w:val="21"/>
        </w:rPr>
        <w:t>下列有关实验叙述正确的是</w:t>
      </w:r>
    </w:p>
    <w:p w:rsidR="00C67409" w:rsidRPr="006C0C45" w:rsidRDefault="00C67409" w:rsidP="00E31F55">
      <w:pPr>
        <w:snapToGrid w:val="0"/>
        <w:spacing w:line="360" w:lineRule="auto"/>
        <w:ind w:firstLineChars="200" w:firstLine="420"/>
        <w:textAlignment w:val="auto"/>
        <w:rPr>
          <w:b/>
          <w:szCs w:val="22"/>
        </w:rPr>
      </w:pPr>
      <w:r w:rsidRPr="006C0C45">
        <w:rPr>
          <w:szCs w:val="22"/>
        </w:rPr>
        <w:t>A</w:t>
      </w:r>
      <w:r w:rsidRPr="006C0C45">
        <w:rPr>
          <w:szCs w:val="22"/>
        </w:rPr>
        <w:t>．除去苯中混有的苯酚</w:t>
      </w:r>
      <w:r w:rsidRPr="006C0C45">
        <w:rPr>
          <w:rFonts w:hint="eastAsia"/>
          <w:szCs w:val="22"/>
        </w:rPr>
        <w:t>可加入浓溴水后过滤</w:t>
      </w:r>
    </w:p>
    <w:p w:rsidR="00C67409" w:rsidRPr="006C0C45" w:rsidRDefault="00C67409" w:rsidP="00E31F55">
      <w:pPr>
        <w:snapToGrid w:val="0"/>
        <w:spacing w:line="360" w:lineRule="auto"/>
        <w:ind w:firstLineChars="200" w:firstLine="420"/>
        <w:textAlignment w:val="auto"/>
        <w:rPr>
          <w:b/>
        </w:rPr>
      </w:pPr>
      <w:r w:rsidRPr="006C0C45">
        <w:rPr>
          <w:rFonts w:hint="eastAsia"/>
          <w:szCs w:val="22"/>
        </w:rPr>
        <w:t>B</w:t>
      </w:r>
      <w:r w:rsidRPr="006C0C45">
        <w:rPr>
          <w:szCs w:val="22"/>
        </w:rPr>
        <w:t>．</w:t>
      </w:r>
      <w:r w:rsidRPr="006C0C45">
        <w:t>向酸性</w:t>
      </w:r>
      <w:r w:rsidRPr="006C0C45">
        <w:t>KMnO</w:t>
      </w:r>
      <w:r w:rsidRPr="006C0C45">
        <w:rPr>
          <w:vertAlign w:val="subscript"/>
        </w:rPr>
        <w:t>4</w:t>
      </w:r>
      <w:r w:rsidRPr="006C0C45">
        <w:t>溶液</w:t>
      </w:r>
      <w:r>
        <w:rPr>
          <w:rFonts w:hint="eastAsia"/>
        </w:rPr>
        <w:t>中</w:t>
      </w:r>
      <w:r w:rsidRPr="006C0C45">
        <w:t>滴加维生素</w:t>
      </w:r>
      <w:r w:rsidRPr="006C0C45">
        <w:t>C</w:t>
      </w:r>
      <w:r w:rsidRPr="006C0C45">
        <w:t>溶液，</w:t>
      </w:r>
      <w:r w:rsidRPr="006C0C45">
        <w:t>KMnO</w:t>
      </w:r>
      <w:r w:rsidRPr="006C0C45">
        <w:rPr>
          <w:vertAlign w:val="subscript"/>
        </w:rPr>
        <w:t>4</w:t>
      </w:r>
      <w:r w:rsidRPr="006C0C45">
        <w:t>溶液褪色，说明维生素</w:t>
      </w:r>
      <w:r w:rsidRPr="006C0C45">
        <w:t>C</w:t>
      </w:r>
      <w:r w:rsidRPr="006C0C45">
        <w:t>有还原性</w:t>
      </w:r>
    </w:p>
    <w:p w:rsidR="00C67409" w:rsidRPr="006C0C45" w:rsidRDefault="00C67409" w:rsidP="00E31F55">
      <w:pPr>
        <w:snapToGrid w:val="0"/>
        <w:spacing w:line="360" w:lineRule="auto"/>
        <w:ind w:firstLineChars="200" w:firstLine="420"/>
        <w:textAlignment w:val="auto"/>
        <w:rPr>
          <w:rFonts w:ascii="Calibri"/>
          <w:b/>
          <w:bCs/>
          <w:szCs w:val="21"/>
        </w:rPr>
      </w:pPr>
      <w:r w:rsidRPr="006C0C45">
        <w:rPr>
          <w:rFonts w:hint="eastAsia"/>
          <w:szCs w:val="22"/>
        </w:rPr>
        <w:t>C</w:t>
      </w:r>
      <w:r w:rsidRPr="006C0C45">
        <w:rPr>
          <w:szCs w:val="22"/>
        </w:rPr>
        <w:t>．向淀粉溶液中滴加稀硫酸后</w:t>
      </w:r>
      <w:r>
        <w:rPr>
          <w:rFonts w:hint="eastAsia"/>
          <w:szCs w:val="22"/>
        </w:rPr>
        <w:t>，</w:t>
      </w:r>
      <w:r w:rsidRPr="006C0C45">
        <w:rPr>
          <w:szCs w:val="22"/>
        </w:rPr>
        <w:t>加热</w:t>
      </w:r>
      <w:r w:rsidRPr="006C0C45">
        <w:rPr>
          <w:rFonts w:hint="eastAsia"/>
          <w:szCs w:val="22"/>
        </w:rPr>
        <w:t>，再</w:t>
      </w:r>
      <w:r w:rsidRPr="006C0C45">
        <w:rPr>
          <w:szCs w:val="22"/>
        </w:rPr>
        <w:t>加入</w:t>
      </w:r>
      <w:r w:rsidRPr="006C0C45">
        <w:rPr>
          <w:rFonts w:hint="eastAsia"/>
          <w:szCs w:val="22"/>
        </w:rPr>
        <w:t>新制</w:t>
      </w:r>
      <w:r w:rsidRPr="006C0C45">
        <w:rPr>
          <w:rFonts w:hint="eastAsia"/>
          <w:szCs w:val="22"/>
        </w:rPr>
        <w:t>Cu(OH)</w:t>
      </w:r>
      <w:r w:rsidRPr="006C0C45">
        <w:rPr>
          <w:rFonts w:hint="eastAsia"/>
          <w:szCs w:val="22"/>
          <w:vertAlign w:val="subscript"/>
        </w:rPr>
        <w:t>2</w:t>
      </w:r>
      <w:r w:rsidRPr="006C0C45">
        <w:rPr>
          <w:rFonts w:hint="eastAsia"/>
          <w:szCs w:val="22"/>
        </w:rPr>
        <w:t>加热，没有出现红色沉淀，说明淀粉没有发生水解反应</w:t>
      </w:r>
    </w:p>
    <w:p w:rsidR="00C67409" w:rsidRPr="006C0C45" w:rsidRDefault="00C67409" w:rsidP="00AF5CB4">
      <w:pPr>
        <w:snapToGrid w:val="0"/>
        <w:spacing w:line="360" w:lineRule="auto"/>
        <w:ind w:firstLineChars="200" w:firstLine="420"/>
        <w:textAlignment w:val="auto"/>
        <w:rPr>
          <w:b/>
          <w:szCs w:val="22"/>
        </w:rPr>
      </w:pPr>
      <w:r w:rsidRPr="006C0C45">
        <w:rPr>
          <w:rFonts w:hint="eastAsia"/>
          <w:szCs w:val="22"/>
        </w:rPr>
        <w:t>D</w:t>
      </w:r>
      <w:r w:rsidRPr="006C0C45">
        <w:rPr>
          <w:szCs w:val="22"/>
        </w:rPr>
        <w:t>．</w:t>
      </w:r>
      <w:r w:rsidRPr="006C0C45">
        <w:rPr>
          <w:rFonts w:hint="eastAsia"/>
          <w:szCs w:val="22"/>
        </w:rPr>
        <w:t>向</w:t>
      </w:r>
      <w:proofErr w:type="spellStart"/>
      <w:r w:rsidRPr="006C0C45">
        <w:rPr>
          <w:rFonts w:hint="eastAsia"/>
          <w:szCs w:val="22"/>
        </w:rPr>
        <w:t>NaOH</w:t>
      </w:r>
      <w:proofErr w:type="spellEnd"/>
      <w:r w:rsidRPr="006C0C45">
        <w:rPr>
          <w:rFonts w:hint="eastAsia"/>
          <w:szCs w:val="22"/>
        </w:rPr>
        <w:t>溶液中加入</w:t>
      </w:r>
      <w:proofErr w:type="gramStart"/>
      <w:r w:rsidRPr="006C0C45">
        <w:rPr>
          <w:rFonts w:hint="eastAsia"/>
          <w:szCs w:val="22"/>
        </w:rPr>
        <w:t>溴</w:t>
      </w:r>
      <w:proofErr w:type="gramEnd"/>
      <w:r w:rsidRPr="006C0C45">
        <w:rPr>
          <w:rFonts w:hint="eastAsia"/>
          <w:szCs w:val="22"/>
        </w:rPr>
        <w:t>乙烷，加热，再加入</w:t>
      </w:r>
      <w:r w:rsidRPr="006C0C45">
        <w:rPr>
          <w:rFonts w:hint="eastAsia"/>
          <w:szCs w:val="22"/>
        </w:rPr>
        <w:t>AgNO</w:t>
      </w:r>
      <w:r w:rsidRPr="006C0C45">
        <w:rPr>
          <w:rFonts w:hint="eastAsia"/>
          <w:szCs w:val="22"/>
          <w:vertAlign w:val="subscript"/>
        </w:rPr>
        <w:t>3</w:t>
      </w:r>
      <w:r w:rsidRPr="006C0C45">
        <w:rPr>
          <w:rFonts w:hint="eastAsia"/>
          <w:szCs w:val="22"/>
        </w:rPr>
        <w:t>溶液，产生沉淀，说明</w:t>
      </w:r>
      <w:proofErr w:type="gramStart"/>
      <w:r w:rsidRPr="006C0C45">
        <w:rPr>
          <w:rFonts w:hint="eastAsia"/>
          <w:szCs w:val="22"/>
        </w:rPr>
        <w:t>溴</w:t>
      </w:r>
      <w:proofErr w:type="gramEnd"/>
      <w:r w:rsidRPr="006C0C45">
        <w:rPr>
          <w:rFonts w:hint="eastAsia"/>
          <w:szCs w:val="22"/>
        </w:rPr>
        <w:t>乙烷发生了水解反应</w:t>
      </w:r>
    </w:p>
    <w:p w:rsidR="00C67409" w:rsidRPr="006C0C45" w:rsidRDefault="00C67409" w:rsidP="00AF5CB4">
      <w:pPr>
        <w:snapToGrid w:val="0"/>
        <w:spacing w:line="360" w:lineRule="auto"/>
        <w:ind w:left="210" w:hangingChars="100" w:hanging="210"/>
        <w:textAlignment w:val="auto"/>
        <w:rPr>
          <w:b/>
          <w:szCs w:val="21"/>
        </w:rPr>
      </w:pPr>
      <w:r w:rsidRPr="006C0C45">
        <w:rPr>
          <w:rFonts w:hint="eastAsia"/>
          <w:szCs w:val="21"/>
        </w:rPr>
        <w:t>9</w:t>
      </w:r>
      <w:r w:rsidRPr="006C0C45">
        <w:rPr>
          <w:rFonts w:hint="eastAsia"/>
          <w:szCs w:val="21"/>
        </w:rPr>
        <w:t>．有机物</w:t>
      </w:r>
      <w:r w:rsidRPr="006C0C45">
        <w:rPr>
          <w:rFonts w:hint="eastAsia"/>
          <w:szCs w:val="21"/>
        </w:rPr>
        <w:t>X</w:t>
      </w:r>
      <w:r w:rsidRPr="006C0C45">
        <w:rPr>
          <w:rFonts w:hint="eastAsia"/>
          <w:szCs w:val="21"/>
        </w:rPr>
        <w:t>完全燃烧的产物只有二氧化碳和水，元素组成分析发现，该物质中碳元素的质量分数为</w:t>
      </w:r>
      <w:r w:rsidRPr="006C0C45">
        <w:rPr>
          <w:rFonts w:hint="eastAsia"/>
          <w:szCs w:val="21"/>
        </w:rPr>
        <w:t>60.00%</w:t>
      </w:r>
      <w:r w:rsidRPr="006C0C45">
        <w:rPr>
          <w:rFonts w:hint="eastAsia"/>
          <w:szCs w:val="21"/>
        </w:rPr>
        <w:t>，氢元素的质量分数为</w:t>
      </w:r>
      <w:r w:rsidRPr="006C0C45">
        <w:rPr>
          <w:rFonts w:hint="eastAsia"/>
          <w:szCs w:val="21"/>
        </w:rPr>
        <w:t>13.33%</w:t>
      </w:r>
      <w:r w:rsidRPr="006C0C45">
        <w:rPr>
          <w:rFonts w:hint="eastAsia"/>
          <w:szCs w:val="21"/>
        </w:rPr>
        <w:t>，它的</w:t>
      </w:r>
      <w:proofErr w:type="gramStart"/>
      <w:r w:rsidRPr="006C0C45">
        <w:rPr>
          <w:rFonts w:hint="eastAsia"/>
          <w:szCs w:val="21"/>
        </w:rPr>
        <w:t>核磁共振氢谱有</w:t>
      </w:r>
      <w:proofErr w:type="gramEnd"/>
      <w:r w:rsidRPr="006C0C45">
        <w:rPr>
          <w:rFonts w:hint="eastAsia"/>
          <w:szCs w:val="21"/>
        </w:rPr>
        <w:t>4</w:t>
      </w:r>
      <w:r w:rsidRPr="006C0C45">
        <w:rPr>
          <w:rFonts w:hint="eastAsia"/>
          <w:szCs w:val="21"/>
        </w:rPr>
        <w:t>组明显的吸收峰。下列关于有机物</w:t>
      </w:r>
      <w:r w:rsidRPr="006C0C45">
        <w:rPr>
          <w:rFonts w:hint="eastAsia"/>
          <w:szCs w:val="21"/>
        </w:rPr>
        <w:t>X</w:t>
      </w:r>
      <w:r w:rsidRPr="006C0C45">
        <w:rPr>
          <w:rFonts w:hint="eastAsia"/>
          <w:szCs w:val="21"/>
        </w:rPr>
        <w:t>的说法</w:t>
      </w:r>
      <w:r w:rsidRPr="006C0C45">
        <w:rPr>
          <w:rFonts w:hint="eastAsia"/>
          <w:szCs w:val="21"/>
          <w:em w:val="dot"/>
        </w:rPr>
        <w:t>不正确</w:t>
      </w:r>
      <w:r w:rsidRPr="006C0C45">
        <w:rPr>
          <w:rFonts w:hint="eastAsia"/>
          <w:szCs w:val="21"/>
        </w:rPr>
        <w:t>的是</w:t>
      </w:r>
    </w:p>
    <w:p w:rsidR="00C67409" w:rsidRPr="006C0C45" w:rsidRDefault="00C67409" w:rsidP="00AF5CB4">
      <w:pPr>
        <w:snapToGrid w:val="0"/>
        <w:spacing w:line="360" w:lineRule="auto"/>
        <w:ind w:firstLineChars="200" w:firstLine="420"/>
        <w:textAlignment w:val="auto"/>
        <w:rPr>
          <w:b/>
          <w:szCs w:val="21"/>
        </w:rPr>
      </w:pPr>
      <w:r w:rsidRPr="006C0C45">
        <w:rPr>
          <w:rFonts w:hint="eastAsia"/>
          <w:szCs w:val="21"/>
        </w:rPr>
        <w:t>A</w:t>
      </w:r>
      <w:r w:rsidRPr="006C0C45">
        <w:rPr>
          <w:rFonts w:hint="eastAsia"/>
          <w:szCs w:val="21"/>
        </w:rPr>
        <w:t>．含有</w:t>
      </w:r>
      <w:r w:rsidRPr="006C0C45">
        <w:rPr>
          <w:rFonts w:hint="eastAsia"/>
          <w:szCs w:val="21"/>
        </w:rPr>
        <w:t>C</w:t>
      </w:r>
      <w:r w:rsidRPr="006C0C45">
        <w:rPr>
          <w:rFonts w:hint="eastAsia"/>
          <w:szCs w:val="21"/>
        </w:rPr>
        <w:t>、</w:t>
      </w:r>
      <w:r w:rsidRPr="006C0C45">
        <w:rPr>
          <w:rFonts w:hint="eastAsia"/>
          <w:szCs w:val="21"/>
        </w:rPr>
        <w:t>H</w:t>
      </w:r>
      <w:r w:rsidRPr="006C0C45">
        <w:rPr>
          <w:rFonts w:hint="eastAsia"/>
          <w:szCs w:val="21"/>
        </w:rPr>
        <w:t>、</w:t>
      </w:r>
      <w:r w:rsidRPr="006C0C45">
        <w:rPr>
          <w:rFonts w:hint="eastAsia"/>
          <w:szCs w:val="21"/>
        </w:rPr>
        <w:t>O</w:t>
      </w:r>
      <w:r w:rsidRPr="006C0C45">
        <w:rPr>
          <w:rFonts w:hint="eastAsia"/>
          <w:szCs w:val="21"/>
        </w:rPr>
        <w:t>三种元素</w:t>
      </w:r>
    </w:p>
    <w:p w:rsidR="00C67409" w:rsidRPr="006C0C45" w:rsidRDefault="00C67409" w:rsidP="00AF5CB4">
      <w:pPr>
        <w:snapToGrid w:val="0"/>
        <w:spacing w:line="360" w:lineRule="auto"/>
        <w:ind w:firstLineChars="200" w:firstLine="420"/>
        <w:textAlignment w:val="auto"/>
        <w:rPr>
          <w:b/>
          <w:szCs w:val="21"/>
        </w:rPr>
      </w:pPr>
      <w:r w:rsidRPr="006C0C45">
        <w:rPr>
          <w:rFonts w:hint="eastAsia"/>
          <w:szCs w:val="21"/>
        </w:rPr>
        <w:t>B</w:t>
      </w:r>
      <w:r w:rsidRPr="006C0C45">
        <w:rPr>
          <w:rFonts w:hint="eastAsia"/>
          <w:szCs w:val="21"/>
        </w:rPr>
        <w:t>．相对分子质量为</w:t>
      </w:r>
      <w:r w:rsidRPr="006C0C45">
        <w:rPr>
          <w:rFonts w:hint="eastAsia"/>
          <w:szCs w:val="21"/>
        </w:rPr>
        <w:t>60</w:t>
      </w:r>
    </w:p>
    <w:p w:rsidR="00C67409" w:rsidRPr="006C0C45" w:rsidRDefault="00C67409" w:rsidP="00AF5CB4">
      <w:pPr>
        <w:snapToGrid w:val="0"/>
        <w:spacing w:line="360" w:lineRule="auto"/>
        <w:ind w:firstLineChars="200" w:firstLine="420"/>
        <w:textAlignment w:val="auto"/>
        <w:rPr>
          <w:b/>
          <w:szCs w:val="21"/>
        </w:rPr>
      </w:pPr>
      <w:r w:rsidRPr="006C0C45">
        <w:rPr>
          <w:rFonts w:hint="eastAsia"/>
          <w:szCs w:val="21"/>
        </w:rPr>
        <w:t>C</w:t>
      </w:r>
      <w:r w:rsidRPr="006C0C45">
        <w:rPr>
          <w:rFonts w:hint="eastAsia"/>
          <w:szCs w:val="21"/>
        </w:rPr>
        <w:t>．分子组成为</w:t>
      </w:r>
      <w:r w:rsidRPr="006C0C45">
        <w:rPr>
          <w:rFonts w:hint="eastAsia"/>
          <w:szCs w:val="21"/>
        </w:rPr>
        <w:t>C</w:t>
      </w:r>
      <w:r w:rsidRPr="006C0C45">
        <w:rPr>
          <w:rFonts w:hint="eastAsia"/>
          <w:szCs w:val="21"/>
          <w:vertAlign w:val="subscript"/>
        </w:rPr>
        <w:t>3</w:t>
      </w:r>
      <w:r w:rsidRPr="006C0C45">
        <w:rPr>
          <w:rFonts w:hint="eastAsia"/>
          <w:szCs w:val="21"/>
        </w:rPr>
        <w:t>H</w:t>
      </w:r>
      <w:r w:rsidRPr="006C0C45">
        <w:rPr>
          <w:rFonts w:hint="eastAsia"/>
          <w:szCs w:val="21"/>
          <w:vertAlign w:val="subscript"/>
        </w:rPr>
        <w:t>8</w:t>
      </w:r>
      <w:r w:rsidRPr="006C0C45">
        <w:rPr>
          <w:rFonts w:hint="eastAsia"/>
          <w:szCs w:val="21"/>
        </w:rPr>
        <w:t>O</w:t>
      </w:r>
    </w:p>
    <w:p w:rsidR="00C67409" w:rsidRPr="006C0C45" w:rsidRDefault="00C67409" w:rsidP="00AF5CB4">
      <w:pPr>
        <w:tabs>
          <w:tab w:val="left" w:pos="1621"/>
          <w:tab w:val="left" w:pos="2914"/>
          <w:tab w:val="left" w:pos="3997"/>
          <w:tab w:val="left" w:pos="5074"/>
        </w:tabs>
        <w:snapToGrid w:val="0"/>
        <w:spacing w:line="360" w:lineRule="auto"/>
        <w:ind w:firstLineChars="200" w:firstLine="420"/>
        <w:textAlignment w:val="auto"/>
        <w:rPr>
          <w:b/>
          <w:szCs w:val="21"/>
        </w:rPr>
      </w:pPr>
      <w:r w:rsidRPr="006C0C45">
        <w:rPr>
          <w:rFonts w:hint="eastAsia"/>
          <w:szCs w:val="21"/>
        </w:rPr>
        <w:t>D</w:t>
      </w:r>
      <w:r w:rsidRPr="006C0C45">
        <w:rPr>
          <w:rFonts w:hint="eastAsia"/>
          <w:szCs w:val="21"/>
        </w:rPr>
        <w:t>．结构简式为</w:t>
      </w:r>
      <w:r w:rsidRPr="006C0C45">
        <w:rPr>
          <w:rFonts w:hint="eastAsia"/>
          <w:szCs w:val="21"/>
        </w:rPr>
        <w:t>CH</w:t>
      </w:r>
      <w:r w:rsidRPr="006C0C45">
        <w:rPr>
          <w:rFonts w:hint="eastAsia"/>
          <w:szCs w:val="21"/>
          <w:vertAlign w:val="subscript"/>
        </w:rPr>
        <w:t>3</w:t>
      </w:r>
      <w:r w:rsidRPr="006C0C45">
        <w:rPr>
          <w:rFonts w:hint="eastAsia"/>
          <w:szCs w:val="21"/>
        </w:rPr>
        <w:t>CHOHCH</w:t>
      </w:r>
      <w:r w:rsidRPr="006C0C45">
        <w:rPr>
          <w:rFonts w:hint="eastAsia"/>
          <w:szCs w:val="21"/>
          <w:vertAlign w:val="subscript"/>
        </w:rPr>
        <w:t>3</w:t>
      </w:r>
    </w:p>
    <w:p w:rsidR="00C67409" w:rsidRPr="006C0C45" w:rsidRDefault="00C67409" w:rsidP="00AF5CB4">
      <w:pPr>
        <w:tabs>
          <w:tab w:val="left" w:pos="1621"/>
          <w:tab w:val="left" w:pos="2914"/>
          <w:tab w:val="left" w:pos="3997"/>
          <w:tab w:val="left" w:pos="5074"/>
        </w:tabs>
        <w:snapToGrid w:val="0"/>
        <w:spacing w:line="360" w:lineRule="auto"/>
        <w:textAlignment w:val="auto"/>
        <w:rPr>
          <w:b/>
        </w:rPr>
      </w:pPr>
      <w:r w:rsidRPr="006C0C45">
        <w:rPr>
          <w:szCs w:val="21"/>
        </w:rPr>
        <w:t>10</w:t>
      </w:r>
      <w:r w:rsidRPr="006C0C45">
        <w:rPr>
          <w:rFonts w:hint="eastAsia"/>
        </w:rPr>
        <w:t>．关于下列装置的说法正确的是</w:t>
      </w:r>
      <w:r w:rsidRPr="006C0C45">
        <w:rPr>
          <w:rFonts w:hint="eastAsia"/>
        </w:rPr>
        <w:t xml:space="preserve">    </w:t>
      </w:r>
    </w:p>
    <w:p w:rsidR="00C67409" w:rsidRPr="006C0C45" w:rsidRDefault="00D10E9B" w:rsidP="001456B9">
      <w:pPr>
        <w:tabs>
          <w:tab w:val="left" w:pos="1621"/>
          <w:tab w:val="left" w:pos="2914"/>
          <w:tab w:val="left" w:pos="3997"/>
          <w:tab w:val="left" w:pos="5074"/>
        </w:tabs>
        <w:snapToGrid w:val="0"/>
        <w:spacing w:line="360" w:lineRule="auto"/>
        <w:ind w:firstLineChars="200" w:firstLine="480"/>
        <w:jc w:val="center"/>
        <w:textAlignment w:val="auto"/>
        <w:rPr>
          <w:b/>
        </w:rPr>
      </w:pPr>
      <w:r>
        <w:rPr>
          <w:noProof/>
          <w:sz w:val="24"/>
        </w:rPr>
        <w:drawing>
          <wp:inline distT="0" distB="0" distL="0" distR="0">
            <wp:extent cx="3276600" cy="1485900"/>
            <wp:effectExtent l="0" t="0" r="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76600" cy="1485900"/>
                    </a:xfrm>
                    <a:prstGeom prst="rect">
                      <a:avLst/>
                    </a:prstGeom>
                    <a:noFill/>
                    <a:ln>
                      <a:noFill/>
                    </a:ln>
                  </pic:spPr>
                </pic:pic>
              </a:graphicData>
            </a:graphic>
          </wp:inline>
        </w:drawing>
      </w:r>
    </w:p>
    <w:p w:rsidR="00C67409" w:rsidRPr="006C0C45" w:rsidRDefault="00C67409" w:rsidP="001456B9">
      <w:pPr>
        <w:tabs>
          <w:tab w:val="left" w:pos="2670"/>
          <w:tab w:val="left" w:pos="3997"/>
          <w:tab w:val="center" w:pos="4153"/>
          <w:tab w:val="left" w:pos="5074"/>
        </w:tabs>
        <w:snapToGrid w:val="0"/>
        <w:spacing w:line="360" w:lineRule="auto"/>
        <w:ind w:firstLineChars="200" w:firstLine="420"/>
        <w:jc w:val="left"/>
        <w:textAlignment w:val="auto"/>
        <w:rPr>
          <w:b/>
        </w:rPr>
      </w:pPr>
      <w:r>
        <w:rPr>
          <w:rFonts w:hint="eastAsia"/>
        </w:rPr>
        <w:tab/>
      </w:r>
      <w:r w:rsidRPr="006C0C45">
        <w:rPr>
          <w:rFonts w:cs="宋体" w:hint="eastAsia"/>
        </w:rPr>
        <w:t>①</w:t>
      </w:r>
      <w:r w:rsidRPr="006C0C45">
        <w:rPr>
          <w:rFonts w:hint="eastAsia"/>
        </w:rPr>
        <w:tab/>
      </w:r>
      <w:r w:rsidRPr="006C0C45">
        <w:rPr>
          <w:rFonts w:hint="eastAsia"/>
        </w:rPr>
        <w:tab/>
      </w:r>
      <w:r w:rsidRPr="006C0C45">
        <w:rPr>
          <w:rFonts w:cs="宋体" w:hint="eastAsia"/>
        </w:rPr>
        <w:t>②</w:t>
      </w:r>
    </w:p>
    <w:p w:rsidR="00C67409" w:rsidRPr="006C0C45" w:rsidRDefault="00C67409" w:rsidP="001456B9">
      <w:pPr>
        <w:tabs>
          <w:tab w:val="left" w:pos="1621"/>
          <w:tab w:val="left" w:pos="2914"/>
          <w:tab w:val="left" w:pos="3997"/>
          <w:tab w:val="left" w:pos="5074"/>
        </w:tabs>
        <w:snapToGrid w:val="0"/>
        <w:spacing w:line="360" w:lineRule="auto"/>
        <w:ind w:firstLineChars="200" w:firstLine="420"/>
        <w:textAlignment w:val="auto"/>
        <w:rPr>
          <w:b/>
        </w:rPr>
      </w:pPr>
      <w:r w:rsidRPr="006C0C45">
        <w:t>A</w:t>
      </w:r>
      <w:r w:rsidRPr="006C0C45">
        <w:rPr>
          <w:rFonts w:hint="eastAsia"/>
        </w:rPr>
        <w:t>．装置</w:t>
      </w:r>
      <w:r w:rsidRPr="006C0C45">
        <w:rPr>
          <w:rFonts w:cs="宋体" w:hint="eastAsia"/>
        </w:rPr>
        <w:t>①</w:t>
      </w:r>
      <w:r w:rsidRPr="006C0C45">
        <w:rPr>
          <w:rFonts w:hint="eastAsia"/>
        </w:rPr>
        <w:t>中盐桥内的</w:t>
      </w:r>
      <w:r w:rsidRPr="006C0C45">
        <w:t>K</w:t>
      </w:r>
      <w:r w:rsidRPr="006C0C45">
        <w:rPr>
          <w:vertAlign w:val="superscript"/>
        </w:rPr>
        <w:t>+</w:t>
      </w:r>
      <w:r w:rsidRPr="006C0C45">
        <w:rPr>
          <w:rFonts w:hint="eastAsia"/>
        </w:rPr>
        <w:t>移向</w:t>
      </w:r>
      <w:r w:rsidRPr="006C0C45">
        <w:t>CuSO</w:t>
      </w:r>
      <w:r w:rsidRPr="006C0C45">
        <w:rPr>
          <w:vertAlign w:val="subscript"/>
        </w:rPr>
        <w:t>4</w:t>
      </w:r>
      <w:r w:rsidRPr="006C0C45">
        <w:rPr>
          <w:rFonts w:hint="eastAsia"/>
        </w:rPr>
        <w:t>溶液</w:t>
      </w:r>
    </w:p>
    <w:p w:rsidR="00C67409" w:rsidRPr="006C0C45" w:rsidRDefault="00C67409" w:rsidP="001456B9">
      <w:pPr>
        <w:tabs>
          <w:tab w:val="left" w:pos="1621"/>
          <w:tab w:val="left" w:pos="2914"/>
          <w:tab w:val="left" w:pos="3997"/>
          <w:tab w:val="left" w:pos="5074"/>
        </w:tabs>
        <w:snapToGrid w:val="0"/>
        <w:spacing w:line="360" w:lineRule="auto"/>
        <w:ind w:firstLineChars="200" w:firstLine="420"/>
        <w:textAlignment w:val="auto"/>
        <w:rPr>
          <w:b/>
        </w:rPr>
      </w:pPr>
      <w:r w:rsidRPr="006C0C45">
        <w:t>B</w:t>
      </w:r>
      <w:r w:rsidRPr="006C0C45">
        <w:rPr>
          <w:rFonts w:hint="eastAsia"/>
        </w:rPr>
        <w:t>．装置</w:t>
      </w:r>
      <w:r w:rsidRPr="006C0C45">
        <w:rPr>
          <w:rFonts w:cs="宋体" w:hint="eastAsia"/>
        </w:rPr>
        <w:t>①将电能转变为化学能</w:t>
      </w:r>
    </w:p>
    <w:p w:rsidR="00C67409" w:rsidRPr="006C0C45" w:rsidRDefault="00C67409" w:rsidP="001456B9">
      <w:pPr>
        <w:tabs>
          <w:tab w:val="left" w:pos="1621"/>
          <w:tab w:val="left" w:pos="2914"/>
          <w:tab w:val="left" w:pos="3997"/>
          <w:tab w:val="left" w:pos="5074"/>
        </w:tabs>
        <w:snapToGrid w:val="0"/>
        <w:spacing w:line="360" w:lineRule="auto"/>
        <w:ind w:firstLineChars="200" w:firstLine="420"/>
        <w:textAlignment w:val="auto"/>
        <w:rPr>
          <w:b/>
        </w:rPr>
      </w:pPr>
      <w:r w:rsidRPr="006C0C45">
        <w:t>C</w:t>
      </w:r>
      <w:r w:rsidRPr="006C0C45">
        <w:rPr>
          <w:rFonts w:hint="eastAsia"/>
        </w:rPr>
        <w:t>．若装置</w:t>
      </w:r>
      <w:r w:rsidRPr="006C0C45">
        <w:rPr>
          <w:rFonts w:cs="宋体" w:hint="eastAsia"/>
        </w:rPr>
        <w:t>②</w:t>
      </w:r>
      <w:r w:rsidRPr="006C0C45">
        <w:rPr>
          <w:rFonts w:hint="eastAsia"/>
        </w:rPr>
        <w:t>用于铁棒镀铜，则</w:t>
      </w:r>
      <w:r w:rsidRPr="006C0C45">
        <w:rPr>
          <w:rFonts w:hint="eastAsia"/>
        </w:rPr>
        <w:t>N</w:t>
      </w:r>
      <w:r w:rsidRPr="006C0C45">
        <w:rPr>
          <w:rFonts w:hint="eastAsia"/>
        </w:rPr>
        <w:t>极为铁棒</w:t>
      </w:r>
    </w:p>
    <w:p w:rsidR="00C67409" w:rsidRPr="006C0C45" w:rsidRDefault="00C67409" w:rsidP="001456B9">
      <w:pPr>
        <w:tabs>
          <w:tab w:val="left" w:pos="1621"/>
          <w:tab w:val="left" w:pos="2914"/>
          <w:tab w:val="left" w:pos="3997"/>
          <w:tab w:val="left" w:pos="5074"/>
        </w:tabs>
        <w:snapToGrid w:val="0"/>
        <w:spacing w:line="360" w:lineRule="auto"/>
        <w:ind w:firstLineChars="200" w:firstLine="420"/>
        <w:textAlignment w:val="auto"/>
        <w:rPr>
          <w:b/>
        </w:rPr>
      </w:pPr>
      <w:r w:rsidRPr="006C0C45">
        <w:lastRenderedPageBreak/>
        <w:t>D</w:t>
      </w:r>
      <w:r w:rsidRPr="006C0C45">
        <w:rPr>
          <w:rFonts w:hint="eastAsia"/>
        </w:rPr>
        <w:t>．</w:t>
      </w:r>
      <w:r w:rsidRPr="006C0C45">
        <w:rPr>
          <w:rFonts w:cs="宋体" w:hint="eastAsia"/>
        </w:rPr>
        <w:t>若</w:t>
      </w:r>
      <w:r w:rsidRPr="006C0C45">
        <w:rPr>
          <w:rFonts w:hint="eastAsia"/>
        </w:rPr>
        <w:t>装置</w:t>
      </w:r>
      <w:r w:rsidRPr="006C0C45">
        <w:rPr>
          <w:rFonts w:cs="宋体" w:hint="eastAsia"/>
        </w:rPr>
        <w:t>②</w:t>
      </w:r>
      <w:r w:rsidRPr="006C0C45">
        <w:rPr>
          <w:rFonts w:hint="eastAsia"/>
        </w:rPr>
        <w:t>用于电解精炼铜，溶液中的</w:t>
      </w:r>
      <w:r w:rsidRPr="006C0C45">
        <w:t>Cu</w:t>
      </w:r>
      <w:r w:rsidRPr="006C0C45">
        <w:rPr>
          <w:vertAlign w:val="superscript"/>
        </w:rPr>
        <w:t>2+</w:t>
      </w:r>
      <w:r w:rsidRPr="006C0C45">
        <w:rPr>
          <w:rFonts w:hint="eastAsia"/>
        </w:rPr>
        <w:t>浓度保持不变</w:t>
      </w:r>
    </w:p>
    <w:p w:rsidR="00C67409" w:rsidRPr="006C0C45" w:rsidRDefault="00C67409" w:rsidP="001456B9">
      <w:pPr>
        <w:snapToGrid w:val="0"/>
        <w:spacing w:line="360" w:lineRule="auto"/>
        <w:textAlignment w:val="auto"/>
        <w:rPr>
          <w:b/>
          <w:szCs w:val="21"/>
        </w:rPr>
      </w:pPr>
      <w:r w:rsidRPr="006C0C45">
        <w:rPr>
          <w:rFonts w:hint="eastAsia"/>
          <w:szCs w:val="21"/>
        </w:rPr>
        <w:t>11</w:t>
      </w:r>
      <w:r w:rsidRPr="006C0C45">
        <w:rPr>
          <w:rFonts w:hint="eastAsia"/>
          <w:szCs w:val="21"/>
        </w:rPr>
        <w:t>．室温下，下列有关两种溶液的说法</w:t>
      </w:r>
      <w:r w:rsidRPr="006C0C45">
        <w:rPr>
          <w:rFonts w:hint="eastAsia"/>
          <w:szCs w:val="21"/>
          <w:em w:val="dot"/>
        </w:rPr>
        <w:t>不正确</w:t>
      </w:r>
      <w:r w:rsidRPr="006C0C45">
        <w:rPr>
          <w:rFonts w:hint="eastAsia"/>
          <w:szCs w:val="21"/>
        </w:rPr>
        <w:t>的是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914"/>
        <w:gridCol w:w="1914"/>
      </w:tblGrid>
      <w:tr w:rsidR="00C67409" w:rsidRPr="006C0C45" w:rsidTr="005A7ECB">
        <w:trPr>
          <w:jc w:val="center"/>
        </w:trPr>
        <w:tc>
          <w:tcPr>
            <w:tcW w:w="185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t>序号</w:t>
            </w:r>
          </w:p>
        </w:tc>
        <w:tc>
          <w:tcPr>
            <w:tcW w:w="191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rPr>
                <w:rFonts w:cs="宋体" w:hint="eastAsia"/>
              </w:rPr>
              <w:t>①</w:t>
            </w:r>
          </w:p>
        </w:tc>
        <w:tc>
          <w:tcPr>
            <w:tcW w:w="191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rPr>
                <w:rFonts w:cs="宋体" w:hint="eastAsia"/>
              </w:rPr>
              <w:t>②</w:t>
            </w:r>
          </w:p>
        </w:tc>
      </w:tr>
      <w:tr w:rsidR="00C67409" w:rsidRPr="006C0C45" w:rsidTr="005A7ECB">
        <w:trPr>
          <w:jc w:val="center"/>
        </w:trPr>
        <w:tc>
          <w:tcPr>
            <w:tcW w:w="185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t>pH</w:t>
            </w:r>
          </w:p>
        </w:tc>
        <w:tc>
          <w:tcPr>
            <w:tcW w:w="191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t>12</w:t>
            </w:r>
          </w:p>
        </w:tc>
        <w:tc>
          <w:tcPr>
            <w:tcW w:w="191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t>12</w:t>
            </w:r>
          </w:p>
        </w:tc>
      </w:tr>
      <w:tr w:rsidR="00C67409" w:rsidRPr="006C0C45" w:rsidTr="005A7ECB">
        <w:trPr>
          <w:jc w:val="center"/>
        </w:trPr>
        <w:tc>
          <w:tcPr>
            <w:tcW w:w="185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t>溶液</w:t>
            </w:r>
          </w:p>
        </w:tc>
        <w:tc>
          <w:tcPr>
            <w:tcW w:w="191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t>氨水</w:t>
            </w:r>
          </w:p>
        </w:tc>
        <w:tc>
          <w:tcPr>
            <w:tcW w:w="1914" w:type="dxa"/>
            <w:tcBorders>
              <w:top w:val="single" w:sz="4" w:space="0" w:color="auto"/>
              <w:left w:val="single" w:sz="4" w:space="0" w:color="auto"/>
              <w:bottom w:val="single" w:sz="4" w:space="0" w:color="auto"/>
              <w:right w:val="single" w:sz="4" w:space="0" w:color="auto"/>
            </w:tcBorders>
            <w:vAlign w:val="center"/>
            <w:hideMark/>
          </w:tcPr>
          <w:p w:rsidR="00C67409" w:rsidRPr="006C0C45" w:rsidRDefault="00C67409" w:rsidP="001456B9">
            <w:pPr>
              <w:snapToGrid w:val="0"/>
              <w:spacing w:line="360" w:lineRule="auto"/>
              <w:ind w:firstLineChars="200" w:firstLine="420"/>
              <w:jc w:val="center"/>
              <w:rPr>
                <w:b/>
              </w:rPr>
            </w:pPr>
            <w:r w:rsidRPr="006C0C45">
              <w:t>氢氧化钠溶液</w:t>
            </w:r>
          </w:p>
        </w:tc>
      </w:tr>
    </w:tbl>
    <w:p w:rsidR="00C67409" w:rsidRPr="006C0C45" w:rsidRDefault="00C67409" w:rsidP="001456B9">
      <w:pPr>
        <w:snapToGrid w:val="0"/>
        <w:spacing w:line="360" w:lineRule="auto"/>
        <w:ind w:firstLineChars="200" w:firstLine="420"/>
        <w:textAlignment w:val="auto"/>
        <w:rPr>
          <w:b/>
          <w:szCs w:val="21"/>
          <w:lang w:val="x-none"/>
        </w:rPr>
      </w:pPr>
      <w:r w:rsidRPr="006C0C45">
        <w:rPr>
          <w:rFonts w:hint="eastAsia"/>
          <w:szCs w:val="21"/>
          <w:lang w:val="x-none"/>
        </w:rPr>
        <w:t>A</w:t>
      </w:r>
      <w:r w:rsidRPr="006C0C45">
        <w:rPr>
          <w:rFonts w:hint="eastAsia"/>
          <w:szCs w:val="21"/>
          <w:lang w:val="x-none"/>
        </w:rPr>
        <w:t>．</w:t>
      </w:r>
      <w:r w:rsidRPr="006C0C45">
        <w:rPr>
          <w:rFonts w:hint="eastAsia"/>
          <w:szCs w:val="21"/>
          <w:lang w:val="x-none" w:eastAsia="x-none"/>
        </w:rPr>
        <w:t>①②</w:t>
      </w:r>
      <w:proofErr w:type="spellStart"/>
      <w:r w:rsidRPr="006C0C45">
        <w:rPr>
          <w:rFonts w:hint="eastAsia"/>
          <w:szCs w:val="21"/>
          <w:lang w:val="x-none" w:eastAsia="x-none"/>
        </w:rPr>
        <w:t>两溶液</w:t>
      </w:r>
      <w:r w:rsidRPr="006C0C45">
        <w:rPr>
          <w:rFonts w:hint="eastAsia"/>
          <w:szCs w:val="21"/>
          <w:lang w:val="x-none"/>
        </w:rPr>
        <w:t>中</w:t>
      </w:r>
      <w:proofErr w:type="spellEnd"/>
      <w:r w:rsidRPr="006C0C45">
        <w:rPr>
          <w:i/>
          <w:iCs/>
          <w:szCs w:val="21"/>
          <w:lang w:val="x-none" w:eastAsia="x-none"/>
        </w:rPr>
        <w:t>c</w:t>
      </w:r>
      <w:r w:rsidRPr="006C0C45">
        <w:rPr>
          <w:szCs w:val="21"/>
          <w:lang w:val="x-none" w:eastAsia="x-none"/>
        </w:rPr>
        <w:t>(OH</w:t>
      </w:r>
      <w:r w:rsidRPr="006C0C45">
        <w:rPr>
          <w:szCs w:val="21"/>
          <w:vertAlign w:val="superscript"/>
          <w:lang w:val="x-none" w:eastAsia="x-none"/>
        </w:rPr>
        <w:t>－</w:t>
      </w:r>
      <w:r w:rsidRPr="006C0C45">
        <w:rPr>
          <w:szCs w:val="21"/>
          <w:lang w:val="x-none" w:eastAsia="x-none"/>
        </w:rPr>
        <w:t>)</w:t>
      </w:r>
      <w:proofErr w:type="spellStart"/>
      <w:r w:rsidRPr="006C0C45">
        <w:rPr>
          <w:rFonts w:hint="eastAsia"/>
          <w:szCs w:val="21"/>
          <w:lang w:val="x-none"/>
        </w:rPr>
        <w:t>相等</w:t>
      </w:r>
      <w:proofErr w:type="spellEnd"/>
    </w:p>
    <w:p w:rsidR="00C67409" w:rsidRPr="006C0C45" w:rsidRDefault="00C67409" w:rsidP="001456B9">
      <w:pPr>
        <w:snapToGrid w:val="0"/>
        <w:spacing w:line="360" w:lineRule="auto"/>
        <w:ind w:firstLineChars="200" w:firstLine="420"/>
        <w:textAlignment w:val="auto"/>
        <w:rPr>
          <w:b/>
          <w:szCs w:val="21"/>
          <w:lang w:val="x-none"/>
        </w:rPr>
      </w:pPr>
      <w:r w:rsidRPr="006C0C45">
        <w:rPr>
          <w:rFonts w:hint="eastAsia"/>
          <w:szCs w:val="21"/>
          <w:lang w:val="x-none"/>
        </w:rPr>
        <w:t>B</w:t>
      </w:r>
      <w:r w:rsidRPr="006C0C45">
        <w:rPr>
          <w:rFonts w:hint="eastAsia"/>
          <w:szCs w:val="21"/>
          <w:lang w:val="x-none"/>
        </w:rPr>
        <w:t>．</w:t>
      </w:r>
      <w:r w:rsidRPr="006C0C45">
        <w:rPr>
          <w:rFonts w:hint="eastAsia"/>
          <w:szCs w:val="21"/>
          <w:lang w:val="x-none" w:eastAsia="x-none"/>
        </w:rPr>
        <w:t>①</w:t>
      </w:r>
      <w:r w:rsidRPr="006C0C45">
        <w:rPr>
          <w:rFonts w:hint="eastAsia"/>
          <w:szCs w:val="21"/>
          <w:lang w:val="x-none"/>
        </w:rPr>
        <w:t>溶液的物质的量浓度为</w:t>
      </w:r>
      <w:r w:rsidRPr="006C0C45">
        <w:rPr>
          <w:szCs w:val="21"/>
          <w:lang w:val="x-none"/>
        </w:rPr>
        <w:t>0.01</w:t>
      </w:r>
      <w:r w:rsidRPr="006C0C45">
        <w:rPr>
          <w:szCs w:val="21"/>
          <w:lang w:val="x-none" w:eastAsia="x-none"/>
        </w:rPr>
        <w:t>mol·L</w:t>
      </w:r>
      <w:r w:rsidRPr="006C0C45">
        <w:rPr>
          <w:szCs w:val="21"/>
          <w:vertAlign w:val="superscript"/>
          <w:lang w:val="x-none"/>
        </w:rPr>
        <w:t>-</w:t>
      </w:r>
      <w:r w:rsidRPr="006C0C45">
        <w:rPr>
          <w:szCs w:val="21"/>
          <w:vertAlign w:val="superscript"/>
          <w:lang w:val="x-none" w:eastAsia="x-none"/>
        </w:rPr>
        <w:t>1</w:t>
      </w:r>
    </w:p>
    <w:p w:rsidR="00C67409" w:rsidRPr="006C0C45" w:rsidRDefault="00C67409" w:rsidP="001456B9">
      <w:pPr>
        <w:snapToGrid w:val="0"/>
        <w:spacing w:line="360" w:lineRule="auto"/>
        <w:ind w:firstLineChars="200" w:firstLine="420"/>
        <w:textAlignment w:val="auto"/>
        <w:rPr>
          <w:b/>
          <w:szCs w:val="21"/>
          <w:lang w:val="x-none"/>
        </w:rPr>
      </w:pPr>
      <w:r w:rsidRPr="006C0C45">
        <w:rPr>
          <w:rFonts w:hint="eastAsia"/>
          <w:szCs w:val="21"/>
          <w:lang w:val="x-none"/>
        </w:rPr>
        <w:t>C</w:t>
      </w:r>
      <w:r w:rsidRPr="006C0C45">
        <w:rPr>
          <w:rFonts w:hint="eastAsia"/>
          <w:szCs w:val="21"/>
          <w:lang w:val="x-none"/>
        </w:rPr>
        <w:t>．</w:t>
      </w:r>
      <w:r w:rsidRPr="006C0C45">
        <w:rPr>
          <w:rFonts w:hint="eastAsia"/>
          <w:szCs w:val="21"/>
          <w:lang w:val="x-none" w:eastAsia="x-none"/>
        </w:rPr>
        <w:t>①②两溶液分别加水稀释</w:t>
      </w:r>
      <w:r w:rsidRPr="006C0C45">
        <w:rPr>
          <w:szCs w:val="21"/>
          <w:lang w:val="x-none" w:eastAsia="x-none"/>
        </w:rPr>
        <w:t>10</w:t>
      </w:r>
      <w:r w:rsidRPr="006C0C45">
        <w:rPr>
          <w:rFonts w:hint="eastAsia"/>
          <w:szCs w:val="21"/>
          <w:lang w:val="x-none" w:eastAsia="x-none"/>
        </w:rPr>
        <w:t>倍，稀释后溶液的</w:t>
      </w:r>
      <w:r w:rsidRPr="006C0C45">
        <w:rPr>
          <w:szCs w:val="21"/>
          <w:lang w:val="x-none" w:eastAsia="x-none"/>
        </w:rPr>
        <w:t>pH</w:t>
      </w:r>
      <w:r w:rsidRPr="006C0C45">
        <w:rPr>
          <w:rFonts w:hint="eastAsia"/>
          <w:szCs w:val="21"/>
          <w:lang w:val="x-none" w:eastAsia="x-none"/>
        </w:rPr>
        <w:t>：①</w:t>
      </w:r>
      <w:r w:rsidRPr="006C0C45">
        <w:rPr>
          <w:rFonts w:hint="eastAsia"/>
          <w:szCs w:val="21"/>
          <w:lang w:val="x-none"/>
        </w:rPr>
        <w:t>&gt;</w:t>
      </w:r>
      <w:r w:rsidRPr="006C0C45">
        <w:rPr>
          <w:rFonts w:hint="eastAsia"/>
          <w:szCs w:val="21"/>
          <w:lang w:val="x-none" w:eastAsia="x-none"/>
        </w:rPr>
        <w:t>②</w:t>
      </w:r>
    </w:p>
    <w:p w:rsidR="00C67409" w:rsidRPr="006C0C45" w:rsidRDefault="00C67409" w:rsidP="001456B9">
      <w:pPr>
        <w:snapToGrid w:val="0"/>
        <w:spacing w:line="360" w:lineRule="auto"/>
        <w:ind w:firstLineChars="200" w:firstLine="420"/>
        <w:textAlignment w:val="auto"/>
        <w:rPr>
          <w:b/>
          <w:szCs w:val="21"/>
          <w:lang w:val="x-none"/>
        </w:rPr>
      </w:pPr>
      <w:proofErr w:type="spellStart"/>
      <w:r w:rsidRPr="006C0C45">
        <w:rPr>
          <w:rFonts w:hint="eastAsia"/>
          <w:szCs w:val="21"/>
          <w:lang w:val="x-none"/>
        </w:rPr>
        <w:t>D</w:t>
      </w:r>
      <w:r w:rsidRPr="006C0C45">
        <w:rPr>
          <w:rFonts w:hint="eastAsia"/>
          <w:szCs w:val="21"/>
          <w:lang w:val="x-none"/>
        </w:rPr>
        <w:t>．等体积的</w:t>
      </w:r>
      <w:proofErr w:type="spellEnd"/>
      <w:r w:rsidRPr="006C0C45">
        <w:rPr>
          <w:rFonts w:hint="eastAsia"/>
          <w:szCs w:val="21"/>
          <w:lang w:val="x-none" w:eastAsia="x-none"/>
        </w:rPr>
        <w:t>①②</w:t>
      </w:r>
      <w:proofErr w:type="spellStart"/>
      <w:r w:rsidRPr="006C0C45">
        <w:rPr>
          <w:rFonts w:hint="eastAsia"/>
          <w:szCs w:val="21"/>
          <w:lang w:val="x-none" w:eastAsia="x-none"/>
        </w:rPr>
        <w:t>两溶液分别</w:t>
      </w:r>
      <w:r w:rsidRPr="006C0C45">
        <w:rPr>
          <w:rFonts w:hint="eastAsia"/>
          <w:szCs w:val="21"/>
          <w:lang w:val="x-none"/>
        </w:rPr>
        <w:t>与</w:t>
      </w:r>
      <w:proofErr w:type="spellEnd"/>
      <w:r w:rsidRPr="006C0C45">
        <w:rPr>
          <w:szCs w:val="21"/>
          <w:lang w:val="x-none"/>
        </w:rPr>
        <w:t>0.01</w:t>
      </w:r>
      <w:r w:rsidRPr="006C0C45">
        <w:rPr>
          <w:szCs w:val="21"/>
          <w:lang w:val="x-none" w:eastAsia="x-none"/>
        </w:rPr>
        <w:t xml:space="preserve"> mol·L</w:t>
      </w:r>
      <w:r w:rsidRPr="006C0C45">
        <w:rPr>
          <w:szCs w:val="21"/>
          <w:vertAlign w:val="superscript"/>
          <w:lang w:val="x-none"/>
        </w:rPr>
        <w:t>-</w:t>
      </w:r>
      <w:r w:rsidRPr="006C0C45">
        <w:rPr>
          <w:szCs w:val="21"/>
          <w:vertAlign w:val="superscript"/>
          <w:lang w:val="x-none" w:eastAsia="x-none"/>
        </w:rPr>
        <w:t>1</w:t>
      </w:r>
      <w:r w:rsidRPr="006C0C45">
        <w:rPr>
          <w:rFonts w:hint="eastAsia"/>
          <w:szCs w:val="21"/>
          <w:lang w:val="x-none"/>
        </w:rPr>
        <w:t>的盐酸</w:t>
      </w:r>
      <w:proofErr w:type="spellStart"/>
      <w:r w:rsidRPr="006C0C45">
        <w:rPr>
          <w:rFonts w:hint="eastAsia"/>
          <w:szCs w:val="21"/>
          <w:lang w:val="x-none" w:eastAsia="x-none"/>
        </w:rPr>
        <w:t>完全中和，消耗</w:t>
      </w:r>
      <w:r w:rsidRPr="006C0C45">
        <w:rPr>
          <w:rFonts w:hint="eastAsia"/>
          <w:szCs w:val="21"/>
          <w:lang w:val="x-none"/>
        </w:rPr>
        <w:t>盐酸的体积</w:t>
      </w:r>
      <w:proofErr w:type="spellEnd"/>
      <w:r w:rsidRPr="006C0C45">
        <w:rPr>
          <w:rFonts w:hint="eastAsia"/>
          <w:szCs w:val="21"/>
          <w:lang w:val="x-none"/>
        </w:rPr>
        <w:t>：</w:t>
      </w:r>
      <w:r w:rsidRPr="006C0C45">
        <w:rPr>
          <w:rFonts w:hint="eastAsia"/>
          <w:szCs w:val="21"/>
          <w:lang w:val="x-none" w:eastAsia="x-none"/>
        </w:rPr>
        <w:t>①</w:t>
      </w:r>
      <w:r w:rsidRPr="006C0C45">
        <w:rPr>
          <w:rFonts w:hint="eastAsia"/>
          <w:szCs w:val="21"/>
          <w:lang w:val="x-none"/>
        </w:rPr>
        <w:t>&gt;</w:t>
      </w:r>
      <w:r w:rsidRPr="006C0C45">
        <w:rPr>
          <w:rFonts w:hint="eastAsia"/>
          <w:szCs w:val="21"/>
          <w:lang w:val="x-none" w:eastAsia="x-none"/>
        </w:rPr>
        <w:t>②</w:t>
      </w:r>
    </w:p>
    <w:p w:rsidR="00C67409" w:rsidRPr="006C0C45" w:rsidRDefault="00C67409" w:rsidP="00AF5CB4">
      <w:pPr>
        <w:snapToGrid w:val="0"/>
        <w:spacing w:line="360" w:lineRule="auto"/>
        <w:textAlignment w:val="auto"/>
        <w:rPr>
          <w:b/>
          <w:szCs w:val="21"/>
        </w:rPr>
      </w:pPr>
      <w:r w:rsidRPr="006C0C45">
        <w:rPr>
          <w:rFonts w:hint="eastAsia"/>
          <w:szCs w:val="21"/>
        </w:rPr>
        <w:t>12</w:t>
      </w:r>
      <w:r w:rsidRPr="006C0C45">
        <w:rPr>
          <w:rFonts w:hint="eastAsia"/>
          <w:szCs w:val="21"/>
        </w:rPr>
        <w:t>．工业上常用氯氧化法处理含氰（</w:t>
      </w:r>
      <w:r w:rsidRPr="006C0C45">
        <w:rPr>
          <w:rFonts w:hint="eastAsia"/>
          <w:szCs w:val="21"/>
        </w:rPr>
        <w:t>CN</w:t>
      </w:r>
      <w:r w:rsidRPr="006C0C45">
        <w:rPr>
          <w:rFonts w:hint="eastAsia"/>
          <w:szCs w:val="21"/>
          <w:vertAlign w:val="superscript"/>
        </w:rPr>
        <w:t>-</w:t>
      </w:r>
      <w:r w:rsidRPr="006C0C45">
        <w:rPr>
          <w:rFonts w:hint="eastAsia"/>
          <w:szCs w:val="21"/>
        </w:rPr>
        <w:t>）废水，一定条件下，氯气和</w:t>
      </w:r>
      <w:r w:rsidRPr="006C0C45">
        <w:rPr>
          <w:rFonts w:hint="eastAsia"/>
          <w:szCs w:val="21"/>
        </w:rPr>
        <w:t>CN</w:t>
      </w:r>
      <w:r w:rsidRPr="006C0C45">
        <w:rPr>
          <w:rFonts w:hint="eastAsia"/>
          <w:szCs w:val="21"/>
          <w:vertAlign w:val="superscript"/>
        </w:rPr>
        <w:t>-</w:t>
      </w:r>
      <w:r w:rsidRPr="006C0C45">
        <w:rPr>
          <w:rFonts w:hint="eastAsia"/>
          <w:szCs w:val="21"/>
        </w:rPr>
        <w:t>反应生成无毒气体。下列说法</w:t>
      </w:r>
      <w:r w:rsidRPr="006C0C45">
        <w:rPr>
          <w:rFonts w:hint="eastAsia"/>
          <w:szCs w:val="21"/>
          <w:em w:val="dot"/>
        </w:rPr>
        <w:t>不正确</w:t>
      </w:r>
      <w:r w:rsidRPr="006C0C45">
        <w:rPr>
          <w:rFonts w:hint="eastAsia"/>
          <w:szCs w:val="21"/>
        </w:rPr>
        <w:t>的是</w:t>
      </w:r>
    </w:p>
    <w:p w:rsidR="00C67409" w:rsidRPr="006C0C45" w:rsidRDefault="00C67409" w:rsidP="001456B9">
      <w:pPr>
        <w:snapToGrid w:val="0"/>
        <w:spacing w:line="360" w:lineRule="auto"/>
        <w:ind w:firstLineChars="200" w:firstLine="420"/>
        <w:textAlignment w:val="auto"/>
        <w:rPr>
          <w:b/>
          <w:szCs w:val="21"/>
        </w:rPr>
      </w:pPr>
      <w:r w:rsidRPr="006C0C45">
        <w:rPr>
          <w:rFonts w:hint="eastAsia"/>
          <w:szCs w:val="21"/>
        </w:rPr>
        <w:t>A</w:t>
      </w:r>
      <w:r w:rsidRPr="006C0C45">
        <w:rPr>
          <w:rFonts w:hint="eastAsia"/>
          <w:szCs w:val="21"/>
        </w:rPr>
        <w:t>．</w:t>
      </w:r>
      <w:r w:rsidRPr="006C0C45">
        <w:rPr>
          <w:rFonts w:hint="eastAsia"/>
          <w:szCs w:val="21"/>
        </w:rPr>
        <w:t>CN</w:t>
      </w:r>
      <w:r w:rsidRPr="006C0C45">
        <w:rPr>
          <w:rFonts w:hint="eastAsia"/>
          <w:szCs w:val="21"/>
          <w:vertAlign w:val="superscript"/>
        </w:rPr>
        <w:t>-</w:t>
      </w:r>
      <w:r w:rsidRPr="006C0C45">
        <w:rPr>
          <w:rFonts w:hint="eastAsia"/>
          <w:szCs w:val="21"/>
        </w:rPr>
        <w:t>中碳元素的化合价为</w:t>
      </w:r>
      <w:r w:rsidRPr="006C0C45">
        <w:rPr>
          <w:rFonts w:hint="eastAsia"/>
          <w:szCs w:val="21"/>
        </w:rPr>
        <w:t>+2</w:t>
      </w:r>
    </w:p>
    <w:p w:rsidR="00C67409" w:rsidRPr="006C0C45" w:rsidRDefault="00C67409" w:rsidP="001456B9">
      <w:pPr>
        <w:snapToGrid w:val="0"/>
        <w:spacing w:line="360" w:lineRule="auto"/>
        <w:ind w:firstLineChars="200" w:firstLine="420"/>
        <w:textAlignment w:val="auto"/>
        <w:rPr>
          <w:b/>
          <w:szCs w:val="21"/>
        </w:rPr>
      </w:pPr>
      <w:r w:rsidRPr="006C0C45">
        <w:rPr>
          <w:rFonts w:hint="eastAsia"/>
          <w:szCs w:val="21"/>
        </w:rPr>
        <w:t>B</w:t>
      </w:r>
      <w:r w:rsidRPr="006C0C45">
        <w:rPr>
          <w:rFonts w:hint="eastAsia"/>
          <w:szCs w:val="21"/>
        </w:rPr>
        <w:t>．该反应的产物之一是无毒的</w:t>
      </w:r>
      <w:r w:rsidRPr="006C0C45">
        <w:rPr>
          <w:rFonts w:hint="eastAsia"/>
          <w:szCs w:val="21"/>
        </w:rPr>
        <w:t>N</w:t>
      </w:r>
      <w:r w:rsidRPr="006C0C45">
        <w:rPr>
          <w:rFonts w:hint="eastAsia"/>
          <w:szCs w:val="21"/>
          <w:vertAlign w:val="subscript"/>
        </w:rPr>
        <w:t>2</w:t>
      </w:r>
    </w:p>
    <w:p w:rsidR="00C67409" w:rsidRPr="00FD6F3C" w:rsidRDefault="00C67409" w:rsidP="001456B9">
      <w:pPr>
        <w:snapToGrid w:val="0"/>
        <w:spacing w:line="360" w:lineRule="auto"/>
        <w:ind w:firstLineChars="200" w:firstLine="420"/>
        <w:textAlignment w:val="auto"/>
        <w:rPr>
          <w:b/>
          <w:szCs w:val="21"/>
          <w:vertAlign w:val="superscript"/>
        </w:rPr>
      </w:pPr>
      <w:r w:rsidRPr="006C0C45">
        <w:rPr>
          <w:rFonts w:hint="eastAsia"/>
          <w:szCs w:val="21"/>
        </w:rPr>
        <w:t>C</w:t>
      </w:r>
      <w:r w:rsidRPr="006C0C45">
        <w:rPr>
          <w:rFonts w:hint="eastAsia"/>
          <w:szCs w:val="21"/>
        </w:rPr>
        <w:t>．</w:t>
      </w:r>
      <w:r>
        <w:rPr>
          <w:rFonts w:hint="eastAsia"/>
          <w:szCs w:val="21"/>
        </w:rPr>
        <w:t>当</w:t>
      </w:r>
      <w:r w:rsidRPr="006C0C45">
        <w:rPr>
          <w:rFonts w:hint="eastAsia"/>
          <w:szCs w:val="21"/>
        </w:rPr>
        <w:t xml:space="preserve">1 </w:t>
      </w:r>
      <w:proofErr w:type="spellStart"/>
      <w:r w:rsidRPr="006C0C45">
        <w:rPr>
          <w:rFonts w:hint="eastAsia"/>
          <w:szCs w:val="21"/>
        </w:rPr>
        <w:t>molCN</w:t>
      </w:r>
      <w:proofErr w:type="spellEnd"/>
      <w:r w:rsidRPr="006C0C45">
        <w:rPr>
          <w:rFonts w:hint="eastAsia"/>
          <w:szCs w:val="21"/>
          <w:vertAlign w:val="superscript"/>
        </w:rPr>
        <w:t>-</w:t>
      </w:r>
      <w:r w:rsidRPr="006C0C45">
        <w:rPr>
          <w:rFonts w:hint="eastAsia"/>
          <w:szCs w:val="21"/>
        </w:rPr>
        <w:t>参与反应</w:t>
      </w:r>
      <w:r>
        <w:rPr>
          <w:rFonts w:hint="eastAsia"/>
          <w:szCs w:val="21"/>
        </w:rPr>
        <w:t>时</w:t>
      </w:r>
      <w:r w:rsidRPr="006C0C45">
        <w:rPr>
          <w:rFonts w:hint="eastAsia"/>
          <w:szCs w:val="21"/>
        </w:rPr>
        <w:t>，转移</w:t>
      </w:r>
      <w:r w:rsidRPr="006C0C45">
        <w:rPr>
          <w:rFonts w:hint="eastAsia"/>
          <w:szCs w:val="21"/>
        </w:rPr>
        <w:t>3 mol</w:t>
      </w:r>
      <w:r>
        <w:rPr>
          <w:rFonts w:hint="eastAsia"/>
          <w:szCs w:val="21"/>
        </w:rPr>
        <w:t xml:space="preserve"> e</w:t>
      </w:r>
      <w:r>
        <w:rPr>
          <w:rFonts w:hint="eastAsia"/>
          <w:szCs w:val="21"/>
          <w:vertAlign w:val="superscript"/>
        </w:rPr>
        <w:t>-</w:t>
      </w:r>
    </w:p>
    <w:p w:rsidR="00C67409" w:rsidRPr="006C0C45" w:rsidRDefault="00C67409" w:rsidP="001456B9">
      <w:pPr>
        <w:widowControl/>
        <w:snapToGrid w:val="0"/>
        <w:spacing w:line="360" w:lineRule="auto"/>
        <w:ind w:firstLineChars="200" w:firstLine="420"/>
        <w:textAlignment w:val="auto"/>
        <w:rPr>
          <w:b/>
          <w:szCs w:val="21"/>
        </w:rPr>
      </w:pPr>
      <w:r w:rsidRPr="006C0C45">
        <w:rPr>
          <w:rFonts w:hint="eastAsia"/>
          <w:szCs w:val="21"/>
        </w:rPr>
        <w:t>D</w:t>
      </w:r>
      <w:r w:rsidRPr="006C0C45">
        <w:rPr>
          <w:rFonts w:hint="eastAsia"/>
          <w:szCs w:val="21"/>
        </w:rPr>
        <w:t>．处理含</w:t>
      </w:r>
      <w:r w:rsidRPr="006C0C45">
        <w:rPr>
          <w:rFonts w:hint="eastAsia"/>
          <w:szCs w:val="21"/>
        </w:rPr>
        <w:t>0.1 mol CN</w:t>
      </w:r>
      <w:r w:rsidRPr="006C0C45">
        <w:rPr>
          <w:rFonts w:hint="eastAsia"/>
          <w:szCs w:val="21"/>
          <w:vertAlign w:val="superscript"/>
        </w:rPr>
        <w:t>-</w:t>
      </w:r>
      <w:r w:rsidRPr="006C0C45">
        <w:rPr>
          <w:rFonts w:hint="eastAsia"/>
          <w:szCs w:val="21"/>
        </w:rPr>
        <w:t>的废水，理论上需要消耗标准状况下</w:t>
      </w:r>
      <w:r w:rsidRPr="006C0C45">
        <w:rPr>
          <w:rFonts w:hint="eastAsia"/>
          <w:szCs w:val="21"/>
        </w:rPr>
        <w:t>Cl</w:t>
      </w:r>
      <w:r w:rsidRPr="006C0C45">
        <w:rPr>
          <w:rFonts w:hint="eastAsia"/>
          <w:szCs w:val="21"/>
          <w:vertAlign w:val="subscript"/>
        </w:rPr>
        <w:t>2</w:t>
      </w:r>
      <w:r w:rsidRPr="006C0C45">
        <w:rPr>
          <w:rFonts w:hint="eastAsia"/>
          <w:szCs w:val="21"/>
        </w:rPr>
        <w:t>的体积为</w:t>
      </w:r>
      <w:r w:rsidRPr="006C0C45">
        <w:rPr>
          <w:rFonts w:hint="eastAsia"/>
          <w:szCs w:val="21"/>
        </w:rPr>
        <w:t>5.6L</w:t>
      </w:r>
    </w:p>
    <w:p w:rsidR="00C67409" w:rsidRPr="006C0C45" w:rsidRDefault="00C67409" w:rsidP="00AF5CB4">
      <w:pPr>
        <w:snapToGrid w:val="0"/>
        <w:spacing w:line="360" w:lineRule="auto"/>
        <w:textAlignment w:val="auto"/>
        <w:rPr>
          <w:b/>
          <w:szCs w:val="21"/>
        </w:rPr>
      </w:pPr>
      <w:r w:rsidRPr="006C0C45">
        <w:rPr>
          <w:rFonts w:hint="eastAsia"/>
          <w:szCs w:val="21"/>
        </w:rPr>
        <w:t>13</w:t>
      </w:r>
      <w:r w:rsidRPr="006C0C45">
        <w:rPr>
          <w:rFonts w:hint="eastAsia"/>
          <w:szCs w:val="21"/>
        </w:rPr>
        <w:t>．</w:t>
      </w:r>
      <w:r w:rsidRPr="006C0C45">
        <w:rPr>
          <w:szCs w:val="21"/>
        </w:rPr>
        <w:t>下述实验方案能达到实验目的的是</w:t>
      </w:r>
    </w:p>
    <w:tbl>
      <w:tblPr>
        <w:tblW w:w="8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72"/>
        <w:gridCol w:w="2260"/>
        <w:gridCol w:w="1465"/>
        <w:gridCol w:w="2410"/>
        <w:gridCol w:w="1985"/>
      </w:tblGrid>
      <w:tr w:rsidR="00C67409" w:rsidRPr="006C0C45" w:rsidTr="00AF5CB4">
        <w:trPr>
          <w:trHeight w:val="387"/>
          <w:jc w:val="center"/>
        </w:trPr>
        <w:tc>
          <w:tcPr>
            <w:tcW w:w="672" w:type="dxa"/>
            <w:vAlign w:val="center"/>
          </w:tcPr>
          <w:p w:rsidR="00C67409" w:rsidRPr="006C0C45" w:rsidRDefault="00C67409" w:rsidP="00AF5CB4">
            <w:pPr>
              <w:snapToGrid w:val="0"/>
              <w:spacing w:line="240" w:lineRule="auto"/>
              <w:jc w:val="center"/>
              <w:textAlignment w:val="auto"/>
              <w:rPr>
                <w:b/>
                <w:szCs w:val="21"/>
              </w:rPr>
            </w:pPr>
            <w:r w:rsidRPr="006C0C45">
              <w:rPr>
                <w:szCs w:val="21"/>
              </w:rPr>
              <w:t>编号</w:t>
            </w:r>
          </w:p>
        </w:tc>
        <w:tc>
          <w:tcPr>
            <w:tcW w:w="2260" w:type="dxa"/>
            <w:vAlign w:val="center"/>
          </w:tcPr>
          <w:p w:rsidR="00C67409" w:rsidRPr="006C0C45" w:rsidRDefault="00C67409" w:rsidP="00AF5CB4">
            <w:pPr>
              <w:snapToGrid w:val="0"/>
              <w:spacing w:line="240" w:lineRule="auto"/>
              <w:jc w:val="center"/>
              <w:textAlignment w:val="auto"/>
              <w:rPr>
                <w:b/>
                <w:szCs w:val="21"/>
              </w:rPr>
            </w:pPr>
            <w:r w:rsidRPr="006C0C45">
              <w:rPr>
                <w:szCs w:val="21"/>
              </w:rPr>
              <w:t>A</w:t>
            </w:r>
          </w:p>
        </w:tc>
        <w:tc>
          <w:tcPr>
            <w:tcW w:w="1465" w:type="dxa"/>
            <w:vAlign w:val="center"/>
          </w:tcPr>
          <w:p w:rsidR="00C67409" w:rsidRPr="006C0C45" w:rsidRDefault="00C67409" w:rsidP="00AF5CB4">
            <w:pPr>
              <w:snapToGrid w:val="0"/>
              <w:spacing w:line="240" w:lineRule="auto"/>
              <w:jc w:val="center"/>
              <w:textAlignment w:val="auto"/>
              <w:rPr>
                <w:b/>
                <w:szCs w:val="21"/>
              </w:rPr>
            </w:pPr>
            <w:r w:rsidRPr="006C0C45">
              <w:rPr>
                <w:szCs w:val="21"/>
              </w:rPr>
              <w:t xml:space="preserve">B </w:t>
            </w:r>
          </w:p>
        </w:tc>
        <w:tc>
          <w:tcPr>
            <w:tcW w:w="2410" w:type="dxa"/>
          </w:tcPr>
          <w:p w:rsidR="00C67409" w:rsidRPr="006C0C45" w:rsidRDefault="00C67409" w:rsidP="00AF5CB4">
            <w:pPr>
              <w:snapToGrid w:val="0"/>
              <w:spacing w:line="240" w:lineRule="auto"/>
              <w:jc w:val="center"/>
              <w:textAlignment w:val="auto"/>
              <w:rPr>
                <w:b/>
                <w:szCs w:val="21"/>
              </w:rPr>
            </w:pPr>
            <w:r w:rsidRPr="006C0C45">
              <w:rPr>
                <w:szCs w:val="21"/>
              </w:rPr>
              <w:t xml:space="preserve">C </w:t>
            </w:r>
          </w:p>
        </w:tc>
        <w:tc>
          <w:tcPr>
            <w:tcW w:w="1985" w:type="dxa"/>
          </w:tcPr>
          <w:p w:rsidR="00C67409" w:rsidRPr="006C0C45" w:rsidRDefault="00C67409" w:rsidP="00AF5CB4">
            <w:pPr>
              <w:snapToGrid w:val="0"/>
              <w:spacing w:line="240" w:lineRule="auto"/>
              <w:jc w:val="center"/>
              <w:textAlignment w:val="auto"/>
              <w:rPr>
                <w:b/>
                <w:szCs w:val="21"/>
              </w:rPr>
            </w:pPr>
            <w:r w:rsidRPr="006C0C45">
              <w:rPr>
                <w:szCs w:val="21"/>
              </w:rPr>
              <w:t>D</w:t>
            </w:r>
          </w:p>
        </w:tc>
      </w:tr>
      <w:tr w:rsidR="00C67409" w:rsidRPr="006C0C45" w:rsidTr="00AF5CB4">
        <w:trPr>
          <w:trHeight w:val="2384"/>
          <w:jc w:val="center"/>
        </w:trPr>
        <w:tc>
          <w:tcPr>
            <w:tcW w:w="672" w:type="dxa"/>
            <w:vAlign w:val="center"/>
          </w:tcPr>
          <w:p w:rsidR="00C67409" w:rsidRPr="006C0C45" w:rsidRDefault="00C67409" w:rsidP="00AF5CB4">
            <w:pPr>
              <w:snapToGrid w:val="0"/>
              <w:spacing w:line="240" w:lineRule="auto"/>
              <w:jc w:val="center"/>
              <w:textAlignment w:val="auto"/>
              <w:rPr>
                <w:b/>
                <w:szCs w:val="21"/>
              </w:rPr>
            </w:pPr>
            <w:r w:rsidRPr="006C0C45">
              <w:rPr>
                <w:rFonts w:hint="eastAsia"/>
                <w:szCs w:val="21"/>
              </w:rPr>
              <w:t>实验</w:t>
            </w:r>
          </w:p>
          <w:p w:rsidR="00C67409" w:rsidRPr="006C0C45" w:rsidRDefault="00C67409" w:rsidP="00AF5CB4">
            <w:pPr>
              <w:snapToGrid w:val="0"/>
              <w:spacing w:line="240" w:lineRule="auto"/>
              <w:jc w:val="center"/>
              <w:textAlignment w:val="auto"/>
              <w:rPr>
                <w:b/>
                <w:szCs w:val="21"/>
              </w:rPr>
            </w:pPr>
            <w:r w:rsidRPr="006C0C45">
              <w:rPr>
                <w:rFonts w:hint="eastAsia"/>
                <w:szCs w:val="21"/>
              </w:rPr>
              <w:t>方案</w:t>
            </w:r>
          </w:p>
        </w:tc>
        <w:tc>
          <w:tcPr>
            <w:tcW w:w="2260" w:type="dxa"/>
            <w:vAlign w:val="center"/>
          </w:tcPr>
          <w:p w:rsidR="00C67409" w:rsidRPr="006C0C45" w:rsidRDefault="00D10E9B" w:rsidP="00AF5CB4">
            <w:pPr>
              <w:snapToGrid w:val="0"/>
              <w:spacing w:line="240" w:lineRule="auto"/>
              <w:jc w:val="center"/>
              <w:textAlignment w:val="auto"/>
              <w:rPr>
                <w:b/>
                <w:szCs w:val="21"/>
              </w:rPr>
            </w:pPr>
            <w:r>
              <w:rPr>
                <w:b/>
                <w:noProof/>
              </w:rPr>
              <w:drawing>
                <wp:inline distT="0" distB="0" distL="0" distR="0" wp14:anchorId="1EF4CDE0" wp14:editId="308ABCE1">
                  <wp:extent cx="1426349" cy="1076325"/>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26349" cy="1076325"/>
                          </a:xfrm>
                          <a:prstGeom prst="rect">
                            <a:avLst/>
                          </a:prstGeom>
                          <a:noFill/>
                          <a:ln>
                            <a:noFill/>
                          </a:ln>
                        </pic:spPr>
                      </pic:pic>
                    </a:graphicData>
                  </a:graphic>
                </wp:inline>
              </w:drawing>
            </w:r>
          </w:p>
        </w:tc>
        <w:tc>
          <w:tcPr>
            <w:tcW w:w="1465" w:type="dxa"/>
            <w:vAlign w:val="center"/>
          </w:tcPr>
          <w:p w:rsidR="00C67409" w:rsidRPr="006C0C45" w:rsidRDefault="00C67409" w:rsidP="00AF5CB4">
            <w:pPr>
              <w:snapToGrid w:val="0"/>
              <w:spacing w:line="240" w:lineRule="auto"/>
              <w:jc w:val="center"/>
              <w:textAlignment w:val="auto"/>
              <w:rPr>
                <w:b/>
                <w:szCs w:val="21"/>
              </w:rPr>
            </w:pPr>
            <w:r w:rsidRPr="006C0C45">
              <w:object w:dxaOrig="4185" w:dyaOrig="8415">
                <v:shape id="_x0000_i1025" type="#_x0000_t75" style="width:51.5pt;height:103.65pt" o:ole="">
                  <v:imagedata r:id="rId17" o:title=""/>
                </v:shape>
                <o:OLEObject Type="Embed" ProgID="PBrush" ShapeID="_x0000_i1025" DrawAspect="Content" ObjectID="_1483511263" r:id="rId18"/>
              </w:object>
            </w:r>
          </w:p>
        </w:tc>
        <w:tc>
          <w:tcPr>
            <w:tcW w:w="2410" w:type="dxa"/>
            <w:vAlign w:val="center"/>
          </w:tcPr>
          <w:p w:rsidR="00C67409" w:rsidRPr="006C0C45" w:rsidRDefault="00AF5CB4" w:rsidP="00AF5CB4">
            <w:pPr>
              <w:snapToGrid w:val="0"/>
              <w:spacing w:line="240" w:lineRule="auto"/>
              <w:jc w:val="center"/>
              <w:textAlignment w:val="auto"/>
              <w:rPr>
                <w:noProof/>
                <w:szCs w:val="21"/>
              </w:rPr>
            </w:pPr>
            <w:r w:rsidRPr="006C0C45">
              <w:object w:dxaOrig="9105" w:dyaOrig="7650">
                <v:shape id="_x0000_i1026" type="#_x0000_t75" style="width:103.05pt;height:86.3pt" o:ole="">
                  <v:imagedata r:id="rId19" o:title=""/>
                </v:shape>
                <o:OLEObject Type="Embed" ProgID="PBrush" ShapeID="_x0000_i1026" DrawAspect="Content" ObjectID="_1483511264" r:id="rId20"/>
              </w:object>
            </w:r>
          </w:p>
        </w:tc>
        <w:tc>
          <w:tcPr>
            <w:tcW w:w="1985" w:type="dxa"/>
            <w:vAlign w:val="center"/>
          </w:tcPr>
          <w:p w:rsidR="00C67409" w:rsidRPr="006C0C45" w:rsidRDefault="00AF5CB4" w:rsidP="00AF5CB4">
            <w:pPr>
              <w:snapToGrid w:val="0"/>
              <w:spacing w:line="240" w:lineRule="auto"/>
              <w:textAlignment w:val="auto"/>
              <w:rPr>
                <w:b/>
                <w:szCs w:val="21"/>
              </w:rPr>
            </w:pPr>
            <w:r w:rsidRPr="006C0C45">
              <w:object w:dxaOrig="7995" w:dyaOrig="5835">
                <v:shape id="_x0000_i1027" type="#_x0000_t75" style="width:96.2pt;height:69.5pt" o:ole="">
                  <v:imagedata r:id="rId21" o:title=""/>
                </v:shape>
                <o:OLEObject Type="Embed" ProgID="PBrush" ShapeID="_x0000_i1027" DrawAspect="Content" ObjectID="_1483511265" r:id="rId22"/>
              </w:object>
            </w:r>
          </w:p>
        </w:tc>
      </w:tr>
      <w:tr w:rsidR="00C67409" w:rsidRPr="006C0C45" w:rsidTr="00AF5CB4">
        <w:trPr>
          <w:trHeight w:val="437"/>
          <w:jc w:val="center"/>
        </w:trPr>
        <w:tc>
          <w:tcPr>
            <w:tcW w:w="672" w:type="dxa"/>
            <w:vAlign w:val="center"/>
          </w:tcPr>
          <w:p w:rsidR="00C67409" w:rsidRPr="006C0C45" w:rsidRDefault="00C67409" w:rsidP="00AF5CB4">
            <w:pPr>
              <w:snapToGrid w:val="0"/>
              <w:spacing w:line="240" w:lineRule="auto"/>
              <w:jc w:val="center"/>
              <w:textAlignment w:val="auto"/>
              <w:rPr>
                <w:b/>
                <w:szCs w:val="21"/>
              </w:rPr>
            </w:pPr>
            <w:r w:rsidRPr="006C0C45">
              <w:rPr>
                <w:szCs w:val="21"/>
              </w:rPr>
              <w:t>实验</w:t>
            </w:r>
          </w:p>
          <w:p w:rsidR="00C67409" w:rsidRPr="006C0C45" w:rsidRDefault="00C67409" w:rsidP="00AF5CB4">
            <w:pPr>
              <w:snapToGrid w:val="0"/>
              <w:spacing w:line="240" w:lineRule="auto"/>
              <w:jc w:val="center"/>
              <w:textAlignment w:val="auto"/>
              <w:rPr>
                <w:b/>
                <w:szCs w:val="21"/>
              </w:rPr>
            </w:pPr>
            <w:r w:rsidRPr="006C0C45">
              <w:rPr>
                <w:szCs w:val="21"/>
              </w:rPr>
              <w:t>目的</w:t>
            </w:r>
          </w:p>
        </w:tc>
        <w:tc>
          <w:tcPr>
            <w:tcW w:w="2260" w:type="dxa"/>
            <w:vAlign w:val="center"/>
          </w:tcPr>
          <w:p w:rsidR="00C67409" w:rsidRPr="006C0C45" w:rsidRDefault="00C67409" w:rsidP="00AF5CB4">
            <w:pPr>
              <w:snapToGrid w:val="0"/>
              <w:spacing w:line="240" w:lineRule="auto"/>
              <w:jc w:val="center"/>
              <w:textAlignment w:val="auto"/>
              <w:rPr>
                <w:b/>
                <w:szCs w:val="21"/>
              </w:rPr>
            </w:pPr>
            <w:r w:rsidRPr="006C0C45">
              <w:rPr>
                <w:rFonts w:ascii="Calibri" w:hAnsi="Calibri" w:hint="eastAsia"/>
                <w:szCs w:val="22"/>
              </w:rPr>
              <w:t>实验室制备乙酸乙酯</w:t>
            </w:r>
          </w:p>
        </w:tc>
        <w:tc>
          <w:tcPr>
            <w:tcW w:w="1465" w:type="dxa"/>
            <w:vAlign w:val="center"/>
          </w:tcPr>
          <w:p w:rsidR="00C67409" w:rsidRPr="006C0C45" w:rsidRDefault="00C67409" w:rsidP="00AF5CB4">
            <w:pPr>
              <w:snapToGrid w:val="0"/>
              <w:spacing w:line="240" w:lineRule="auto"/>
              <w:jc w:val="center"/>
              <w:textAlignment w:val="auto"/>
              <w:rPr>
                <w:b/>
                <w:szCs w:val="21"/>
              </w:rPr>
            </w:pPr>
            <w:r w:rsidRPr="006C0C45">
              <w:rPr>
                <w:rFonts w:ascii="Calibri" w:hAnsi="Calibri" w:hint="eastAsia"/>
                <w:szCs w:val="22"/>
              </w:rPr>
              <w:t>分离乙酸和水</w:t>
            </w:r>
          </w:p>
        </w:tc>
        <w:tc>
          <w:tcPr>
            <w:tcW w:w="2410" w:type="dxa"/>
            <w:vAlign w:val="center"/>
          </w:tcPr>
          <w:p w:rsidR="00C67409" w:rsidRPr="00AF5CB4" w:rsidRDefault="00C67409" w:rsidP="00AF5CB4">
            <w:pPr>
              <w:snapToGrid w:val="0"/>
              <w:spacing w:line="240" w:lineRule="auto"/>
              <w:textAlignment w:val="auto"/>
              <w:rPr>
                <w:b/>
                <w:sz w:val="18"/>
                <w:szCs w:val="18"/>
              </w:rPr>
            </w:pPr>
            <w:r w:rsidRPr="00AF5CB4">
              <w:rPr>
                <w:rFonts w:ascii="Calibri" w:hAnsi="Calibri" w:hint="eastAsia"/>
                <w:sz w:val="18"/>
                <w:szCs w:val="18"/>
              </w:rPr>
              <w:t>验证</w:t>
            </w:r>
            <w:proofErr w:type="gramStart"/>
            <w:r w:rsidRPr="00AF5CB4">
              <w:rPr>
                <w:rFonts w:ascii="Calibri" w:hAnsi="Calibri" w:hint="eastAsia"/>
                <w:sz w:val="18"/>
                <w:szCs w:val="18"/>
              </w:rPr>
              <w:t>溴</w:t>
            </w:r>
            <w:proofErr w:type="gramEnd"/>
            <w:r w:rsidRPr="00AF5CB4">
              <w:rPr>
                <w:rFonts w:ascii="Calibri" w:hAnsi="Calibri" w:hint="eastAsia"/>
                <w:sz w:val="18"/>
                <w:szCs w:val="18"/>
              </w:rPr>
              <w:t>乙烷在氢氧化钠乙醇溶液中发生消去反应产生的乙烯</w:t>
            </w:r>
          </w:p>
        </w:tc>
        <w:tc>
          <w:tcPr>
            <w:tcW w:w="1985" w:type="dxa"/>
            <w:vAlign w:val="center"/>
          </w:tcPr>
          <w:p w:rsidR="00C67409" w:rsidRPr="006C0C45" w:rsidRDefault="00C67409" w:rsidP="00AF5CB4">
            <w:pPr>
              <w:snapToGrid w:val="0"/>
              <w:spacing w:line="240" w:lineRule="auto"/>
              <w:jc w:val="left"/>
              <w:textAlignment w:val="auto"/>
              <w:rPr>
                <w:b/>
                <w:szCs w:val="21"/>
              </w:rPr>
            </w:pPr>
            <w:r w:rsidRPr="006C0C45">
              <w:rPr>
                <w:rFonts w:ascii="Calibri" w:hAnsi="Calibri" w:hint="eastAsia"/>
                <w:szCs w:val="22"/>
              </w:rPr>
              <w:t>收集乙烯并验证它与溴水发生加成反应</w:t>
            </w:r>
          </w:p>
        </w:tc>
      </w:tr>
    </w:tbl>
    <w:p w:rsidR="00C67409" w:rsidRPr="006C0C45" w:rsidRDefault="00C67409" w:rsidP="00AF5CB4">
      <w:pPr>
        <w:snapToGrid w:val="0"/>
        <w:spacing w:beforeLines="50" w:before="156" w:line="360" w:lineRule="auto"/>
        <w:textAlignment w:val="auto"/>
        <w:rPr>
          <w:b/>
          <w:szCs w:val="22"/>
        </w:rPr>
      </w:pPr>
      <w:r w:rsidRPr="006C0C45">
        <w:rPr>
          <w:rFonts w:hint="eastAsia"/>
          <w:szCs w:val="22"/>
        </w:rPr>
        <w:t>14</w:t>
      </w:r>
      <w:r w:rsidRPr="006C0C45">
        <w:rPr>
          <w:rFonts w:hint="eastAsia"/>
          <w:szCs w:val="21"/>
        </w:rPr>
        <w:t>．</w:t>
      </w:r>
      <w:r w:rsidRPr="006C0C45">
        <w:rPr>
          <w:szCs w:val="22"/>
        </w:rPr>
        <w:t>工业上</w:t>
      </w:r>
      <w:r w:rsidRPr="006C0C45">
        <w:rPr>
          <w:rFonts w:hint="eastAsia"/>
          <w:szCs w:val="22"/>
        </w:rPr>
        <w:t>用</w:t>
      </w:r>
      <w:r w:rsidRPr="006C0C45">
        <w:rPr>
          <w:szCs w:val="22"/>
        </w:rPr>
        <w:t>CO</w:t>
      </w:r>
      <w:r w:rsidRPr="006C0C45">
        <w:rPr>
          <w:szCs w:val="22"/>
        </w:rPr>
        <w:t>和</w:t>
      </w:r>
      <w:r w:rsidRPr="006C0C45">
        <w:rPr>
          <w:szCs w:val="22"/>
        </w:rPr>
        <w:t>H</w:t>
      </w:r>
      <w:r w:rsidRPr="006C0C45">
        <w:rPr>
          <w:szCs w:val="22"/>
          <w:vertAlign w:val="subscript"/>
        </w:rPr>
        <w:t>2</w:t>
      </w:r>
      <w:r w:rsidRPr="006C0C45">
        <w:rPr>
          <w:szCs w:val="22"/>
        </w:rPr>
        <w:t>合成</w:t>
      </w:r>
      <w:r w:rsidRPr="006C0C45">
        <w:rPr>
          <w:szCs w:val="22"/>
        </w:rPr>
        <w:t>CH</w:t>
      </w:r>
      <w:r w:rsidRPr="006C0C45">
        <w:rPr>
          <w:szCs w:val="22"/>
          <w:vertAlign w:val="subscript"/>
        </w:rPr>
        <w:t>3</w:t>
      </w:r>
      <w:r w:rsidRPr="006C0C45">
        <w:rPr>
          <w:szCs w:val="22"/>
        </w:rPr>
        <w:t>OH</w:t>
      </w:r>
      <w:r w:rsidRPr="006C0C45">
        <w:rPr>
          <w:rFonts w:hint="eastAsia"/>
          <w:szCs w:val="22"/>
        </w:rPr>
        <w:t>：</w:t>
      </w:r>
      <w:r w:rsidRPr="006C0C45">
        <w:rPr>
          <w:szCs w:val="22"/>
        </w:rPr>
        <w:t>CO(g)</w:t>
      </w:r>
      <w:r w:rsidRPr="006C0C45">
        <w:rPr>
          <w:szCs w:val="22"/>
        </w:rPr>
        <w:t>＋</w:t>
      </w:r>
      <w:r w:rsidRPr="006C0C45">
        <w:rPr>
          <w:szCs w:val="22"/>
        </w:rPr>
        <w:t>2H</w:t>
      </w:r>
      <w:r w:rsidRPr="006C0C45">
        <w:rPr>
          <w:szCs w:val="22"/>
          <w:vertAlign w:val="subscript"/>
        </w:rPr>
        <w:t>2</w:t>
      </w:r>
      <w:r w:rsidRPr="006C0C45">
        <w:rPr>
          <w:szCs w:val="22"/>
        </w:rPr>
        <w:t>(g)</w:t>
      </w:r>
      <w:r w:rsidR="00D10E9B">
        <w:rPr>
          <w:noProof/>
          <w:szCs w:val="22"/>
        </w:rPr>
        <w:drawing>
          <wp:inline distT="0" distB="0" distL="0" distR="0" wp14:anchorId="3299ECA3" wp14:editId="5618006E">
            <wp:extent cx="295275" cy="95250"/>
            <wp:effectExtent l="0" t="0" r="9525" b="0"/>
            <wp:docPr id="11"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275" cy="95250"/>
                    </a:xfrm>
                    <a:prstGeom prst="rect">
                      <a:avLst/>
                    </a:prstGeom>
                    <a:noFill/>
                    <a:ln>
                      <a:noFill/>
                    </a:ln>
                  </pic:spPr>
                </pic:pic>
              </a:graphicData>
            </a:graphic>
          </wp:inline>
        </w:drawing>
      </w:r>
      <w:r w:rsidRPr="006C0C45">
        <w:rPr>
          <w:szCs w:val="22"/>
        </w:rPr>
        <w:t>CH</w:t>
      </w:r>
      <w:r w:rsidRPr="006C0C45">
        <w:rPr>
          <w:szCs w:val="22"/>
          <w:vertAlign w:val="subscript"/>
        </w:rPr>
        <w:t>3</w:t>
      </w:r>
      <w:r w:rsidRPr="006C0C45">
        <w:rPr>
          <w:szCs w:val="22"/>
        </w:rPr>
        <w:t>OH(g)</w:t>
      </w:r>
      <w:r w:rsidRPr="006C0C45">
        <w:rPr>
          <w:rFonts w:hint="eastAsia"/>
          <w:szCs w:val="22"/>
        </w:rPr>
        <w:t>。反应</w:t>
      </w:r>
      <w:r w:rsidRPr="006C0C45">
        <w:rPr>
          <w:szCs w:val="22"/>
        </w:rPr>
        <w:t>的平衡常数</w:t>
      </w:r>
      <w:r w:rsidRPr="006C0C45">
        <w:rPr>
          <w:rFonts w:hint="eastAsia"/>
          <w:szCs w:val="22"/>
        </w:rPr>
        <w:t>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711"/>
        <w:gridCol w:w="711"/>
        <w:gridCol w:w="1167"/>
        <w:gridCol w:w="1167"/>
        <w:gridCol w:w="1010"/>
      </w:tblGrid>
      <w:tr w:rsidR="00C67409" w:rsidRPr="006C0C45" w:rsidTr="005A7ECB">
        <w:trPr>
          <w:jc w:val="center"/>
        </w:trPr>
        <w:tc>
          <w:tcPr>
            <w:tcW w:w="1236"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温度</w:t>
            </w:r>
            <w:r w:rsidRPr="006C0C45">
              <w:rPr>
                <w:szCs w:val="22"/>
              </w:rPr>
              <w:t>/</w:t>
            </w:r>
            <w:r w:rsidRPr="006C0C45">
              <w:rPr>
                <w:rFonts w:cs="宋体" w:hint="eastAsia"/>
                <w:szCs w:val="22"/>
              </w:rPr>
              <w:t>℃</w:t>
            </w:r>
          </w:p>
        </w:tc>
        <w:tc>
          <w:tcPr>
            <w:tcW w:w="711"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0</w:t>
            </w:r>
          </w:p>
        </w:tc>
        <w:tc>
          <w:tcPr>
            <w:tcW w:w="711"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100</w:t>
            </w:r>
          </w:p>
        </w:tc>
        <w:tc>
          <w:tcPr>
            <w:tcW w:w="1167"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200</w:t>
            </w:r>
          </w:p>
        </w:tc>
        <w:tc>
          <w:tcPr>
            <w:tcW w:w="1167"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300</w:t>
            </w:r>
          </w:p>
        </w:tc>
        <w:tc>
          <w:tcPr>
            <w:tcW w:w="1010"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400</w:t>
            </w:r>
          </w:p>
        </w:tc>
      </w:tr>
      <w:tr w:rsidR="00C67409" w:rsidRPr="006C0C45" w:rsidTr="005A7ECB">
        <w:trPr>
          <w:jc w:val="center"/>
        </w:trPr>
        <w:tc>
          <w:tcPr>
            <w:tcW w:w="1236"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平衡常数</w:t>
            </w:r>
          </w:p>
        </w:tc>
        <w:tc>
          <w:tcPr>
            <w:tcW w:w="711"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667</w:t>
            </w:r>
          </w:p>
        </w:tc>
        <w:tc>
          <w:tcPr>
            <w:tcW w:w="711"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13</w:t>
            </w:r>
          </w:p>
        </w:tc>
        <w:tc>
          <w:tcPr>
            <w:tcW w:w="1167"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1.9×10</w:t>
            </w:r>
            <w:r w:rsidRPr="006C0C45">
              <w:rPr>
                <w:szCs w:val="22"/>
                <w:vertAlign w:val="superscript"/>
              </w:rPr>
              <w:t>-2</w:t>
            </w:r>
          </w:p>
        </w:tc>
        <w:tc>
          <w:tcPr>
            <w:tcW w:w="1167"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2.4×10</w:t>
            </w:r>
            <w:r w:rsidRPr="006C0C45">
              <w:rPr>
                <w:szCs w:val="22"/>
                <w:vertAlign w:val="superscript"/>
              </w:rPr>
              <w:t>-4</w:t>
            </w:r>
          </w:p>
        </w:tc>
        <w:tc>
          <w:tcPr>
            <w:tcW w:w="1010" w:type="dxa"/>
            <w:shd w:val="clear" w:color="auto" w:fill="auto"/>
            <w:vAlign w:val="center"/>
          </w:tcPr>
          <w:p w:rsidR="00C67409" w:rsidRPr="006C0C45" w:rsidRDefault="00C67409" w:rsidP="00AF5CB4">
            <w:pPr>
              <w:snapToGrid w:val="0"/>
              <w:spacing w:line="360" w:lineRule="auto"/>
              <w:jc w:val="center"/>
              <w:textAlignment w:val="auto"/>
              <w:rPr>
                <w:b/>
                <w:szCs w:val="22"/>
              </w:rPr>
            </w:pPr>
            <w:r w:rsidRPr="006C0C45">
              <w:rPr>
                <w:szCs w:val="22"/>
              </w:rPr>
              <w:t>1×10</w:t>
            </w:r>
            <w:r w:rsidRPr="006C0C45">
              <w:rPr>
                <w:szCs w:val="22"/>
                <w:vertAlign w:val="superscript"/>
              </w:rPr>
              <w:t>-5</w:t>
            </w:r>
          </w:p>
        </w:tc>
      </w:tr>
    </w:tbl>
    <w:p w:rsidR="00C67409" w:rsidRPr="006C0C45" w:rsidRDefault="00C67409" w:rsidP="001456B9">
      <w:pPr>
        <w:snapToGrid w:val="0"/>
        <w:spacing w:line="360" w:lineRule="auto"/>
        <w:ind w:firstLineChars="200" w:firstLine="420"/>
        <w:textAlignment w:val="auto"/>
        <w:rPr>
          <w:b/>
          <w:szCs w:val="22"/>
        </w:rPr>
      </w:pPr>
      <w:r w:rsidRPr="006C0C45">
        <w:rPr>
          <w:szCs w:val="22"/>
        </w:rPr>
        <w:t>下列说法正确的是</w:t>
      </w:r>
    </w:p>
    <w:p w:rsidR="00C67409" w:rsidRPr="006C0C45" w:rsidRDefault="00C67409" w:rsidP="001456B9">
      <w:pPr>
        <w:snapToGrid w:val="0"/>
        <w:spacing w:line="360" w:lineRule="auto"/>
        <w:ind w:firstLineChars="200" w:firstLine="420"/>
        <w:textAlignment w:val="auto"/>
        <w:rPr>
          <w:b/>
          <w:szCs w:val="22"/>
        </w:rPr>
      </w:pPr>
      <w:r w:rsidRPr="006C0C45">
        <w:rPr>
          <w:szCs w:val="22"/>
        </w:rPr>
        <w:t>A</w:t>
      </w:r>
      <w:r w:rsidRPr="006C0C45">
        <w:rPr>
          <w:rFonts w:hint="eastAsia"/>
          <w:szCs w:val="22"/>
        </w:rPr>
        <w:t>．</w:t>
      </w:r>
      <w:r w:rsidRPr="006C0C45">
        <w:rPr>
          <w:szCs w:val="22"/>
        </w:rPr>
        <w:t>该反应</w:t>
      </w:r>
      <w:r>
        <w:rPr>
          <w:rFonts w:hint="eastAsia"/>
          <w:szCs w:val="22"/>
        </w:rPr>
        <w:t>的△</w:t>
      </w:r>
      <w:r w:rsidRPr="00FD6F3C">
        <w:rPr>
          <w:rFonts w:hint="eastAsia"/>
          <w:i/>
          <w:szCs w:val="22"/>
        </w:rPr>
        <w:t>H</w:t>
      </w:r>
      <w:r>
        <w:rPr>
          <w:rFonts w:hint="eastAsia"/>
          <w:szCs w:val="22"/>
        </w:rPr>
        <w:t>&gt; 0</w:t>
      </w:r>
    </w:p>
    <w:p w:rsidR="00C67409" w:rsidRPr="006C0C45" w:rsidRDefault="00C67409" w:rsidP="001456B9">
      <w:pPr>
        <w:snapToGrid w:val="0"/>
        <w:spacing w:line="360" w:lineRule="auto"/>
        <w:ind w:firstLineChars="200" w:firstLine="420"/>
        <w:textAlignment w:val="auto"/>
        <w:rPr>
          <w:b/>
          <w:szCs w:val="22"/>
        </w:rPr>
      </w:pPr>
      <w:r w:rsidRPr="006C0C45">
        <w:rPr>
          <w:szCs w:val="22"/>
        </w:rPr>
        <w:t>B</w:t>
      </w:r>
      <w:r w:rsidRPr="006C0C45">
        <w:rPr>
          <w:szCs w:val="22"/>
        </w:rPr>
        <w:t>．</w:t>
      </w:r>
      <w:r w:rsidRPr="006C0C45">
        <w:rPr>
          <w:szCs w:val="21"/>
        </w:rPr>
        <w:t>加压、增大</w:t>
      </w:r>
      <w:r w:rsidRPr="006C0C45">
        <w:rPr>
          <w:szCs w:val="21"/>
        </w:rPr>
        <w:t>H</w:t>
      </w:r>
      <w:r w:rsidRPr="006C0C45">
        <w:rPr>
          <w:szCs w:val="21"/>
          <w:vertAlign w:val="subscript"/>
        </w:rPr>
        <w:t>2</w:t>
      </w:r>
      <w:r w:rsidRPr="006C0C45">
        <w:rPr>
          <w:szCs w:val="21"/>
        </w:rPr>
        <w:t>浓度</w:t>
      </w:r>
      <w:r>
        <w:rPr>
          <w:rFonts w:hint="eastAsia"/>
          <w:szCs w:val="21"/>
        </w:rPr>
        <w:t>和</w:t>
      </w:r>
      <w:r w:rsidRPr="006C0C45">
        <w:rPr>
          <w:szCs w:val="21"/>
        </w:rPr>
        <w:t>加入催化剂都能提高</w:t>
      </w:r>
      <w:r w:rsidRPr="006C0C45">
        <w:rPr>
          <w:szCs w:val="21"/>
        </w:rPr>
        <w:t>CO</w:t>
      </w:r>
      <w:r w:rsidRPr="006C0C45">
        <w:rPr>
          <w:szCs w:val="21"/>
        </w:rPr>
        <w:t>的转化率</w:t>
      </w:r>
    </w:p>
    <w:p w:rsidR="00C67409" w:rsidRPr="006C0C45" w:rsidRDefault="00C67409" w:rsidP="001456B9">
      <w:pPr>
        <w:snapToGrid w:val="0"/>
        <w:spacing w:line="360" w:lineRule="auto"/>
        <w:ind w:firstLineChars="200" w:firstLine="420"/>
        <w:textAlignment w:val="auto"/>
        <w:rPr>
          <w:b/>
          <w:szCs w:val="22"/>
        </w:rPr>
      </w:pPr>
      <w:r w:rsidRPr="006C0C45">
        <w:rPr>
          <w:szCs w:val="22"/>
        </w:rPr>
        <w:t>C</w:t>
      </w:r>
      <w:r w:rsidRPr="006C0C45">
        <w:rPr>
          <w:szCs w:val="22"/>
        </w:rPr>
        <w:t>．工业上采用</w:t>
      </w:r>
      <w:r w:rsidRPr="006C0C45">
        <w:rPr>
          <w:szCs w:val="22"/>
        </w:rPr>
        <w:t>5 ×10</w:t>
      </w:r>
      <w:r w:rsidRPr="006C0C45">
        <w:rPr>
          <w:rFonts w:hint="eastAsia"/>
          <w:szCs w:val="22"/>
          <w:vertAlign w:val="superscript"/>
        </w:rPr>
        <w:t xml:space="preserve">3 </w:t>
      </w:r>
      <w:proofErr w:type="spellStart"/>
      <w:r w:rsidRPr="006C0C45">
        <w:rPr>
          <w:rFonts w:hint="eastAsia"/>
          <w:szCs w:val="22"/>
        </w:rPr>
        <w:t>k</w:t>
      </w:r>
      <w:r w:rsidRPr="006C0C45">
        <w:rPr>
          <w:szCs w:val="22"/>
        </w:rPr>
        <w:t>Pa</w:t>
      </w:r>
      <w:proofErr w:type="spellEnd"/>
      <w:r w:rsidRPr="006C0C45">
        <w:rPr>
          <w:szCs w:val="22"/>
        </w:rPr>
        <w:t>和</w:t>
      </w:r>
      <w:r w:rsidRPr="006C0C45">
        <w:rPr>
          <w:szCs w:val="22"/>
        </w:rPr>
        <w:t>250</w:t>
      </w:r>
      <w:r w:rsidRPr="006C0C45">
        <w:rPr>
          <w:rFonts w:cs="宋体" w:hint="eastAsia"/>
          <w:szCs w:val="22"/>
        </w:rPr>
        <w:t>℃</w:t>
      </w:r>
      <w:r w:rsidRPr="006C0C45">
        <w:rPr>
          <w:rFonts w:hint="eastAsia"/>
          <w:szCs w:val="22"/>
        </w:rPr>
        <w:t>的</w:t>
      </w:r>
      <w:r w:rsidRPr="006C0C45">
        <w:rPr>
          <w:szCs w:val="22"/>
        </w:rPr>
        <w:t>条件，</w:t>
      </w:r>
      <w:r w:rsidRPr="006C0C45">
        <w:rPr>
          <w:rFonts w:hint="eastAsia"/>
          <w:szCs w:val="22"/>
        </w:rPr>
        <w:t>其原因是</w:t>
      </w:r>
      <w:r w:rsidRPr="006C0C45">
        <w:rPr>
          <w:szCs w:val="22"/>
        </w:rPr>
        <w:t>原料气</w:t>
      </w:r>
      <w:r w:rsidRPr="006C0C45">
        <w:rPr>
          <w:rFonts w:hint="eastAsia"/>
          <w:szCs w:val="22"/>
        </w:rPr>
        <w:t>的</w:t>
      </w:r>
      <w:r w:rsidRPr="006C0C45">
        <w:rPr>
          <w:szCs w:val="22"/>
        </w:rPr>
        <w:t>转化率高</w:t>
      </w:r>
    </w:p>
    <w:p w:rsidR="00C67409" w:rsidRPr="006C0C45" w:rsidRDefault="00C67409" w:rsidP="001456B9">
      <w:pPr>
        <w:snapToGrid w:val="0"/>
        <w:spacing w:line="360" w:lineRule="auto"/>
        <w:ind w:firstLineChars="200" w:firstLine="420"/>
        <w:textAlignment w:val="auto"/>
        <w:rPr>
          <w:b/>
          <w:bCs/>
          <w:szCs w:val="21"/>
        </w:rPr>
      </w:pPr>
      <w:r w:rsidRPr="006C0C45">
        <w:rPr>
          <w:szCs w:val="22"/>
        </w:rPr>
        <w:t>D</w:t>
      </w:r>
      <w:r w:rsidRPr="006C0C45">
        <w:rPr>
          <w:szCs w:val="22"/>
        </w:rPr>
        <w:t>．</w:t>
      </w:r>
      <w:r w:rsidRPr="006C0C45">
        <w:rPr>
          <w:rFonts w:hint="eastAsia"/>
          <w:szCs w:val="22"/>
        </w:rPr>
        <w:t>t</w:t>
      </w:r>
      <w:r w:rsidRPr="006C0C45">
        <w:rPr>
          <w:rFonts w:cs="宋体" w:hint="eastAsia"/>
          <w:szCs w:val="22"/>
        </w:rPr>
        <w:t>℃</w:t>
      </w:r>
      <w:r w:rsidRPr="006C0C45">
        <w:rPr>
          <w:szCs w:val="22"/>
        </w:rPr>
        <w:t>时，</w:t>
      </w:r>
      <w:r w:rsidRPr="006C0C45">
        <w:rPr>
          <w:rFonts w:hint="eastAsia"/>
          <w:szCs w:val="22"/>
        </w:rPr>
        <w:t>向</w:t>
      </w:r>
      <w:smartTag w:uri="urn:schemas-microsoft-com:office:smarttags" w:element="chmetcnv">
        <w:smartTagPr>
          <w:attr w:name="UnitName" w:val="l"/>
          <w:attr w:name="SourceValue" w:val="1"/>
          <w:attr w:name="HasSpace" w:val="True"/>
          <w:attr w:name="Negative" w:val="False"/>
          <w:attr w:name="NumberType" w:val="1"/>
          <w:attr w:name="TCSC" w:val="0"/>
        </w:smartTagPr>
        <w:r w:rsidRPr="006C0C45">
          <w:rPr>
            <w:szCs w:val="22"/>
          </w:rPr>
          <w:t>1 L</w:t>
        </w:r>
      </w:smartTag>
      <w:r w:rsidRPr="006C0C45">
        <w:rPr>
          <w:szCs w:val="22"/>
        </w:rPr>
        <w:t>密闭容器中投入</w:t>
      </w:r>
      <w:r w:rsidRPr="006C0C45">
        <w:rPr>
          <w:szCs w:val="22"/>
        </w:rPr>
        <w:t xml:space="preserve">0.1 </w:t>
      </w:r>
      <w:proofErr w:type="spellStart"/>
      <w:r w:rsidRPr="006C0C45">
        <w:rPr>
          <w:szCs w:val="22"/>
        </w:rPr>
        <w:t>mol</w:t>
      </w:r>
      <w:proofErr w:type="spellEnd"/>
      <w:r w:rsidRPr="006C0C45">
        <w:rPr>
          <w:szCs w:val="22"/>
        </w:rPr>
        <w:t xml:space="preserve"> CO</w:t>
      </w:r>
      <w:r w:rsidRPr="006C0C45">
        <w:rPr>
          <w:szCs w:val="22"/>
        </w:rPr>
        <w:t>和</w:t>
      </w:r>
      <w:r w:rsidRPr="006C0C45">
        <w:rPr>
          <w:szCs w:val="22"/>
        </w:rPr>
        <w:t xml:space="preserve">0.2 </w:t>
      </w:r>
      <w:proofErr w:type="spellStart"/>
      <w:r w:rsidRPr="006C0C45">
        <w:rPr>
          <w:szCs w:val="22"/>
        </w:rPr>
        <w:t>mol</w:t>
      </w:r>
      <w:proofErr w:type="spellEnd"/>
      <w:r w:rsidRPr="006C0C45">
        <w:rPr>
          <w:szCs w:val="22"/>
        </w:rPr>
        <w:t xml:space="preserve"> H</w:t>
      </w:r>
      <w:r w:rsidRPr="006C0C45">
        <w:rPr>
          <w:szCs w:val="22"/>
          <w:vertAlign w:val="subscript"/>
        </w:rPr>
        <w:t>2</w:t>
      </w:r>
      <w:r w:rsidRPr="006C0C45">
        <w:rPr>
          <w:szCs w:val="22"/>
        </w:rPr>
        <w:t>，平衡时</w:t>
      </w:r>
      <w:r w:rsidRPr="006C0C45">
        <w:rPr>
          <w:szCs w:val="22"/>
        </w:rPr>
        <w:t>CO</w:t>
      </w:r>
      <w:r w:rsidRPr="006C0C45">
        <w:rPr>
          <w:szCs w:val="22"/>
        </w:rPr>
        <w:t>转化率为</w:t>
      </w:r>
      <w:r w:rsidRPr="006C0C45">
        <w:rPr>
          <w:szCs w:val="22"/>
        </w:rPr>
        <w:t>50%</w:t>
      </w:r>
      <w:r w:rsidRPr="006C0C45">
        <w:rPr>
          <w:szCs w:val="22"/>
        </w:rPr>
        <w:t>，则</w:t>
      </w:r>
      <w:r>
        <w:rPr>
          <w:rFonts w:hint="eastAsia"/>
          <w:szCs w:val="22"/>
        </w:rPr>
        <w:t>该温度时</w:t>
      </w:r>
      <w:r w:rsidRPr="006C0C45">
        <w:rPr>
          <w:rFonts w:hint="eastAsia"/>
          <w:szCs w:val="22"/>
        </w:rPr>
        <w:t>反应</w:t>
      </w:r>
      <w:r w:rsidRPr="006C0C45">
        <w:rPr>
          <w:szCs w:val="22"/>
        </w:rPr>
        <w:t>的平衡常数</w:t>
      </w:r>
      <w:r>
        <w:rPr>
          <w:rFonts w:hint="eastAsia"/>
          <w:szCs w:val="22"/>
        </w:rPr>
        <w:t>的数值</w:t>
      </w:r>
      <w:r w:rsidRPr="006C0C45">
        <w:rPr>
          <w:szCs w:val="22"/>
        </w:rPr>
        <w:t>为</w:t>
      </w:r>
      <w:r w:rsidRPr="006C0C45">
        <w:rPr>
          <w:szCs w:val="22"/>
        </w:rPr>
        <w:t>100</w:t>
      </w:r>
    </w:p>
    <w:p w:rsidR="00C67409" w:rsidRPr="006C0C45" w:rsidRDefault="00C67409" w:rsidP="001456B9">
      <w:pPr>
        <w:snapToGrid w:val="0"/>
        <w:spacing w:line="360" w:lineRule="auto"/>
        <w:ind w:leftChars="100" w:left="210" w:firstLineChars="200" w:firstLine="422"/>
        <w:textAlignment w:val="auto"/>
        <w:rPr>
          <w:b/>
          <w:szCs w:val="21"/>
        </w:rPr>
      </w:pPr>
    </w:p>
    <w:p w:rsidR="00C67409" w:rsidRPr="00AF5CB4" w:rsidRDefault="001456B9" w:rsidP="001456B9">
      <w:pPr>
        <w:snapToGrid w:val="0"/>
        <w:spacing w:line="360" w:lineRule="auto"/>
        <w:ind w:firstLineChars="200" w:firstLine="562"/>
        <w:jc w:val="center"/>
        <w:textAlignment w:val="auto"/>
        <w:rPr>
          <w:rFonts w:asciiTheme="minorEastAsia" w:eastAsiaTheme="minorEastAsia" w:hAnsiTheme="minorEastAsia"/>
          <w:b/>
          <w:sz w:val="32"/>
          <w:szCs w:val="32"/>
        </w:rPr>
      </w:pPr>
      <w:r>
        <w:rPr>
          <w:rFonts w:eastAsia="黑体"/>
          <w:b/>
          <w:sz w:val="28"/>
          <w:szCs w:val="28"/>
        </w:rPr>
        <w:br w:type="page"/>
      </w:r>
      <w:r w:rsidR="00C67409" w:rsidRPr="00AF5CB4">
        <w:rPr>
          <w:rFonts w:asciiTheme="minorEastAsia" w:eastAsiaTheme="minorEastAsia" w:hAnsiTheme="minorEastAsia"/>
          <w:b/>
          <w:sz w:val="32"/>
          <w:szCs w:val="32"/>
        </w:rPr>
        <w:lastRenderedPageBreak/>
        <w:t>第II卷（非选择题，共58分）</w:t>
      </w:r>
    </w:p>
    <w:p w:rsidR="00C67409" w:rsidRDefault="00C67409" w:rsidP="00AF5CB4">
      <w:pPr>
        <w:snapToGrid w:val="0"/>
        <w:spacing w:line="360" w:lineRule="auto"/>
        <w:textAlignment w:val="auto"/>
        <w:rPr>
          <w:b/>
          <w:szCs w:val="21"/>
        </w:rPr>
      </w:pPr>
      <w:r w:rsidRPr="006C0C45">
        <w:t>1</w:t>
      </w:r>
      <w:r w:rsidRPr="006C0C45">
        <w:rPr>
          <w:rFonts w:hint="eastAsia"/>
        </w:rPr>
        <w:t>5</w:t>
      </w:r>
      <w:r w:rsidRPr="006C0C45">
        <w:t>．</w:t>
      </w:r>
      <w:r w:rsidRPr="006C0C45">
        <w:rPr>
          <w:szCs w:val="21"/>
        </w:rPr>
        <w:t>（</w:t>
      </w:r>
      <w:r w:rsidRPr="006C0C45">
        <w:rPr>
          <w:rFonts w:hint="eastAsia"/>
          <w:szCs w:val="21"/>
        </w:rPr>
        <w:t>11</w:t>
      </w:r>
      <w:r w:rsidRPr="006C0C45">
        <w:rPr>
          <w:szCs w:val="21"/>
        </w:rPr>
        <w:t>分）</w:t>
      </w:r>
      <w:r>
        <w:rPr>
          <w:rFonts w:hint="eastAsia"/>
          <w:szCs w:val="21"/>
        </w:rPr>
        <w:t>电解质的水溶液中存在电离平衡</w:t>
      </w:r>
      <w:r w:rsidR="001456B9">
        <w:rPr>
          <w:rFonts w:hint="eastAsia"/>
          <w:szCs w:val="21"/>
          <w:u w:val="single"/>
        </w:rPr>
        <w:t xml:space="preserve">                                   </w:t>
      </w:r>
      <w:r>
        <w:rPr>
          <w:rFonts w:hint="eastAsia"/>
          <w:szCs w:val="21"/>
        </w:rPr>
        <w:t>。</w:t>
      </w:r>
    </w:p>
    <w:p w:rsidR="00C67409" w:rsidRPr="006C0C45" w:rsidRDefault="00C67409" w:rsidP="001456B9">
      <w:pPr>
        <w:snapToGrid w:val="0"/>
        <w:spacing w:line="360" w:lineRule="auto"/>
        <w:ind w:firstLineChars="200" w:firstLine="420"/>
        <w:textAlignment w:val="auto"/>
        <w:rPr>
          <w:b/>
          <w:szCs w:val="21"/>
        </w:rPr>
      </w:pPr>
      <w:r w:rsidRPr="006C0C45">
        <w:rPr>
          <w:szCs w:val="21"/>
        </w:rPr>
        <w:t>（</w:t>
      </w:r>
      <w:r w:rsidRPr="006C0C45">
        <w:rPr>
          <w:szCs w:val="21"/>
        </w:rPr>
        <w:t>1</w:t>
      </w:r>
      <w:r w:rsidRPr="006C0C45">
        <w:rPr>
          <w:szCs w:val="21"/>
        </w:rPr>
        <w:t>）醋酸是</w:t>
      </w:r>
      <w:r w:rsidRPr="006C0C45">
        <w:rPr>
          <w:rFonts w:hint="eastAsia"/>
          <w:szCs w:val="21"/>
        </w:rPr>
        <w:t>常见的</w:t>
      </w:r>
      <w:r w:rsidRPr="006C0C45">
        <w:rPr>
          <w:szCs w:val="21"/>
        </w:rPr>
        <w:t>弱酸。</w:t>
      </w:r>
    </w:p>
    <w:p w:rsidR="00C67409" w:rsidRPr="006C0C45" w:rsidRDefault="00C67409" w:rsidP="00AF5CB4">
      <w:pPr>
        <w:widowControl/>
        <w:snapToGrid w:val="0"/>
        <w:spacing w:line="360" w:lineRule="auto"/>
        <w:ind w:firstLineChars="400" w:firstLine="840"/>
        <w:jc w:val="left"/>
        <w:textAlignment w:val="auto"/>
        <w:rPr>
          <w:b/>
          <w:szCs w:val="21"/>
        </w:rPr>
      </w:pPr>
      <w:r w:rsidRPr="006C0C45">
        <w:rPr>
          <w:rFonts w:cs="宋体" w:hint="eastAsia"/>
          <w:szCs w:val="21"/>
        </w:rPr>
        <w:t>①</w:t>
      </w:r>
      <w:r w:rsidRPr="006C0C45">
        <w:rPr>
          <w:szCs w:val="21"/>
        </w:rPr>
        <w:t>醋酸</w:t>
      </w:r>
      <w:r>
        <w:rPr>
          <w:rFonts w:cs="宋体" w:hint="eastAsia"/>
          <w:szCs w:val="21"/>
        </w:rPr>
        <w:t>在水溶液中</w:t>
      </w:r>
      <w:r w:rsidRPr="006C0C45">
        <w:rPr>
          <w:szCs w:val="21"/>
        </w:rPr>
        <w:t>的电离方程式</w:t>
      </w:r>
      <w:bookmarkStart w:id="3" w:name="OLE_LINK5"/>
      <w:bookmarkStart w:id="4" w:name="OLE_LINK6"/>
      <w:r>
        <w:rPr>
          <w:rFonts w:hint="eastAsia"/>
          <w:szCs w:val="21"/>
        </w:rPr>
        <w:t>为</w:t>
      </w:r>
      <w:bookmarkEnd w:id="3"/>
      <w:bookmarkEnd w:id="4"/>
      <w:r w:rsidR="001456B9">
        <w:rPr>
          <w:rFonts w:hint="eastAsia"/>
          <w:szCs w:val="21"/>
          <w:u w:val="single"/>
        </w:rPr>
        <w:t xml:space="preserve">                              </w:t>
      </w:r>
      <w:r w:rsidRPr="006C0C45">
        <w:rPr>
          <w:szCs w:val="21"/>
        </w:rPr>
        <w:t>。</w:t>
      </w:r>
    </w:p>
    <w:p w:rsidR="00C67409" w:rsidRPr="006C0C45" w:rsidRDefault="00C67409" w:rsidP="00AF5CB4">
      <w:pPr>
        <w:widowControl/>
        <w:snapToGrid w:val="0"/>
        <w:spacing w:line="360" w:lineRule="auto"/>
        <w:ind w:firstLineChars="400" w:firstLine="840"/>
        <w:jc w:val="left"/>
        <w:textAlignment w:val="auto"/>
        <w:rPr>
          <w:b/>
          <w:szCs w:val="21"/>
        </w:rPr>
      </w:pPr>
      <w:r w:rsidRPr="006C0C45">
        <w:rPr>
          <w:rFonts w:cs="宋体" w:hint="eastAsia"/>
          <w:szCs w:val="21"/>
        </w:rPr>
        <w:t>②</w:t>
      </w:r>
      <w:r w:rsidRPr="006C0C45">
        <w:rPr>
          <w:szCs w:val="21"/>
        </w:rPr>
        <w:t>下列方法中，可以使醋酸稀溶液中</w:t>
      </w:r>
      <w:r w:rsidRPr="006C0C45">
        <w:rPr>
          <w:szCs w:val="21"/>
        </w:rPr>
        <w:t>CH</w:t>
      </w:r>
      <w:r w:rsidRPr="006C0C45">
        <w:rPr>
          <w:szCs w:val="21"/>
          <w:vertAlign w:val="subscript"/>
        </w:rPr>
        <w:t>3</w:t>
      </w:r>
      <w:r w:rsidRPr="006C0C45">
        <w:rPr>
          <w:szCs w:val="21"/>
        </w:rPr>
        <w:t>COOH</w:t>
      </w:r>
      <w:r w:rsidRPr="006C0C45">
        <w:rPr>
          <w:szCs w:val="21"/>
        </w:rPr>
        <w:t>电离程度增大的是</w:t>
      </w:r>
      <w:r w:rsidR="001456B9">
        <w:rPr>
          <w:rFonts w:hint="eastAsia"/>
          <w:szCs w:val="21"/>
          <w:u w:val="single"/>
        </w:rPr>
        <w:t xml:space="preserve">          </w:t>
      </w:r>
      <w:r w:rsidRPr="006C0C45">
        <w:rPr>
          <w:szCs w:val="21"/>
        </w:rPr>
        <w:t>（填字母序号）。</w:t>
      </w:r>
    </w:p>
    <w:p w:rsidR="00C67409" w:rsidRPr="006C0C45" w:rsidRDefault="00C67409" w:rsidP="00AF5CB4">
      <w:pPr>
        <w:widowControl/>
        <w:snapToGrid w:val="0"/>
        <w:spacing w:line="360" w:lineRule="auto"/>
        <w:ind w:firstLineChars="600" w:firstLine="1260"/>
        <w:jc w:val="left"/>
        <w:textAlignment w:val="auto"/>
        <w:rPr>
          <w:b/>
          <w:szCs w:val="21"/>
        </w:rPr>
      </w:pPr>
      <w:r w:rsidRPr="006C0C45">
        <w:rPr>
          <w:szCs w:val="21"/>
        </w:rPr>
        <w:t>a</w:t>
      </w:r>
      <w:r w:rsidRPr="006C0C45">
        <w:rPr>
          <w:szCs w:val="21"/>
        </w:rPr>
        <w:t>．滴加少量浓盐酸</w:t>
      </w:r>
      <w:r w:rsidR="001456B9">
        <w:rPr>
          <w:rFonts w:hint="eastAsia"/>
          <w:szCs w:val="21"/>
        </w:rPr>
        <w:t xml:space="preserve">              </w:t>
      </w:r>
      <w:r w:rsidRPr="006C0C45">
        <w:rPr>
          <w:szCs w:val="21"/>
        </w:rPr>
        <w:t>b</w:t>
      </w:r>
      <w:r w:rsidRPr="006C0C45">
        <w:rPr>
          <w:szCs w:val="21"/>
        </w:rPr>
        <w:t>．</w:t>
      </w:r>
      <w:r>
        <w:rPr>
          <w:rFonts w:hint="eastAsia"/>
          <w:szCs w:val="21"/>
        </w:rPr>
        <w:t>微</w:t>
      </w:r>
      <w:r w:rsidRPr="006C0C45">
        <w:rPr>
          <w:szCs w:val="21"/>
        </w:rPr>
        <w:t>热溶液</w:t>
      </w:r>
    </w:p>
    <w:p w:rsidR="00C67409" w:rsidRPr="006C0C45" w:rsidRDefault="00C67409" w:rsidP="00AF5CB4">
      <w:pPr>
        <w:widowControl/>
        <w:snapToGrid w:val="0"/>
        <w:spacing w:line="360" w:lineRule="auto"/>
        <w:ind w:firstLineChars="600" w:firstLine="1260"/>
        <w:jc w:val="left"/>
        <w:textAlignment w:val="auto"/>
        <w:rPr>
          <w:b/>
          <w:szCs w:val="21"/>
        </w:rPr>
      </w:pPr>
      <w:r w:rsidRPr="006C0C45">
        <w:rPr>
          <w:szCs w:val="21"/>
        </w:rPr>
        <w:t>c</w:t>
      </w:r>
      <w:r w:rsidRPr="006C0C45">
        <w:rPr>
          <w:szCs w:val="21"/>
        </w:rPr>
        <w:t>．加水稀释</w:t>
      </w:r>
      <w:r w:rsidR="001456B9">
        <w:rPr>
          <w:rFonts w:hint="eastAsia"/>
          <w:szCs w:val="21"/>
        </w:rPr>
        <w:t xml:space="preserve">                    </w:t>
      </w:r>
      <w:r w:rsidRPr="006C0C45">
        <w:rPr>
          <w:szCs w:val="21"/>
        </w:rPr>
        <w:t>d</w:t>
      </w:r>
      <w:r w:rsidRPr="006C0C45">
        <w:rPr>
          <w:szCs w:val="21"/>
        </w:rPr>
        <w:t>．加入少量醋酸钠晶体</w:t>
      </w:r>
    </w:p>
    <w:p w:rsidR="00C67409" w:rsidRPr="006C0C45" w:rsidRDefault="00C67409" w:rsidP="001456B9">
      <w:pPr>
        <w:widowControl/>
        <w:snapToGrid w:val="0"/>
        <w:spacing w:line="360" w:lineRule="auto"/>
        <w:ind w:leftChars="50" w:left="105" w:firstLineChars="200" w:firstLine="420"/>
        <w:jc w:val="left"/>
        <w:textAlignment w:val="auto"/>
        <w:rPr>
          <w:b/>
          <w:szCs w:val="21"/>
        </w:rPr>
      </w:pPr>
      <w:r w:rsidRPr="006C0C45">
        <w:rPr>
          <w:szCs w:val="21"/>
        </w:rPr>
        <w:t>（</w:t>
      </w:r>
      <w:r w:rsidRPr="006C0C45">
        <w:rPr>
          <w:szCs w:val="21"/>
        </w:rPr>
        <w:t>2</w:t>
      </w:r>
      <w:r w:rsidRPr="006C0C45">
        <w:rPr>
          <w:szCs w:val="21"/>
        </w:rPr>
        <w:t>）用</w:t>
      </w:r>
      <w:r w:rsidRPr="006C0C45">
        <w:rPr>
          <w:szCs w:val="21"/>
        </w:rPr>
        <w:t>0.1 mol·L</w:t>
      </w:r>
      <w:r w:rsidRPr="006C0C45">
        <w:rPr>
          <w:szCs w:val="21"/>
          <w:vertAlign w:val="superscript"/>
        </w:rPr>
        <w:t>-1</w:t>
      </w:r>
      <w:r w:rsidRPr="006C0C45">
        <w:rPr>
          <w:szCs w:val="21"/>
        </w:rPr>
        <w:t>NaOH</w:t>
      </w:r>
      <w:r w:rsidRPr="006C0C45">
        <w:rPr>
          <w:szCs w:val="21"/>
        </w:rPr>
        <w:t>溶液</w:t>
      </w:r>
      <w:r w:rsidRPr="006C0C45">
        <w:rPr>
          <w:rFonts w:hint="eastAsia"/>
          <w:szCs w:val="21"/>
        </w:rPr>
        <w:t>分别</w:t>
      </w:r>
      <w:r w:rsidRPr="006C0C45">
        <w:rPr>
          <w:szCs w:val="21"/>
        </w:rPr>
        <w:t>滴定</w:t>
      </w:r>
      <w:r>
        <w:rPr>
          <w:rFonts w:hint="eastAsia"/>
          <w:szCs w:val="21"/>
        </w:rPr>
        <w:t>体积均为</w:t>
      </w:r>
      <w:r>
        <w:rPr>
          <w:rFonts w:hint="eastAsia"/>
          <w:szCs w:val="21"/>
        </w:rPr>
        <w:t>20.00 mL</w:t>
      </w:r>
      <w:r>
        <w:rPr>
          <w:rFonts w:hint="eastAsia"/>
          <w:szCs w:val="21"/>
        </w:rPr>
        <w:t>、浓度均为</w:t>
      </w:r>
      <w:r w:rsidRPr="006C0C45">
        <w:rPr>
          <w:szCs w:val="21"/>
        </w:rPr>
        <w:t>0.1mol·L</w:t>
      </w:r>
      <w:r w:rsidRPr="006C0C45">
        <w:rPr>
          <w:szCs w:val="21"/>
          <w:vertAlign w:val="superscript"/>
        </w:rPr>
        <w:t>-1</w:t>
      </w:r>
      <w:r>
        <w:rPr>
          <w:rFonts w:hint="eastAsia"/>
          <w:szCs w:val="21"/>
        </w:rPr>
        <w:t>的</w:t>
      </w:r>
      <w:r w:rsidRPr="006C0C45">
        <w:rPr>
          <w:szCs w:val="21"/>
        </w:rPr>
        <w:t>盐酸和醋酸</w:t>
      </w:r>
      <w:r>
        <w:rPr>
          <w:rFonts w:hint="eastAsia"/>
          <w:szCs w:val="21"/>
        </w:rPr>
        <w:t>溶液</w:t>
      </w:r>
      <w:r w:rsidRPr="006C0C45">
        <w:rPr>
          <w:szCs w:val="21"/>
        </w:rPr>
        <w:t>，得到</w:t>
      </w:r>
      <w:r>
        <w:rPr>
          <w:rFonts w:hint="eastAsia"/>
          <w:szCs w:val="21"/>
        </w:rPr>
        <w:t>滴定过程中溶液</w:t>
      </w:r>
      <w:r>
        <w:rPr>
          <w:rFonts w:hint="eastAsia"/>
          <w:szCs w:val="21"/>
        </w:rPr>
        <w:t>pH</w:t>
      </w:r>
      <w:r>
        <w:rPr>
          <w:rFonts w:hint="eastAsia"/>
          <w:szCs w:val="21"/>
        </w:rPr>
        <w:t>随加入</w:t>
      </w:r>
      <w:proofErr w:type="spellStart"/>
      <w:r>
        <w:rPr>
          <w:rFonts w:hint="eastAsia"/>
          <w:szCs w:val="21"/>
        </w:rPr>
        <w:t>NaOH</w:t>
      </w:r>
      <w:proofErr w:type="spellEnd"/>
      <w:r>
        <w:rPr>
          <w:rFonts w:hint="eastAsia"/>
          <w:szCs w:val="21"/>
        </w:rPr>
        <w:t>溶液体积而变化的</w:t>
      </w:r>
      <w:r w:rsidRPr="006C0C45">
        <w:rPr>
          <w:szCs w:val="21"/>
        </w:rPr>
        <w:t>两条滴定曲线。</w:t>
      </w:r>
    </w:p>
    <w:p w:rsidR="00C67409" w:rsidRPr="006C0C45" w:rsidRDefault="00D10E9B" w:rsidP="001456B9">
      <w:pPr>
        <w:widowControl/>
        <w:snapToGrid w:val="0"/>
        <w:spacing w:line="360" w:lineRule="auto"/>
        <w:ind w:firstLineChars="200" w:firstLine="422"/>
        <w:jc w:val="center"/>
        <w:textAlignment w:val="auto"/>
        <w:rPr>
          <w:b/>
          <w:szCs w:val="21"/>
        </w:rPr>
      </w:pPr>
      <w:r>
        <w:rPr>
          <w:b/>
          <w:noProof/>
          <w:szCs w:val="21"/>
        </w:rPr>
        <w:drawing>
          <wp:inline distT="0" distB="0" distL="0" distR="0">
            <wp:extent cx="4419600" cy="1733550"/>
            <wp:effectExtent l="0" t="0" r="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19600" cy="1733550"/>
                    </a:xfrm>
                    <a:prstGeom prst="rect">
                      <a:avLst/>
                    </a:prstGeom>
                    <a:noFill/>
                    <a:ln>
                      <a:noFill/>
                    </a:ln>
                  </pic:spPr>
                </pic:pic>
              </a:graphicData>
            </a:graphic>
          </wp:inline>
        </w:drawing>
      </w:r>
    </w:p>
    <w:p w:rsidR="00C67409" w:rsidRPr="002F311C" w:rsidRDefault="001456B9" w:rsidP="001456B9">
      <w:pPr>
        <w:pStyle w:val="af0"/>
        <w:widowControl/>
        <w:adjustRightInd w:val="0"/>
        <w:snapToGrid w:val="0"/>
        <w:spacing w:line="360" w:lineRule="auto"/>
        <w:jc w:val="left"/>
        <w:rPr>
          <w:kern w:val="0"/>
          <w:szCs w:val="21"/>
        </w:rPr>
      </w:pPr>
      <w:r w:rsidRPr="006C0C45">
        <w:rPr>
          <w:rFonts w:cs="宋体" w:hint="eastAsia"/>
          <w:szCs w:val="21"/>
        </w:rPr>
        <w:t>①</w:t>
      </w:r>
      <w:r w:rsidR="00C67409" w:rsidRPr="002F311C">
        <w:rPr>
          <w:kern w:val="0"/>
          <w:szCs w:val="21"/>
        </w:rPr>
        <w:t>滴定醋酸的曲线是</w:t>
      </w:r>
      <w:r>
        <w:rPr>
          <w:rFonts w:hint="eastAsia"/>
          <w:kern w:val="0"/>
          <w:szCs w:val="21"/>
          <w:u w:val="single"/>
        </w:rPr>
        <w:t xml:space="preserve">         </w:t>
      </w:r>
      <w:r w:rsidR="00C67409" w:rsidRPr="002F311C">
        <w:rPr>
          <w:kern w:val="0"/>
          <w:szCs w:val="21"/>
        </w:rPr>
        <w:t>（填</w:t>
      </w:r>
      <w:r w:rsidR="00C67409" w:rsidRPr="002F311C">
        <w:rPr>
          <w:rFonts w:ascii="宋体" w:hAnsi="宋体"/>
          <w:kern w:val="0"/>
          <w:szCs w:val="21"/>
        </w:rPr>
        <w:t>“</w:t>
      </w:r>
      <w:r w:rsidR="00C67409" w:rsidRPr="002F311C">
        <w:rPr>
          <w:kern w:val="0"/>
          <w:szCs w:val="21"/>
        </w:rPr>
        <w:t>I</w:t>
      </w:r>
      <w:r w:rsidR="00C67409" w:rsidRPr="002F311C">
        <w:rPr>
          <w:rFonts w:ascii="宋体" w:hAnsi="宋体"/>
          <w:kern w:val="0"/>
          <w:szCs w:val="21"/>
        </w:rPr>
        <w:t>”或“</w:t>
      </w:r>
      <w:r w:rsidR="00C67409" w:rsidRPr="002F311C">
        <w:rPr>
          <w:kern w:val="0"/>
          <w:szCs w:val="21"/>
        </w:rPr>
        <w:t>II</w:t>
      </w:r>
      <w:r w:rsidR="00C67409" w:rsidRPr="002F311C">
        <w:rPr>
          <w:rFonts w:ascii="宋体" w:hAnsi="宋体"/>
          <w:kern w:val="0"/>
          <w:szCs w:val="21"/>
        </w:rPr>
        <w:t>”</w:t>
      </w:r>
      <w:r w:rsidR="00C67409" w:rsidRPr="002F311C">
        <w:rPr>
          <w:kern w:val="0"/>
          <w:szCs w:val="21"/>
        </w:rPr>
        <w:t>）。</w:t>
      </w:r>
    </w:p>
    <w:p w:rsidR="00C67409" w:rsidRPr="006C0C45" w:rsidRDefault="00C67409" w:rsidP="001456B9">
      <w:pPr>
        <w:widowControl/>
        <w:snapToGrid w:val="0"/>
        <w:spacing w:line="360" w:lineRule="auto"/>
        <w:ind w:firstLineChars="200" w:firstLine="420"/>
        <w:jc w:val="left"/>
        <w:textAlignment w:val="auto"/>
        <w:rPr>
          <w:b/>
          <w:szCs w:val="21"/>
        </w:rPr>
      </w:pPr>
      <w:r w:rsidRPr="006C0C45">
        <w:rPr>
          <w:rFonts w:cs="宋体" w:hint="eastAsia"/>
          <w:szCs w:val="21"/>
        </w:rPr>
        <w:t>②</w:t>
      </w:r>
      <w:r w:rsidRPr="006C0C45">
        <w:rPr>
          <w:szCs w:val="21"/>
        </w:rPr>
        <w:t>滴定开始前</w:t>
      </w:r>
      <w:r>
        <w:rPr>
          <w:rFonts w:hint="eastAsia"/>
          <w:szCs w:val="21"/>
        </w:rPr>
        <w:t>，</w:t>
      </w:r>
      <w:r w:rsidRPr="006C0C45">
        <w:rPr>
          <w:szCs w:val="21"/>
        </w:rPr>
        <w:t>三种溶液中由水电离出的</w:t>
      </w:r>
      <w:r w:rsidRPr="006C0C45">
        <w:rPr>
          <w:i/>
          <w:szCs w:val="21"/>
        </w:rPr>
        <w:t>c</w:t>
      </w:r>
      <w:r w:rsidRPr="006C0C45">
        <w:rPr>
          <w:szCs w:val="21"/>
        </w:rPr>
        <w:t>(H</w:t>
      </w:r>
      <w:r w:rsidRPr="006C0C45">
        <w:rPr>
          <w:szCs w:val="21"/>
          <w:vertAlign w:val="superscript"/>
        </w:rPr>
        <w:t>+</w:t>
      </w:r>
      <w:r w:rsidRPr="006C0C45">
        <w:rPr>
          <w:szCs w:val="21"/>
        </w:rPr>
        <w:t>)</w:t>
      </w:r>
      <w:r w:rsidRPr="006C0C45">
        <w:rPr>
          <w:szCs w:val="21"/>
        </w:rPr>
        <w:t>最大的是</w:t>
      </w:r>
      <w:r w:rsidR="001456B9">
        <w:rPr>
          <w:rFonts w:hint="eastAsia"/>
          <w:szCs w:val="21"/>
          <w:u w:val="single"/>
        </w:rPr>
        <w:t xml:space="preserve">          </w:t>
      </w:r>
      <w:r w:rsidRPr="006C0C45">
        <w:rPr>
          <w:szCs w:val="21"/>
        </w:rPr>
        <w:t>。</w:t>
      </w:r>
    </w:p>
    <w:p w:rsidR="00C67409" w:rsidRPr="00306D42" w:rsidRDefault="00C67409" w:rsidP="001456B9">
      <w:pPr>
        <w:widowControl/>
        <w:snapToGrid w:val="0"/>
        <w:spacing w:line="360" w:lineRule="auto"/>
        <w:ind w:firstLineChars="200" w:firstLine="420"/>
        <w:jc w:val="left"/>
        <w:rPr>
          <w:b/>
          <w:szCs w:val="21"/>
        </w:rPr>
      </w:pPr>
      <w:r w:rsidRPr="00306D42">
        <w:rPr>
          <w:rFonts w:cs="宋体" w:hint="eastAsia"/>
          <w:szCs w:val="21"/>
        </w:rPr>
        <w:t>③</w:t>
      </w:r>
      <w:r w:rsidRPr="00306D42">
        <w:rPr>
          <w:i/>
          <w:szCs w:val="21"/>
        </w:rPr>
        <w:t>V</w:t>
      </w:r>
      <w:r w:rsidRPr="00306D42">
        <w:rPr>
          <w:szCs w:val="21"/>
          <w:vertAlign w:val="subscript"/>
        </w:rPr>
        <w:t>1</w:t>
      </w:r>
      <w:r w:rsidRPr="00306D42">
        <w:rPr>
          <w:szCs w:val="21"/>
        </w:rPr>
        <w:t>和</w:t>
      </w:r>
      <w:r w:rsidRPr="00306D42">
        <w:rPr>
          <w:i/>
          <w:szCs w:val="21"/>
        </w:rPr>
        <w:t>V</w:t>
      </w:r>
      <w:r w:rsidRPr="00306D42">
        <w:rPr>
          <w:szCs w:val="21"/>
          <w:vertAlign w:val="subscript"/>
        </w:rPr>
        <w:t>2</w:t>
      </w:r>
      <w:r w:rsidRPr="00306D42">
        <w:rPr>
          <w:szCs w:val="21"/>
        </w:rPr>
        <w:t>的关系</w:t>
      </w:r>
      <w:r w:rsidRPr="00306D42">
        <w:rPr>
          <w:rFonts w:hint="eastAsia"/>
          <w:szCs w:val="21"/>
        </w:rPr>
        <w:t>：</w:t>
      </w:r>
      <w:r w:rsidRPr="00306D42">
        <w:rPr>
          <w:i/>
          <w:szCs w:val="21"/>
        </w:rPr>
        <w:t>V</w:t>
      </w:r>
      <w:r w:rsidRPr="00306D42">
        <w:rPr>
          <w:szCs w:val="21"/>
          <w:vertAlign w:val="subscript"/>
        </w:rPr>
        <w:t>1</w:t>
      </w:r>
      <w:r w:rsidRPr="00306D42">
        <w:rPr>
          <w:i/>
          <w:szCs w:val="21"/>
        </w:rPr>
        <w:t>V</w:t>
      </w:r>
      <w:r w:rsidRPr="00306D42">
        <w:rPr>
          <w:szCs w:val="21"/>
          <w:vertAlign w:val="subscript"/>
        </w:rPr>
        <w:t>2</w:t>
      </w:r>
      <w:r w:rsidRPr="00306D42">
        <w:rPr>
          <w:szCs w:val="21"/>
        </w:rPr>
        <w:t>（填</w:t>
      </w:r>
      <w:r w:rsidRPr="00306D42">
        <w:rPr>
          <w:rFonts w:ascii="宋体" w:hAnsi="宋体"/>
          <w:szCs w:val="21"/>
        </w:rPr>
        <w:t>“</w:t>
      </w:r>
      <w:r w:rsidRPr="00306D42">
        <w:rPr>
          <w:szCs w:val="21"/>
        </w:rPr>
        <w:t>&gt;</w:t>
      </w:r>
      <w:r w:rsidRPr="00306D42">
        <w:rPr>
          <w:rFonts w:ascii="宋体" w:hAnsi="宋体"/>
          <w:szCs w:val="21"/>
        </w:rPr>
        <w:t>”、“</w:t>
      </w:r>
      <w:r w:rsidRPr="00306D42">
        <w:rPr>
          <w:szCs w:val="21"/>
        </w:rPr>
        <w:t>=</w:t>
      </w:r>
      <w:r w:rsidRPr="00306D42">
        <w:rPr>
          <w:rFonts w:ascii="宋体" w:hAnsi="宋体"/>
          <w:szCs w:val="21"/>
        </w:rPr>
        <w:t>”或“</w:t>
      </w:r>
      <w:r w:rsidRPr="00306D42">
        <w:rPr>
          <w:szCs w:val="21"/>
        </w:rPr>
        <w:t>&lt;</w:t>
      </w:r>
      <w:r w:rsidRPr="00306D42">
        <w:rPr>
          <w:rFonts w:ascii="宋体" w:hAnsi="宋体"/>
          <w:szCs w:val="21"/>
        </w:rPr>
        <w:t>”</w:t>
      </w:r>
      <w:r w:rsidRPr="00306D42">
        <w:rPr>
          <w:szCs w:val="21"/>
        </w:rPr>
        <w:t>）</w:t>
      </w:r>
      <w:r w:rsidR="001456B9">
        <w:rPr>
          <w:rFonts w:hint="eastAsia"/>
          <w:szCs w:val="21"/>
          <w:u w:val="single"/>
        </w:rPr>
        <w:t xml:space="preserve">         </w:t>
      </w:r>
      <w:r w:rsidRPr="00306D42">
        <w:rPr>
          <w:szCs w:val="21"/>
        </w:rPr>
        <w:t>。</w:t>
      </w:r>
    </w:p>
    <w:p w:rsidR="00C67409" w:rsidRPr="006C0C45" w:rsidRDefault="00C67409" w:rsidP="001456B9">
      <w:pPr>
        <w:widowControl/>
        <w:snapToGrid w:val="0"/>
        <w:spacing w:line="360" w:lineRule="auto"/>
        <w:ind w:firstLineChars="200" w:firstLine="420"/>
        <w:jc w:val="left"/>
        <w:textAlignment w:val="auto"/>
        <w:rPr>
          <w:b/>
          <w:szCs w:val="21"/>
        </w:rPr>
      </w:pPr>
      <w:r w:rsidRPr="006C0C45">
        <w:rPr>
          <w:rFonts w:cs="宋体" w:hint="eastAsia"/>
          <w:szCs w:val="21"/>
        </w:rPr>
        <w:t>④</w:t>
      </w:r>
      <w:r w:rsidRPr="006C0C45">
        <w:rPr>
          <w:szCs w:val="21"/>
        </w:rPr>
        <w:t>M</w:t>
      </w:r>
      <w:r w:rsidRPr="006C0C45">
        <w:rPr>
          <w:szCs w:val="21"/>
        </w:rPr>
        <w:t>点</w:t>
      </w:r>
      <w:r>
        <w:rPr>
          <w:rFonts w:hint="eastAsia"/>
          <w:szCs w:val="21"/>
        </w:rPr>
        <w:t>对应的</w:t>
      </w:r>
      <w:r w:rsidRPr="006C0C45">
        <w:rPr>
          <w:szCs w:val="21"/>
        </w:rPr>
        <w:t>溶液中</w:t>
      </w:r>
      <w:r>
        <w:rPr>
          <w:rFonts w:hint="eastAsia"/>
          <w:szCs w:val="21"/>
        </w:rPr>
        <w:t>，</w:t>
      </w:r>
      <w:r w:rsidRPr="006C0C45">
        <w:rPr>
          <w:szCs w:val="21"/>
        </w:rPr>
        <w:t>各离子的物质的量浓度由大到小的顺序是</w:t>
      </w:r>
      <w:r w:rsidR="001456B9">
        <w:rPr>
          <w:rFonts w:hint="eastAsia"/>
          <w:szCs w:val="21"/>
          <w:u w:val="single"/>
        </w:rPr>
        <w:t xml:space="preserve">        </w:t>
      </w:r>
      <w:r w:rsidR="00AF5CB4">
        <w:rPr>
          <w:rFonts w:hint="eastAsia"/>
          <w:szCs w:val="21"/>
          <w:u w:val="single"/>
        </w:rPr>
        <w:t xml:space="preserve">         </w:t>
      </w:r>
      <w:r w:rsidR="001456B9">
        <w:rPr>
          <w:rFonts w:hint="eastAsia"/>
          <w:szCs w:val="21"/>
          <w:u w:val="single"/>
        </w:rPr>
        <w:t xml:space="preserve">      </w:t>
      </w:r>
      <w:r w:rsidRPr="006C0C45">
        <w:rPr>
          <w:szCs w:val="21"/>
        </w:rPr>
        <w:t>。</w:t>
      </w:r>
    </w:p>
    <w:p w:rsidR="00C67409" w:rsidRPr="006C0C45" w:rsidRDefault="00C67409" w:rsidP="001456B9">
      <w:pPr>
        <w:widowControl/>
        <w:snapToGrid w:val="0"/>
        <w:spacing w:line="360" w:lineRule="auto"/>
        <w:ind w:firstLineChars="200" w:firstLine="420"/>
        <w:jc w:val="left"/>
        <w:textAlignment w:val="auto"/>
        <w:rPr>
          <w:b/>
          <w:szCs w:val="21"/>
        </w:rPr>
      </w:pPr>
      <w:r w:rsidRPr="006C0C45">
        <w:rPr>
          <w:szCs w:val="21"/>
        </w:rPr>
        <w:t>（</w:t>
      </w:r>
      <w:r w:rsidRPr="006C0C45">
        <w:rPr>
          <w:szCs w:val="21"/>
        </w:rPr>
        <w:t>3</w:t>
      </w:r>
      <w:r w:rsidRPr="006C0C45">
        <w:rPr>
          <w:szCs w:val="21"/>
        </w:rPr>
        <w:t>）为了</w:t>
      </w:r>
      <w:r w:rsidRPr="006C0C45">
        <w:rPr>
          <w:rFonts w:hint="eastAsia"/>
          <w:szCs w:val="21"/>
        </w:rPr>
        <w:t>研究</w:t>
      </w:r>
      <w:r w:rsidRPr="006C0C45">
        <w:rPr>
          <w:szCs w:val="21"/>
        </w:rPr>
        <w:t>沉淀溶解平衡</w:t>
      </w:r>
      <w:r w:rsidRPr="006C0C45">
        <w:rPr>
          <w:rFonts w:hint="eastAsia"/>
          <w:szCs w:val="21"/>
        </w:rPr>
        <w:t>和</w:t>
      </w:r>
      <w:r w:rsidRPr="006C0C45">
        <w:rPr>
          <w:szCs w:val="21"/>
        </w:rPr>
        <w:t>沉淀转化，</w:t>
      </w:r>
      <w:r w:rsidRPr="006C0C45">
        <w:rPr>
          <w:rFonts w:hint="eastAsia"/>
          <w:szCs w:val="21"/>
        </w:rPr>
        <w:t>某</w:t>
      </w:r>
      <w:r w:rsidRPr="006C0C45">
        <w:rPr>
          <w:szCs w:val="21"/>
        </w:rPr>
        <w:t>同学查阅资料并设计</w:t>
      </w:r>
      <w:r w:rsidRPr="006C0C45">
        <w:rPr>
          <w:rFonts w:hint="eastAsia"/>
          <w:szCs w:val="21"/>
        </w:rPr>
        <w:t>如下</w:t>
      </w:r>
      <w:r w:rsidRPr="006C0C45">
        <w:rPr>
          <w:szCs w:val="21"/>
        </w:rPr>
        <w:t>实验。</w:t>
      </w:r>
    </w:p>
    <w:p w:rsidR="00C67409" w:rsidRPr="006C0C45" w:rsidRDefault="00C67409" w:rsidP="001456B9">
      <w:pPr>
        <w:widowControl/>
        <w:snapToGrid w:val="0"/>
        <w:spacing w:line="360" w:lineRule="auto"/>
        <w:ind w:firstLineChars="200" w:firstLine="420"/>
        <w:jc w:val="left"/>
        <w:textAlignment w:val="auto"/>
        <w:rPr>
          <w:rFonts w:eastAsia="楷体"/>
          <w:b/>
          <w:szCs w:val="21"/>
        </w:rPr>
      </w:pPr>
      <w:r w:rsidRPr="006C0C45">
        <w:rPr>
          <w:rFonts w:eastAsia="楷体"/>
          <w:szCs w:val="21"/>
        </w:rPr>
        <w:t>资料：</w:t>
      </w:r>
      <w:proofErr w:type="spellStart"/>
      <w:r w:rsidRPr="006C0C45">
        <w:rPr>
          <w:rFonts w:eastAsia="楷体"/>
          <w:szCs w:val="21"/>
        </w:rPr>
        <w:t>AgSCN</w:t>
      </w:r>
      <w:proofErr w:type="spellEnd"/>
      <w:r w:rsidRPr="006C0C45">
        <w:rPr>
          <w:rFonts w:eastAsia="楷体"/>
          <w:szCs w:val="21"/>
        </w:rPr>
        <w:t>是白色沉淀，</w:t>
      </w:r>
      <w:r>
        <w:rPr>
          <w:rFonts w:eastAsia="楷体" w:hint="eastAsia"/>
          <w:szCs w:val="21"/>
        </w:rPr>
        <w:t>相同温度下，</w:t>
      </w:r>
      <w:r w:rsidRPr="006C0C45">
        <w:rPr>
          <w:rFonts w:eastAsia="楷体"/>
          <w:szCs w:val="21"/>
        </w:rPr>
        <w:t>溶解度：</w:t>
      </w:r>
      <w:proofErr w:type="spellStart"/>
      <w:r w:rsidRPr="006C0C45">
        <w:rPr>
          <w:rFonts w:eastAsia="楷体"/>
          <w:szCs w:val="21"/>
        </w:rPr>
        <w:t>AgSCN</w:t>
      </w:r>
      <w:proofErr w:type="spellEnd"/>
      <w:r w:rsidRPr="006C0C45">
        <w:rPr>
          <w:rFonts w:eastAsia="楷体"/>
          <w:szCs w:val="21"/>
        </w:rPr>
        <w:t xml:space="preserve"> &gt; </w:t>
      </w:r>
      <w:proofErr w:type="spellStart"/>
      <w:r w:rsidRPr="006C0C45">
        <w:rPr>
          <w:rFonts w:eastAsia="楷体"/>
          <w:szCs w:val="21"/>
        </w:rPr>
        <w:t>AgI</w:t>
      </w:r>
      <w:proofErr w:type="spellEnd"/>
      <w:r w:rsidRPr="006C0C45">
        <w:rPr>
          <w:rFonts w:eastAsia="楷体"/>
          <w:szCs w:val="21"/>
        </w:rPr>
        <w:t>。</w:t>
      </w:r>
    </w:p>
    <w:tbl>
      <w:tblPr>
        <w:tblW w:w="7655" w:type="dxa"/>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0"/>
        <w:gridCol w:w="2835"/>
      </w:tblGrid>
      <w:tr w:rsidR="00C67409" w:rsidRPr="006C0C45" w:rsidTr="00AF5CB4">
        <w:trPr>
          <w:jc w:val="center"/>
        </w:trPr>
        <w:tc>
          <w:tcPr>
            <w:tcW w:w="4820" w:type="dxa"/>
            <w:shd w:val="clear" w:color="auto" w:fill="auto"/>
          </w:tcPr>
          <w:p w:rsidR="00C67409" w:rsidRPr="006C0C45" w:rsidRDefault="00C67409" w:rsidP="00AF5CB4">
            <w:pPr>
              <w:widowControl/>
              <w:snapToGrid w:val="0"/>
              <w:spacing w:line="360" w:lineRule="auto"/>
              <w:jc w:val="center"/>
              <w:textAlignment w:val="auto"/>
              <w:rPr>
                <w:rFonts w:ascii="Calibri" w:hAnsi="Calibri"/>
                <w:b/>
                <w:szCs w:val="21"/>
              </w:rPr>
            </w:pPr>
            <w:r w:rsidRPr="006C0C45">
              <w:rPr>
                <w:rFonts w:ascii="Calibri" w:hAnsi="Calibri"/>
                <w:szCs w:val="21"/>
              </w:rPr>
              <w:t>操作步骤</w:t>
            </w:r>
          </w:p>
        </w:tc>
        <w:tc>
          <w:tcPr>
            <w:tcW w:w="2835" w:type="dxa"/>
            <w:shd w:val="clear" w:color="auto" w:fill="auto"/>
          </w:tcPr>
          <w:p w:rsidR="00C67409" w:rsidRPr="006C0C45" w:rsidRDefault="00C67409" w:rsidP="00AF5CB4">
            <w:pPr>
              <w:widowControl/>
              <w:snapToGrid w:val="0"/>
              <w:spacing w:line="360" w:lineRule="auto"/>
              <w:jc w:val="center"/>
              <w:textAlignment w:val="auto"/>
              <w:rPr>
                <w:rFonts w:ascii="Calibri" w:hAnsi="Calibri"/>
                <w:b/>
                <w:szCs w:val="21"/>
              </w:rPr>
            </w:pPr>
            <w:r w:rsidRPr="006C0C45">
              <w:rPr>
                <w:rFonts w:ascii="Calibri" w:hAnsi="Calibri"/>
                <w:szCs w:val="21"/>
              </w:rPr>
              <w:t>现象</w:t>
            </w:r>
          </w:p>
        </w:tc>
      </w:tr>
      <w:tr w:rsidR="00C67409" w:rsidRPr="006C0C45" w:rsidTr="00AF5CB4">
        <w:trPr>
          <w:jc w:val="center"/>
        </w:trPr>
        <w:tc>
          <w:tcPr>
            <w:tcW w:w="4820" w:type="dxa"/>
            <w:shd w:val="clear" w:color="auto" w:fill="auto"/>
          </w:tcPr>
          <w:p w:rsidR="00C67409" w:rsidRPr="006C0C45" w:rsidRDefault="00C67409" w:rsidP="00AF5CB4">
            <w:pPr>
              <w:widowControl/>
              <w:snapToGrid w:val="0"/>
              <w:spacing w:line="360" w:lineRule="auto"/>
              <w:jc w:val="left"/>
              <w:textAlignment w:val="auto"/>
              <w:rPr>
                <w:rFonts w:eastAsia="楷体"/>
                <w:b/>
                <w:szCs w:val="21"/>
              </w:rPr>
            </w:pPr>
            <w:r w:rsidRPr="006C0C45">
              <w:rPr>
                <w:rFonts w:eastAsia="楷体"/>
                <w:szCs w:val="21"/>
              </w:rPr>
              <w:t>步骤</w:t>
            </w:r>
            <w:r w:rsidRPr="006C0C45">
              <w:rPr>
                <w:rFonts w:eastAsia="楷体"/>
                <w:szCs w:val="21"/>
              </w:rPr>
              <w:t>1</w:t>
            </w:r>
            <w:r w:rsidRPr="006C0C45">
              <w:rPr>
                <w:rFonts w:eastAsia="楷体"/>
                <w:szCs w:val="21"/>
              </w:rPr>
              <w:t>：向</w:t>
            </w:r>
            <w:r w:rsidRPr="006C0C45">
              <w:rPr>
                <w:rFonts w:eastAsia="楷体"/>
                <w:szCs w:val="21"/>
              </w:rPr>
              <w:t>2 mL 0.005 mol·L</w:t>
            </w:r>
            <w:r w:rsidRPr="006C0C45">
              <w:rPr>
                <w:rFonts w:eastAsia="楷体"/>
                <w:szCs w:val="21"/>
                <w:vertAlign w:val="superscript"/>
              </w:rPr>
              <w:t>-1</w:t>
            </w:r>
            <w:r w:rsidRPr="006C0C45">
              <w:rPr>
                <w:rFonts w:eastAsia="楷体"/>
                <w:szCs w:val="21"/>
              </w:rPr>
              <w:t xml:space="preserve"> AgNO</w:t>
            </w:r>
            <w:r w:rsidRPr="006C0C45">
              <w:rPr>
                <w:rFonts w:eastAsia="楷体"/>
                <w:szCs w:val="21"/>
                <w:vertAlign w:val="subscript"/>
              </w:rPr>
              <w:t>3</w:t>
            </w:r>
            <w:r w:rsidRPr="006C0C45">
              <w:rPr>
                <w:rFonts w:eastAsia="楷体"/>
                <w:szCs w:val="21"/>
              </w:rPr>
              <w:t>溶液中</w:t>
            </w:r>
            <w:r w:rsidRPr="006C0C45">
              <w:rPr>
                <w:rFonts w:eastAsia="楷体" w:hint="eastAsia"/>
                <w:szCs w:val="21"/>
              </w:rPr>
              <w:t>加入</w:t>
            </w:r>
            <w:r w:rsidRPr="006C0C45">
              <w:rPr>
                <w:rFonts w:eastAsia="楷体"/>
                <w:szCs w:val="21"/>
              </w:rPr>
              <w:t>2 mL 0.005 mol·L</w:t>
            </w:r>
            <w:r w:rsidRPr="006C0C45">
              <w:rPr>
                <w:rFonts w:eastAsia="楷体"/>
                <w:szCs w:val="21"/>
                <w:vertAlign w:val="superscript"/>
              </w:rPr>
              <w:t xml:space="preserve">-1 </w:t>
            </w:r>
            <w:r w:rsidRPr="006C0C45">
              <w:rPr>
                <w:rFonts w:eastAsia="楷体"/>
                <w:szCs w:val="21"/>
              </w:rPr>
              <w:t>KSCN</w:t>
            </w:r>
            <w:r w:rsidRPr="006C0C45">
              <w:rPr>
                <w:rFonts w:eastAsia="楷体"/>
                <w:szCs w:val="21"/>
              </w:rPr>
              <w:t>溶液，静置</w:t>
            </w:r>
            <w:r>
              <w:rPr>
                <w:rFonts w:eastAsia="楷体" w:hint="eastAsia"/>
                <w:szCs w:val="21"/>
              </w:rPr>
              <w:t>。</w:t>
            </w:r>
          </w:p>
        </w:tc>
        <w:tc>
          <w:tcPr>
            <w:tcW w:w="2835" w:type="dxa"/>
            <w:shd w:val="clear" w:color="auto" w:fill="auto"/>
          </w:tcPr>
          <w:p w:rsidR="00C67409" w:rsidRPr="006C0C45" w:rsidRDefault="00C67409" w:rsidP="00AF5CB4">
            <w:pPr>
              <w:widowControl/>
              <w:snapToGrid w:val="0"/>
              <w:spacing w:line="360" w:lineRule="auto"/>
              <w:jc w:val="left"/>
              <w:textAlignment w:val="auto"/>
              <w:rPr>
                <w:rFonts w:ascii="楷体" w:eastAsia="楷体" w:hAnsi="楷体"/>
                <w:b/>
                <w:szCs w:val="21"/>
              </w:rPr>
            </w:pPr>
            <w:r w:rsidRPr="006C0C45">
              <w:rPr>
                <w:rFonts w:ascii="楷体" w:eastAsia="楷体" w:hAnsi="楷体"/>
                <w:szCs w:val="21"/>
              </w:rPr>
              <w:t>出现白色沉淀</w:t>
            </w:r>
            <w:r>
              <w:rPr>
                <w:rFonts w:ascii="楷体" w:eastAsia="楷体" w:hAnsi="楷体" w:hint="eastAsia"/>
                <w:szCs w:val="21"/>
              </w:rPr>
              <w:t>。</w:t>
            </w:r>
          </w:p>
        </w:tc>
      </w:tr>
      <w:tr w:rsidR="00C67409" w:rsidRPr="006C0C45" w:rsidTr="00AF5CB4">
        <w:trPr>
          <w:jc w:val="center"/>
        </w:trPr>
        <w:tc>
          <w:tcPr>
            <w:tcW w:w="4820" w:type="dxa"/>
            <w:shd w:val="clear" w:color="auto" w:fill="auto"/>
          </w:tcPr>
          <w:p w:rsidR="00C67409" w:rsidRPr="006C0C45" w:rsidRDefault="00C67409" w:rsidP="00AF5CB4">
            <w:pPr>
              <w:widowControl/>
              <w:snapToGrid w:val="0"/>
              <w:spacing w:line="360" w:lineRule="auto"/>
              <w:jc w:val="left"/>
              <w:textAlignment w:val="auto"/>
              <w:rPr>
                <w:rFonts w:eastAsia="楷体"/>
                <w:b/>
                <w:szCs w:val="21"/>
              </w:rPr>
            </w:pPr>
            <w:r w:rsidRPr="006C0C45">
              <w:rPr>
                <w:rFonts w:eastAsia="楷体"/>
                <w:szCs w:val="21"/>
              </w:rPr>
              <w:t>步骤</w:t>
            </w:r>
            <w:r w:rsidRPr="006C0C45">
              <w:rPr>
                <w:rFonts w:eastAsia="楷体"/>
                <w:szCs w:val="21"/>
              </w:rPr>
              <w:t>2</w:t>
            </w:r>
            <w:r w:rsidRPr="006C0C45">
              <w:rPr>
                <w:rFonts w:eastAsia="楷体"/>
                <w:szCs w:val="21"/>
              </w:rPr>
              <w:t>：取</w:t>
            </w:r>
            <w:r w:rsidRPr="006C0C45">
              <w:rPr>
                <w:rFonts w:eastAsia="楷体"/>
                <w:szCs w:val="21"/>
              </w:rPr>
              <w:t>1 mL</w:t>
            </w:r>
            <w:r w:rsidRPr="006C0C45">
              <w:rPr>
                <w:rFonts w:eastAsia="楷体"/>
                <w:szCs w:val="21"/>
              </w:rPr>
              <w:t>上层清液于试管中，滴加</w:t>
            </w:r>
            <w:r w:rsidRPr="006C0C45">
              <w:rPr>
                <w:rFonts w:eastAsia="楷体" w:hint="eastAsia"/>
                <w:szCs w:val="21"/>
              </w:rPr>
              <w:t>1</w:t>
            </w:r>
            <w:r w:rsidRPr="006C0C45">
              <w:rPr>
                <w:rFonts w:eastAsia="楷体"/>
                <w:szCs w:val="21"/>
              </w:rPr>
              <w:t>滴</w:t>
            </w:r>
            <w:r w:rsidRPr="006C0C45">
              <w:rPr>
                <w:rFonts w:eastAsia="楷体"/>
                <w:szCs w:val="21"/>
              </w:rPr>
              <w:t>2mol·L</w:t>
            </w:r>
            <w:r w:rsidRPr="006C0C45">
              <w:rPr>
                <w:rFonts w:eastAsia="楷体"/>
                <w:szCs w:val="21"/>
                <w:vertAlign w:val="superscript"/>
              </w:rPr>
              <w:t>-1</w:t>
            </w:r>
            <w:r w:rsidRPr="006C0C45">
              <w:rPr>
                <w:rFonts w:eastAsia="楷体"/>
                <w:szCs w:val="21"/>
              </w:rPr>
              <w:t xml:space="preserve"> Fe(NO</w:t>
            </w:r>
            <w:r w:rsidRPr="006C0C45">
              <w:rPr>
                <w:rFonts w:eastAsia="楷体"/>
                <w:szCs w:val="21"/>
                <w:vertAlign w:val="subscript"/>
              </w:rPr>
              <w:t>3</w:t>
            </w:r>
            <w:r w:rsidRPr="006C0C45">
              <w:rPr>
                <w:rFonts w:eastAsia="楷体"/>
                <w:szCs w:val="21"/>
              </w:rPr>
              <w:t>)</w:t>
            </w:r>
            <w:r w:rsidRPr="006C0C45">
              <w:rPr>
                <w:rFonts w:eastAsia="楷体"/>
                <w:szCs w:val="21"/>
                <w:vertAlign w:val="subscript"/>
              </w:rPr>
              <w:t>3</w:t>
            </w:r>
            <w:r w:rsidRPr="006C0C45">
              <w:rPr>
                <w:rFonts w:eastAsia="楷体"/>
                <w:szCs w:val="21"/>
              </w:rPr>
              <w:t>溶液</w:t>
            </w:r>
            <w:r>
              <w:rPr>
                <w:rFonts w:eastAsia="楷体" w:hint="eastAsia"/>
                <w:szCs w:val="21"/>
              </w:rPr>
              <w:t>。</w:t>
            </w:r>
          </w:p>
        </w:tc>
        <w:tc>
          <w:tcPr>
            <w:tcW w:w="2835" w:type="dxa"/>
            <w:shd w:val="clear" w:color="auto" w:fill="auto"/>
          </w:tcPr>
          <w:p w:rsidR="00C67409" w:rsidRPr="006C0C45" w:rsidRDefault="00C67409" w:rsidP="00AF5CB4">
            <w:pPr>
              <w:widowControl/>
              <w:snapToGrid w:val="0"/>
              <w:spacing w:line="360" w:lineRule="auto"/>
              <w:jc w:val="left"/>
              <w:textAlignment w:val="auto"/>
              <w:rPr>
                <w:rFonts w:ascii="楷体" w:eastAsia="楷体" w:hAnsi="楷体"/>
                <w:b/>
                <w:szCs w:val="21"/>
              </w:rPr>
            </w:pPr>
            <w:r w:rsidRPr="006C0C45">
              <w:rPr>
                <w:rFonts w:ascii="楷体" w:eastAsia="楷体" w:hAnsi="楷体"/>
                <w:szCs w:val="21"/>
              </w:rPr>
              <w:t>溶液变红色</w:t>
            </w:r>
            <w:r>
              <w:rPr>
                <w:rFonts w:ascii="楷体" w:eastAsia="楷体" w:hAnsi="楷体" w:hint="eastAsia"/>
                <w:szCs w:val="21"/>
              </w:rPr>
              <w:t>。</w:t>
            </w:r>
          </w:p>
        </w:tc>
      </w:tr>
      <w:tr w:rsidR="00C67409" w:rsidRPr="006C0C45" w:rsidTr="00AF5CB4">
        <w:trPr>
          <w:jc w:val="center"/>
        </w:trPr>
        <w:tc>
          <w:tcPr>
            <w:tcW w:w="4820" w:type="dxa"/>
            <w:shd w:val="clear" w:color="auto" w:fill="auto"/>
          </w:tcPr>
          <w:p w:rsidR="00C67409" w:rsidRPr="006C0C45" w:rsidRDefault="00C67409" w:rsidP="00AF5CB4">
            <w:pPr>
              <w:widowControl/>
              <w:snapToGrid w:val="0"/>
              <w:spacing w:line="360" w:lineRule="auto"/>
              <w:jc w:val="left"/>
              <w:textAlignment w:val="auto"/>
              <w:rPr>
                <w:rFonts w:eastAsia="楷体"/>
                <w:b/>
                <w:szCs w:val="21"/>
              </w:rPr>
            </w:pPr>
            <w:r w:rsidRPr="006C0C45">
              <w:rPr>
                <w:rFonts w:eastAsia="楷体"/>
                <w:szCs w:val="21"/>
              </w:rPr>
              <w:t>步骤</w:t>
            </w:r>
            <w:r w:rsidRPr="006C0C45">
              <w:rPr>
                <w:rFonts w:eastAsia="楷体"/>
                <w:szCs w:val="21"/>
              </w:rPr>
              <w:t>3</w:t>
            </w:r>
            <w:r w:rsidRPr="006C0C45">
              <w:rPr>
                <w:rFonts w:eastAsia="楷体"/>
                <w:szCs w:val="21"/>
              </w:rPr>
              <w:t>：</w:t>
            </w:r>
            <w:r w:rsidRPr="006C0C45">
              <w:rPr>
                <w:rFonts w:eastAsia="楷体" w:hint="eastAsia"/>
                <w:szCs w:val="21"/>
              </w:rPr>
              <w:t>向</w:t>
            </w:r>
            <w:r w:rsidRPr="006C0C45">
              <w:rPr>
                <w:rFonts w:eastAsia="楷体"/>
                <w:szCs w:val="21"/>
              </w:rPr>
              <w:t>步骤</w:t>
            </w:r>
            <w:r w:rsidRPr="006C0C45">
              <w:rPr>
                <w:szCs w:val="21"/>
              </w:rPr>
              <w:t>2</w:t>
            </w:r>
            <w:r w:rsidRPr="006C0C45">
              <w:rPr>
                <w:rFonts w:hint="eastAsia"/>
                <w:szCs w:val="21"/>
              </w:rPr>
              <w:t>的</w:t>
            </w:r>
            <w:r w:rsidRPr="006C0C45">
              <w:rPr>
                <w:rFonts w:eastAsia="楷体"/>
                <w:szCs w:val="21"/>
              </w:rPr>
              <w:t>溶液</w:t>
            </w:r>
            <w:r w:rsidRPr="006C0C45">
              <w:rPr>
                <w:rFonts w:eastAsia="楷体" w:hint="eastAsia"/>
                <w:szCs w:val="21"/>
              </w:rPr>
              <w:t>中</w:t>
            </w:r>
            <w:r w:rsidRPr="006C0C45">
              <w:rPr>
                <w:rFonts w:eastAsia="楷体"/>
                <w:szCs w:val="21"/>
              </w:rPr>
              <w:t>，</w:t>
            </w:r>
            <w:r>
              <w:rPr>
                <w:rFonts w:eastAsia="楷体" w:hint="eastAsia"/>
                <w:szCs w:val="21"/>
              </w:rPr>
              <w:t>继续</w:t>
            </w:r>
            <w:r w:rsidRPr="006C0C45">
              <w:rPr>
                <w:rFonts w:eastAsia="楷体"/>
                <w:szCs w:val="21"/>
              </w:rPr>
              <w:t>加入</w:t>
            </w:r>
            <w:r w:rsidRPr="006C0C45">
              <w:rPr>
                <w:rFonts w:eastAsia="楷体"/>
                <w:szCs w:val="21"/>
              </w:rPr>
              <w:t>5</w:t>
            </w:r>
            <w:r w:rsidRPr="006C0C45">
              <w:rPr>
                <w:rFonts w:eastAsia="楷体"/>
                <w:szCs w:val="21"/>
              </w:rPr>
              <w:t>滴</w:t>
            </w:r>
            <w:r w:rsidRPr="006C0C45">
              <w:rPr>
                <w:rFonts w:eastAsia="楷体"/>
                <w:szCs w:val="21"/>
              </w:rPr>
              <w:t>3 mol·L</w:t>
            </w:r>
            <w:r w:rsidRPr="006C0C45">
              <w:rPr>
                <w:rFonts w:eastAsia="楷体"/>
                <w:szCs w:val="21"/>
                <w:vertAlign w:val="superscript"/>
              </w:rPr>
              <w:t xml:space="preserve">-1 </w:t>
            </w:r>
            <w:r w:rsidRPr="006C0C45">
              <w:rPr>
                <w:rFonts w:eastAsia="楷体"/>
                <w:szCs w:val="21"/>
              </w:rPr>
              <w:t>AgNO</w:t>
            </w:r>
            <w:r w:rsidRPr="006C0C45">
              <w:rPr>
                <w:rFonts w:eastAsia="楷体"/>
                <w:szCs w:val="21"/>
                <w:vertAlign w:val="subscript"/>
              </w:rPr>
              <w:t>3</w:t>
            </w:r>
            <w:r w:rsidRPr="006C0C45">
              <w:rPr>
                <w:rFonts w:eastAsia="楷体"/>
                <w:szCs w:val="21"/>
              </w:rPr>
              <w:t>溶液</w:t>
            </w:r>
            <w:r>
              <w:rPr>
                <w:rFonts w:eastAsia="楷体" w:hint="eastAsia"/>
                <w:szCs w:val="21"/>
              </w:rPr>
              <w:t>。</w:t>
            </w:r>
          </w:p>
        </w:tc>
        <w:tc>
          <w:tcPr>
            <w:tcW w:w="2835" w:type="dxa"/>
            <w:shd w:val="clear" w:color="auto" w:fill="auto"/>
          </w:tcPr>
          <w:p w:rsidR="00C67409" w:rsidRPr="006C0C45" w:rsidRDefault="00C67409" w:rsidP="00AF5CB4">
            <w:pPr>
              <w:widowControl/>
              <w:snapToGrid w:val="0"/>
              <w:spacing w:line="360" w:lineRule="auto"/>
              <w:jc w:val="left"/>
              <w:textAlignment w:val="auto"/>
              <w:rPr>
                <w:rFonts w:ascii="楷体" w:eastAsia="楷体" w:hAnsi="楷体"/>
                <w:b/>
                <w:szCs w:val="21"/>
              </w:rPr>
            </w:pPr>
            <w:r w:rsidRPr="006C0C45">
              <w:rPr>
                <w:rFonts w:ascii="楷体" w:eastAsia="楷体" w:hAnsi="楷体"/>
                <w:szCs w:val="21"/>
                <w:u w:val="single"/>
              </w:rPr>
              <w:t>现象a</w:t>
            </w:r>
            <w:r w:rsidRPr="006C0C45">
              <w:rPr>
                <w:rFonts w:ascii="楷体" w:eastAsia="楷体" w:hAnsi="楷体" w:hint="eastAsia"/>
                <w:szCs w:val="21"/>
              </w:rPr>
              <w:t>，溶液红色变浅</w:t>
            </w:r>
            <w:r>
              <w:rPr>
                <w:rFonts w:ascii="楷体" w:eastAsia="楷体" w:hAnsi="楷体" w:hint="eastAsia"/>
                <w:szCs w:val="21"/>
              </w:rPr>
              <w:t>。</w:t>
            </w:r>
          </w:p>
        </w:tc>
      </w:tr>
      <w:tr w:rsidR="00C67409" w:rsidRPr="006C0C45" w:rsidTr="00AF5CB4">
        <w:trPr>
          <w:jc w:val="center"/>
        </w:trPr>
        <w:tc>
          <w:tcPr>
            <w:tcW w:w="4820" w:type="dxa"/>
            <w:shd w:val="clear" w:color="auto" w:fill="auto"/>
          </w:tcPr>
          <w:p w:rsidR="00C67409" w:rsidRPr="006C0C45" w:rsidRDefault="00C67409" w:rsidP="00AF5CB4">
            <w:pPr>
              <w:widowControl/>
              <w:snapToGrid w:val="0"/>
              <w:spacing w:line="360" w:lineRule="auto"/>
              <w:jc w:val="left"/>
              <w:textAlignment w:val="auto"/>
              <w:rPr>
                <w:rFonts w:eastAsia="楷体"/>
                <w:b/>
                <w:szCs w:val="21"/>
              </w:rPr>
            </w:pPr>
            <w:r w:rsidRPr="006C0C45">
              <w:rPr>
                <w:rFonts w:eastAsia="楷体"/>
                <w:szCs w:val="21"/>
              </w:rPr>
              <w:t>步骤</w:t>
            </w:r>
            <w:r w:rsidRPr="006C0C45">
              <w:rPr>
                <w:rFonts w:eastAsia="楷体"/>
                <w:szCs w:val="21"/>
              </w:rPr>
              <w:t>4</w:t>
            </w:r>
            <w:r w:rsidRPr="006C0C45">
              <w:rPr>
                <w:rFonts w:eastAsia="楷体"/>
                <w:szCs w:val="21"/>
              </w:rPr>
              <w:t>：</w:t>
            </w:r>
            <w:r w:rsidRPr="006C0C45">
              <w:rPr>
                <w:rFonts w:eastAsia="楷体" w:hint="eastAsia"/>
                <w:szCs w:val="21"/>
              </w:rPr>
              <w:t>向步骤</w:t>
            </w:r>
            <w:r w:rsidRPr="006C0C45">
              <w:rPr>
                <w:rFonts w:eastAsia="楷体" w:hint="eastAsia"/>
                <w:szCs w:val="21"/>
              </w:rPr>
              <w:t>1</w:t>
            </w:r>
            <w:r w:rsidRPr="006C0C45">
              <w:rPr>
                <w:rFonts w:eastAsia="楷体" w:hint="eastAsia"/>
                <w:szCs w:val="21"/>
              </w:rPr>
              <w:t>余下的浊液中</w:t>
            </w:r>
            <w:r w:rsidRPr="006C0C45">
              <w:rPr>
                <w:rFonts w:eastAsia="楷体"/>
                <w:szCs w:val="21"/>
              </w:rPr>
              <w:t>加入</w:t>
            </w:r>
            <w:r w:rsidRPr="006C0C45">
              <w:rPr>
                <w:rFonts w:eastAsia="楷体"/>
                <w:szCs w:val="21"/>
              </w:rPr>
              <w:t>5</w:t>
            </w:r>
            <w:r w:rsidRPr="006C0C45">
              <w:rPr>
                <w:rFonts w:eastAsia="楷体"/>
                <w:szCs w:val="21"/>
              </w:rPr>
              <w:t>滴</w:t>
            </w:r>
            <w:r w:rsidRPr="006C0C45">
              <w:rPr>
                <w:rFonts w:eastAsia="楷体"/>
                <w:szCs w:val="21"/>
              </w:rPr>
              <w:t>3 mol·L</w:t>
            </w:r>
            <w:r w:rsidRPr="006C0C45">
              <w:rPr>
                <w:rFonts w:eastAsia="楷体"/>
                <w:szCs w:val="21"/>
                <w:vertAlign w:val="superscript"/>
              </w:rPr>
              <w:t xml:space="preserve">-1 </w:t>
            </w:r>
            <w:r w:rsidRPr="006C0C45">
              <w:rPr>
                <w:rFonts w:eastAsia="楷体"/>
                <w:szCs w:val="21"/>
              </w:rPr>
              <w:t>KI</w:t>
            </w:r>
            <w:r w:rsidRPr="006C0C45">
              <w:rPr>
                <w:rFonts w:eastAsia="楷体"/>
                <w:szCs w:val="21"/>
              </w:rPr>
              <w:t>溶液</w:t>
            </w:r>
            <w:r>
              <w:rPr>
                <w:rFonts w:eastAsia="楷体" w:hint="eastAsia"/>
                <w:szCs w:val="21"/>
              </w:rPr>
              <w:t>。</w:t>
            </w:r>
          </w:p>
        </w:tc>
        <w:tc>
          <w:tcPr>
            <w:tcW w:w="2835" w:type="dxa"/>
            <w:shd w:val="clear" w:color="auto" w:fill="auto"/>
          </w:tcPr>
          <w:p w:rsidR="00C67409" w:rsidRPr="006C0C45" w:rsidRDefault="00C67409" w:rsidP="00AF5CB4">
            <w:pPr>
              <w:widowControl/>
              <w:snapToGrid w:val="0"/>
              <w:spacing w:line="360" w:lineRule="auto"/>
              <w:jc w:val="left"/>
              <w:textAlignment w:val="auto"/>
              <w:rPr>
                <w:rFonts w:ascii="楷体" w:eastAsia="楷体" w:hAnsi="楷体"/>
                <w:b/>
                <w:szCs w:val="21"/>
              </w:rPr>
            </w:pPr>
            <w:r w:rsidRPr="006C0C45">
              <w:rPr>
                <w:rFonts w:ascii="楷体" w:eastAsia="楷体" w:hAnsi="楷体"/>
                <w:szCs w:val="21"/>
              </w:rPr>
              <w:t>出现黄色沉淀</w:t>
            </w:r>
            <w:r>
              <w:rPr>
                <w:rFonts w:ascii="楷体" w:eastAsia="楷体" w:hAnsi="楷体" w:hint="eastAsia"/>
                <w:szCs w:val="21"/>
              </w:rPr>
              <w:t>。</w:t>
            </w:r>
          </w:p>
        </w:tc>
      </w:tr>
    </w:tbl>
    <w:p w:rsidR="00C67409" w:rsidRPr="006C0C45" w:rsidRDefault="001456B9" w:rsidP="00AF5CB4">
      <w:pPr>
        <w:widowControl/>
        <w:snapToGrid w:val="0"/>
        <w:spacing w:beforeLines="50" w:before="156" w:line="360" w:lineRule="auto"/>
        <w:ind w:firstLineChars="200" w:firstLine="420"/>
        <w:jc w:val="left"/>
        <w:textAlignment w:val="auto"/>
        <w:rPr>
          <w:b/>
          <w:szCs w:val="21"/>
        </w:rPr>
      </w:pPr>
      <w:r w:rsidRPr="006C0C45">
        <w:rPr>
          <w:rFonts w:cs="宋体" w:hint="eastAsia"/>
          <w:szCs w:val="21"/>
        </w:rPr>
        <w:t>①</w:t>
      </w:r>
      <w:r w:rsidR="00C67409" w:rsidRPr="006C0C45">
        <w:rPr>
          <w:szCs w:val="21"/>
        </w:rPr>
        <w:t>写出步骤</w:t>
      </w:r>
      <w:r w:rsidR="00C67409" w:rsidRPr="006C0C45">
        <w:rPr>
          <w:szCs w:val="21"/>
        </w:rPr>
        <w:t>2</w:t>
      </w:r>
      <w:r w:rsidR="00C67409" w:rsidRPr="006C0C45">
        <w:rPr>
          <w:szCs w:val="21"/>
        </w:rPr>
        <w:t>中溶液变红色的离子方程式</w:t>
      </w:r>
      <w:r>
        <w:rPr>
          <w:rFonts w:hint="eastAsia"/>
          <w:szCs w:val="21"/>
          <w:u w:val="single"/>
        </w:rPr>
        <w:t xml:space="preserve">                                  </w:t>
      </w:r>
      <w:r w:rsidR="00C67409" w:rsidRPr="006C0C45">
        <w:rPr>
          <w:szCs w:val="21"/>
        </w:rPr>
        <w:t>。</w:t>
      </w:r>
    </w:p>
    <w:p w:rsidR="00C67409" w:rsidRPr="006C0C45" w:rsidRDefault="001456B9" w:rsidP="001456B9">
      <w:pPr>
        <w:widowControl/>
        <w:snapToGrid w:val="0"/>
        <w:spacing w:line="360" w:lineRule="auto"/>
        <w:ind w:firstLineChars="200" w:firstLine="420"/>
        <w:jc w:val="left"/>
        <w:textAlignment w:val="auto"/>
        <w:rPr>
          <w:b/>
          <w:szCs w:val="21"/>
        </w:rPr>
      </w:pPr>
      <w:r w:rsidRPr="006C0C45">
        <w:rPr>
          <w:rFonts w:cs="宋体" w:hint="eastAsia"/>
          <w:szCs w:val="21"/>
        </w:rPr>
        <w:t>②</w:t>
      </w:r>
      <w:r w:rsidR="00C67409" w:rsidRPr="006C0C45">
        <w:rPr>
          <w:szCs w:val="21"/>
        </w:rPr>
        <w:t>步骤</w:t>
      </w:r>
      <w:r w:rsidR="00C67409" w:rsidRPr="006C0C45">
        <w:rPr>
          <w:szCs w:val="21"/>
        </w:rPr>
        <w:t>3</w:t>
      </w:r>
      <w:proofErr w:type="gramStart"/>
      <w:r w:rsidR="00C67409" w:rsidRPr="006C0C45">
        <w:rPr>
          <w:szCs w:val="21"/>
        </w:rPr>
        <w:t>中</w:t>
      </w:r>
      <w:r w:rsidR="00C67409" w:rsidRPr="006C0C45">
        <w:rPr>
          <w:rFonts w:ascii="Calibri" w:hAnsi="Calibri" w:hint="eastAsia"/>
          <w:szCs w:val="21"/>
        </w:rPr>
        <w:t>现象</w:t>
      </w:r>
      <w:proofErr w:type="gramEnd"/>
      <w:r w:rsidR="00C67409" w:rsidRPr="006C0C45">
        <w:rPr>
          <w:rFonts w:ascii="Calibri" w:hAnsi="Calibri" w:hint="eastAsia"/>
          <w:szCs w:val="21"/>
        </w:rPr>
        <w:t>a</w:t>
      </w:r>
      <w:r w:rsidR="00C67409" w:rsidRPr="006C0C45">
        <w:rPr>
          <w:szCs w:val="21"/>
        </w:rPr>
        <w:t>是</w:t>
      </w:r>
      <w:r>
        <w:rPr>
          <w:rFonts w:hint="eastAsia"/>
          <w:szCs w:val="21"/>
          <w:u w:val="single"/>
        </w:rPr>
        <w:t xml:space="preserve">                </w:t>
      </w:r>
      <w:r w:rsidR="00C67409" w:rsidRPr="006C0C45">
        <w:rPr>
          <w:szCs w:val="21"/>
        </w:rPr>
        <w:t>。</w:t>
      </w:r>
    </w:p>
    <w:p w:rsidR="00C67409" w:rsidRPr="006C0C45" w:rsidRDefault="001456B9" w:rsidP="001456B9">
      <w:pPr>
        <w:widowControl/>
        <w:snapToGrid w:val="0"/>
        <w:spacing w:line="360" w:lineRule="auto"/>
        <w:ind w:firstLineChars="200" w:firstLine="420"/>
        <w:jc w:val="left"/>
        <w:textAlignment w:val="auto"/>
        <w:rPr>
          <w:b/>
          <w:szCs w:val="21"/>
        </w:rPr>
      </w:pPr>
      <w:r w:rsidRPr="00306D42">
        <w:rPr>
          <w:rFonts w:cs="宋体" w:hint="eastAsia"/>
          <w:szCs w:val="21"/>
        </w:rPr>
        <w:t>③</w:t>
      </w:r>
      <w:r w:rsidR="00C67409" w:rsidRPr="006C0C45">
        <w:rPr>
          <w:szCs w:val="21"/>
        </w:rPr>
        <w:t>用化学平衡原理解释步骤</w:t>
      </w:r>
      <w:r w:rsidR="00C67409" w:rsidRPr="006C0C45">
        <w:rPr>
          <w:szCs w:val="21"/>
        </w:rPr>
        <w:t>4</w:t>
      </w:r>
      <w:r w:rsidR="00C67409" w:rsidRPr="006C0C45">
        <w:rPr>
          <w:szCs w:val="21"/>
        </w:rPr>
        <w:t>的实验现象</w:t>
      </w:r>
      <w:r>
        <w:rPr>
          <w:rFonts w:hint="eastAsia"/>
          <w:szCs w:val="21"/>
          <w:u w:val="single"/>
        </w:rPr>
        <w:t xml:space="preserve">                          </w:t>
      </w:r>
      <w:r w:rsidR="00C67409" w:rsidRPr="006C0C45">
        <w:rPr>
          <w:szCs w:val="21"/>
        </w:rPr>
        <w:t>。</w:t>
      </w:r>
    </w:p>
    <w:p w:rsidR="00C67409" w:rsidRPr="006C0C45" w:rsidRDefault="00C67409" w:rsidP="00AF5CB4">
      <w:pPr>
        <w:widowControl/>
        <w:snapToGrid w:val="0"/>
        <w:spacing w:line="360" w:lineRule="auto"/>
        <w:jc w:val="left"/>
        <w:textAlignment w:val="auto"/>
        <w:rPr>
          <w:b/>
        </w:rPr>
      </w:pPr>
      <w:r w:rsidRPr="006C0C45">
        <w:lastRenderedPageBreak/>
        <w:t>1</w:t>
      </w:r>
      <w:r w:rsidRPr="006C0C45">
        <w:rPr>
          <w:rFonts w:hint="eastAsia"/>
        </w:rPr>
        <w:t>6</w:t>
      </w:r>
      <w:r w:rsidRPr="006C0C45">
        <w:t>．（</w:t>
      </w:r>
      <w:r w:rsidRPr="006C0C45">
        <w:rPr>
          <w:rFonts w:hint="eastAsia"/>
        </w:rPr>
        <w:t>13</w:t>
      </w:r>
      <w:r w:rsidRPr="006C0C45">
        <w:rPr>
          <w:szCs w:val="21"/>
        </w:rPr>
        <w:t>分）</w:t>
      </w:r>
      <w:r w:rsidRPr="006C0C45">
        <w:rPr>
          <w:rFonts w:hint="eastAsia"/>
        </w:rPr>
        <w:t>电化学原理在防止金属腐蚀、能量转换、物质合成等方面应用广泛。</w:t>
      </w:r>
    </w:p>
    <w:tbl>
      <w:tblPr>
        <w:tblpPr w:leftFromText="180" w:rightFromText="180" w:vertAnchor="text" w:horzAnchor="margin" w:tblpXSpec="center" w:tblpY="158"/>
        <w:tblW w:w="0" w:type="auto"/>
        <w:tblLook w:val="04A0" w:firstRow="1" w:lastRow="0" w:firstColumn="1" w:lastColumn="0" w:noHBand="0" w:noVBand="1"/>
      </w:tblPr>
      <w:tblGrid>
        <w:gridCol w:w="4261"/>
        <w:gridCol w:w="4261"/>
      </w:tblGrid>
      <w:tr w:rsidR="00C67409" w:rsidRPr="006C0C45" w:rsidTr="00AF5CB4">
        <w:tc>
          <w:tcPr>
            <w:tcW w:w="4261" w:type="dxa"/>
            <w:shd w:val="clear" w:color="auto" w:fill="auto"/>
          </w:tcPr>
          <w:p w:rsidR="00C67409" w:rsidRPr="006C0C45" w:rsidRDefault="00D10E9B" w:rsidP="001456B9">
            <w:pPr>
              <w:snapToGrid w:val="0"/>
              <w:spacing w:line="360" w:lineRule="auto"/>
              <w:ind w:firstLineChars="200" w:firstLine="422"/>
              <w:jc w:val="center"/>
              <w:textAlignment w:val="auto"/>
              <w:rPr>
                <w:b/>
                <w:u w:val="single"/>
              </w:rPr>
            </w:pPr>
            <w:r>
              <w:rPr>
                <w:b/>
                <w:noProof/>
              </w:rPr>
              <w:drawing>
                <wp:inline distT="0" distB="0" distL="0" distR="0" wp14:anchorId="640E9436" wp14:editId="1E58B66F">
                  <wp:extent cx="2209800" cy="1476375"/>
                  <wp:effectExtent l="0" t="0" r="0"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9800" cy="1476375"/>
                          </a:xfrm>
                          <a:prstGeom prst="rect">
                            <a:avLst/>
                          </a:prstGeom>
                          <a:noFill/>
                          <a:ln>
                            <a:noFill/>
                          </a:ln>
                        </pic:spPr>
                      </pic:pic>
                    </a:graphicData>
                  </a:graphic>
                </wp:inline>
              </w:drawing>
            </w:r>
          </w:p>
          <w:p w:rsidR="00C67409" w:rsidRPr="006C0C45" w:rsidRDefault="00C67409" w:rsidP="001456B9">
            <w:pPr>
              <w:snapToGrid w:val="0"/>
              <w:spacing w:line="360" w:lineRule="auto"/>
              <w:ind w:firstLineChars="200" w:firstLine="420"/>
              <w:jc w:val="center"/>
              <w:textAlignment w:val="auto"/>
              <w:rPr>
                <w:b/>
              </w:rPr>
            </w:pPr>
            <w:r w:rsidRPr="006C0C45">
              <w:t>图</w:t>
            </w:r>
            <w:r w:rsidRPr="006C0C45">
              <w:t>1</w:t>
            </w:r>
          </w:p>
        </w:tc>
        <w:tc>
          <w:tcPr>
            <w:tcW w:w="4261" w:type="dxa"/>
            <w:shd w:val="clear" w:color="auto" w:fill="auto"/>
          </w:tcPr>
          <w:p w:rsidR="00C67409" w:rsidRPr="006C0C45" w:rsidRDefault="00D10E9B" w:rsidP="001456B9">
            <w:pPr>
              <w:snapToGrid w:val="0"/>
              <w:spacing w:line="360" w:lineRule="auto"/>
              <w:ind w:firstLineChars="200" w:firstLine="422"/>
              <w:jc w:val="center"/>
              <w:textAlignment w:val="auto"/>
              <w:rPr>
                <w:b/>
                <w:u w:val="single"/>
              </w:rPr>
            </w:pPr>
            <w:r>
              <w:rPr>
                <w:b/>
                <w:noProof/>
              </w:rPr>
              <w:drawing>
                <wp:inline distT="0" distB="0" distL="0" distR="0" wp14:anchorId="4C5B797E" wp14:editId="6C50C750">
                  <wp:extent cx="2324100" cy="15430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24100" cy="1543050"/>
                          </a:xfrm>
                          <a:prstGeom prst="rect">
                            <a:avLst/>
                          </a:prstGeom>
                          <a:noFill/>
                          <a:ln>
                            <a:noFill/>
                          </a:ln>
                        </pic:spPr>
                      </pic:pic>
                    </a:graphicData>
                  </a:graphic>
                </wp:inline>
              </w:drawing>
            </w:r>
          </w:p>
          <w:p w:rsidR="00C67409" w:rsidRPr="006C0C45" w:rsidRDefault="00C67409" w:rsidP="001456B9">
            <w:pPr>
              <w:snapToGrid w:val="0"/>
              <w:spacing w:line="360" w:lineRule="auto"/>
              <w:ind w:firstLineChars="200" w:firstLine="420"/>
              <w:jc w:val="center"/>
              <w:textAlignment w:val="auto"/>
              <w:rPr>
                <w:b/>
              </w:rPr>
            </w:pPr>
            <w:r w:rsidRPr="006C0C45">
              <w:t>图</w:t>
            </w:r>
            <w:r w:rsidRPr="006C0C45">
              <w:t>2</w:t>
            </w:r>
          </w:p>
        </w:tc>
      </w:tr>
    </w:tbl>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AF5CB4" w:rsidRDefault="00AF5CB4" w:rsidP="001456B9">
      <w:pPr>
        <w:snapToGrid w:val="0"/>
        <w:spacing w:line="360" w:lineRule="auto"/>
        <w:ind w:leftChars="78" w:left="164" w:firstLineChars="200" w:firstLine="420"/>
        <w:textAlignment w:val="auto"/>
        <w:rPr>
          <w:szCs w:val="21"/>
        </w:rPr>
      </w:pPr>
    </w:p>
    <w:p w:rsidR="00C67409" w:rsidRPr="006C0C45" w:rsidRDefault="00C67409" w:rsidP="001456B9">
      <w:pPr>
        <w:snapToGrid w:val="0"/>
        <w:spacing w:line="360" w:lineRule="auto"/>
        <w:ind w:leftChars="78" w:left="164" w:firstLineChars="200" w:firstLine="420"/>
        <w:textAlignment w:val="auto"/>
        <w:rPr>
          <w:b/>
        </w:rPr>
      </w:pPr>
      <w:r w:rsidRPr="006C0C45">
        <w:rPr>
          <w:rFonts w:hint="eastAsia"/>
          <w:szCs w:val="21"/>
        </w:rPr>
        <w:t>（</w:t>
      </w:r>
      <w:r w:rsidRPr="006C0C45">
        <w:rPr>
          <w:rFonts w:hint="eastAsia"/>
          <w:szCs w:val="21"/>
        </w:rPr>
        <w:t>1</w:t>
      </w:r>
      <w:r w:rsidRPr="006C0C45">
        <w:rPr>
          <w:rFonts w:hint="eastAsia"/>
          <w:szCs w:val="21"/>
        </w:rPr>
        <w:t>）</w:t>
      </w:r>
      <w:r w:rsidRPr="006C0C45">
        <w:rPr>
          <w:rFonts w:hint="eastAsia"/>
        </w:rPr>
        <w:t>图</w:t>
      </w:r>
      <w:r w:rsidRPr="006C0C45">
        <w:rPr>
          <w:rFonts w:hint="eastAsia"/>
        </w:rPr>
        <w:t>1</w:t>
      </w:r>
      <w:r w:rsidRPr="006C0C45">
        <w:rPr>
          <w:rFonts w:hint="eastAsia"/>
        </w:rPr>
        <w:t>中</w:t>
      </w:r>
      <w:r>
        <w:rPr>
          <w:rFonts w:hint="eastAsia"/>
        </w:rPr>
        <w:t>，</w:t>
      </w:r>
      <w:r w:rsidRPr="006C0C45">
        <w:rPr>
          <w:szCs w:val="21"/>
        </w:rPr>
        <w:t>为</w:t>
      </w:r>
      <w:r w:rsidRPr="006C0C45">
        <w:rPr>
          <w:rFonts w:hint="eastAsia"/>
          <w:szCs w:val="21"/>
        </w:rPr>
        <w:t>了</w:t>
      </w:r>
      <w:r w:rsidRPr="006C0C45">
        <w:rPr>
          <w:szCs w:val="21"/>
        </w:rPr>
        <w:t>减缓</w:t>
      </w:r>
      <w:r w:rsidRPr="006C0C45">
        <w:rPr>
          <w:rFonts w:hint="eastAsia"/>
          <w:szCs w:val="21"/>
        </w:rPr>
        <w:t>海水</w:t>
      </w:r>
      <w:r>
        <w:rPr>
          <w:rFonts w:hint="eastAsia"/>
          <w:szCs w:val="21"/>
        </w:rPr>
        <w:t>对</w:t>
      </w:r>
      <w:r w:rsidRPr="006C0C45">
        <w:rPr>
          <w:rFonts w:hint="eastAsia"/>
        </w:rPr>
        <w:t>钢闸门</w:t>
      </w:r>
      <w:r w:rsidRPr="006C0C45">
        <w:rPr>
          <w:rFonts w:hint="eastAsia"/>
        </w:rPr>
        <w:t>A</w:t>
      </w:r>
      <w:r w:rsidRPr="006C0C45">
        <w:rPr>
          <w:szCs w:val="21"/>
        </w:rPr>
        <w:t>的腐蚀，</w:t>
      </w:r>
      <w:r w:rsidRPr="006C0C45">
        <w:rPr>
          <w:rFonts w:hint="eastAsia"/>
        </w:rPr>
        <w:t>材料</w:t>
      </w:r>
      <w:r w:rsidRPr="006C0C45">
        <w:rPr>
          <w:rFonts w:hint="eastAsia"/>
        </w:rPr>
        <w:t>B</w:t>
      </w:r>
      <w:r w:rsidRPr="006C0C45">
        <w:rPr>
          <w:rFonts w:hint="eastAsia"/>
        </w:rPr>
        <w:t>可以选择</w:t>
      </w:r>
      <w:r w:rsidRPr="006C0C45">
        <w:rPr>
          <w:szCs w:val="21"/>
        </w:rPr>
        <w:t>（填字母序号）</w:t>
      </w:r>
      <w:r w:rsidRPr="006C0C45">
        <w:rPr>
          <w:rFonts w:hint="eastAsia"/>
        </w:rPr>
        <w:t>。</w:t>
      </w:r>
    </w:p>
    <w:p w:rsidR="00C67409" w:rsidRPr="006C0C45" w:rsidRDefault="00C67409" w:rsidP="00AF5CB4">
      <w:pPr>
        <w:snapToGrid w:val="0"/>
        <w:spacing w:line="360" w:lineRule="auto"/>
        <w:ind w:firstLineChars="500" w:firstLine="1050"/>
        <w:textAlignment w:val="auto"/>
        <w:rPr>
          <w:b/>
        </w:rPr>
      </w:pPr>
      <w:r w:rsidRPr="006C0C45">
        <w:rPr>
          <w:rFonts w:hint="eastAsia"/>
        </w:rPr>
        <w:t>a</w:t>
      </w:r>
      <w:r w:rsidRPr="006C0C45">
        <w:rPr>
          <w:rFonts w:hint="eastAsia"/>
        </w:rPr>
        <w:t>．碳棒</w:t>
      </w:r>
      <w:r w:rsidRPr="006C0C45">
        <w:rPr>
          <w:rFonts w:hint="eastAsia"/>
        </w:rPr>
        <w:t xml:space="preserve">        b</w:t>
      </w:r>
      <w:r w:rsidRPr="006C0C45">
        <w:rPr>
          <w:rFonts w:hint="eastAsia"/>
        </w:rPr>
        <w:t>．锌板</w:t>
      </w:r>
      <w:r w:rsidRPr="006C0C45">
        <w:rPr>
          <w:rFonts w:hint="eastAsia"/>
        </w:rPr>
        <w:t xml:space="preserve">     c</w:t>
      </w:r>
      <w:r w:rsidRPr="006C0C45">
        <w:rPr>
          <w:rFonts w:hint="eastAsia"/>
        </w:rPr>
        <w:t>．铜板</w:t>
      </w:r>
    </w:p>
    <w:p w:rsidR="00C67409" w:rsidRPr="006C0C45" w:rsidRDefault="00C67409" w:rsidP="00AF5CB4">
      <w:pPr>
        <w:snapToGrid w:val="0"/>
        <w:spacing w:line="360" w:lineRule="auto"/>
        <w:ind w:firstLineChars="500" w:firstLine="1050"/>
        <w:textAlignment w:val="auto"/>
        <w:rPr>
          <w:b/>
        </w:rPr>
      </w:pPr>
      <w:r>
        <w:rPr>
          <w:rFonts w:hint="eastAsia"/>
        </w:rPr>
        <w:t>用电化学原理解释</w:t>
      </w:r>
      <w:r w:rsidRPr="006C0C45">
        <w:rPr>
          <w:rFonts w:hint="eastAsia"/>
        </w:rPr>
        <w:t>材料</w:t>
      </w:r>
      <w:r w:rsidRPr="006C0C45">
        <w:rPr>
          <w:rFonts w:hint="eastAsia"/>
        </w:rPr>
        <w:t>B</w:t>
      </w:r>
      <w:r w:rsidRPr="006C0C45">
        <w:rPr>
          <w:rFonts w:hint="eastAsia"/>
        </w:rPr>
        <w:t>需定期拆换的原因</w:t>
      </w:r>
      <w:r>
        <w:rPr>
          <w:rFonts w:hint="eastAsia"/>
        </w:rPr>
        <w:t>：</w:t>
      </w:r>
      <w:r w:rsidR="00AF5CB4">
        <w:rPr>
          <w:rFonts w:hint="eastAsia"/>
          <w:u w:val="single"/>
        </w:rPr>
        <w:t xml:space="preserve">                                       </w:t>
      </w:r>
      <w:r w:rsidRPr="006C0C45">
        <w:rPr>
          <w:rFonts w:hint="eastAsia"/>
        </w:rPr>
        <w:t>。</w:t>
      </w:r>
    </w:p>
    <w:p w:rsidR="00C67409" w:rsidRPr="006C0C45" w:rsidRDefault="00C67409" w:rsidP="001456B9">
      <w:pPr>
        <w:snapToGrid w:val="0"/>
        <w:spacing w:line="360" w:lineRule="auto"/>
        <w:ind w:leftChars="100" w:left="210" w:firstLineChars="200" w:firstLine="420"/>
        <w:textAlignment w:val="auto"/>
        <w:rPr>
          <w:b/>
        </w:rPr>
      </w:pPr>
      <w:r w:rsidRPr="006C0C45">
        <w:rPr>
          <w:rFonts w:hint="eastAsia"/>
        </w:rPr>
        <w:t>（</w:t>
      </w:r>
      <w:r w:rsidRPr="006C0C45">
        <w:rPr>
          <w:rFonts w:hint="eastAsia"/>
        </w:rPr>
        <w:t>2</w:t>
      </w:r>
      <w:r w:rsidRPr="006C0C45">
        <w:rPr>
          <w:rFonts w:hint="eastAsia"/>
        </w:rPr>
        <w:t>）图</w:t>
      </w:r>
      <w:r w:rsidRPr="006C0C45">
        <w:rPr>
          <w:rFonts w:hint="eastAsia"/>
        </w:rPr>
        <w:t>2</w:t>
      </w:r>
      <w:r w:rsidRPr="006C0C45">
        <w:rPr>
          <w:rFonts w:hint="eastAsia"/>
        </w:rPr>
        <w:t>中，钢闸门</w:t>
      </w:r>
      <w:r w:rsidRPr="006C0C45">
        <w:rPr>
          <w:rFonts w:hint="eastAsia"/>
        </w:rPr>
        <w:t>C</w:t>
      </w:r>
      <w:r w:rsidRPr="006C0C45">
        <w:rPr>
          <w:rFonts w:hint="eastAsia"/>
        </w:rPr>
        <w:t>做极。用氯化钠溶液模拟海水进行实验，</w:t>
      </w:r>
      <w:r w:rsidRPr="006C0C45">
        <w:rPr>
          <w:rFonts w:hint="eastAsia"/>
        </w:rPr>
        <w:t>D</w:t>
      </w:r>
      <w:r w:rsidRPr="006C0C45">
        <w:rPr>
          <w:rFonts w:hint="eastAsia"/>
        </w:rPr>
        <w:t>为石墨块，则</w:t>
      </w:r>
      <w:r w:rsidRPr="006C0C45">
        <w:rPr>
          <w:rFonts w:hint="eastAsia"/>
        </w:rPr>
        <w:t>D</w:t>
      </w:r>
      <w:r w:rsidRPr="006C0C45">
        <w:rPr>
          <w:rFonts w:hint="eastAsia"/>
        </w:rPr>
        <w:t>上的电极反应式为</w:t>
      </w:r>
      <w:r>
        <w:rPr>
          <w:rFonts w:hint="eastAsia"/>
        </w:rPr>
        <w:t>，</w:t>
      </w:r>
      <w:r w:rsidRPr="006C0C45">
        <w:rPr>
          <w:rFonts w:hint="eastAsia"/>
        </w:rPr>
        <w:t>检测该</w:t>
      </w:r>
      <w:r>
        <w:rPr>
          <w:rFonts w:hint="eastAsia"/>
        </w:rPr>
        <w:t>电极</w:t>
      </w:r>
      <w:r w:rsidRPr="006C0C45">
        <w:rPr>
          <w:rFonts w:hint="eastAsia"/>
        </w:rPr>
        <w:t>反应产物的方法是</w:t>
      </w:r>
      <w:r w:rsidR="00AF5CB4">
        <w:rPr>
          <w:rFonts w:hint="eastAsia"/>
          <w:u w:val="single"/>
        </w:rPr>
        <w:t xml:space="preserve">                                               </w:t>
      </w:r>
      <w:r w:rsidRPr="006C0C45">
        <w:rPr>
          <w:rFonts w:hint="eastAsia"/>
        </w:rPr>
        <w:t>。</w:t>
      </w:r>
    </w:p>
    <w:tbl>
      <w:tblPr>
        <w:tblW w:w="8537" w:type="dxa"/>
        <w:jc w:val="center"/>
        <w:tblLook w:val="04A0" w:firstRow="1" w:lastRow="0" w:firstColumn="1" w:lastColumn="0" w:noHBand="0" w:noVBand="1"/>
      </w:tblPr>
      <w:tblGrid>
        <w:gridCol w:w="3919"/>
        <w:gridCol w:w="4618"/>
      </w:tblGrid>
      <w:tr w:rsidR="00C67409" w:rsidRPr="006C0C45" w:rsidTr="00AF5CB4">
        <w:trPr>
          <w:trHeight w:val="3251"/>
          <w:jc w:val="center"/>
        </w:trPr>
        <w:tc>
          <w:tcPr>
            <w:tcW w:w="3919" w:type="dxa"/>
            <w:shd w:val="clear" w:color="auto" w:fill="auto"/>
          </w:tcPr>
          <w:p w:rsidR="00C67409" w:rsidRPr="006C0C45" w:rsidRDefault="00C67409" w:rsidP="001456B9">
            <w:pPr>
              <w:snapToGrid w:val="0"/>
              <w:spacing w:line="360" w:lineRule="auto"/>
              <w:ind w:firstLineChars="200" w:firstLine="420"/>
              <w:jc w:val="center"/>
              <w:textAlignment w:val="auto"/>
              <w:rPr>
                <w:b/>
              </w:rPr>
            </w:pPr>
            <w:r w:rsidRPr="006C0C45">
              <w:object w:dxaOrig="3615" w:dyaOrig="4020">
                <v:shape id="_x0000_i1028" type="#_x0000_t75" style="width:138.4pt;height:154.55pt" o:ole="">
                  <v:imagedata r:id="rId27" o:title=""/>
                </v:shape>
                <o:OLEObject Type="Embed" ProgID="ChemWindow.Document" ShapeID="_x0000_i1028" DrawAspect="Content" ObjectID="_1483511266" r:id="rId28"/>
              </w:object>
            </w:r>
          </w:p>
        </w:tc>
        <w:tc>
          <w:tcPr>
            <w:tcW w:w="4618" w:type="dxa"/>
            <w:shd w:val="clear" w:color="auto" w:fill="auto"/>
          </w:tcPr>
          <w:p w:rsidR="00C67409" w:rsidRPr="006C0C45" w:rsidRDefault="00C67409" w:rsidP="001456B9">
            <w:pPr>
              <w:snapToGrid w:val="0"/>
              <w:spacing w:line="360" w:lineRule="auto"/>
              <w:ind w:firstLineChars="200" w:firstLine="420"/>
              <w:jc w:val="center"/>
              <w:textAlignment w:val="auto"/>
              <w:rPr>
                <w:b/>
              </w:rPr>
            </w:pPr>
            <w:r w:rsidRPr="006C0C45">
              <w:object w:dxaOrig="5625" w:dyaOrig="3885">
                <v:shape id="_x0000_i1029" type="#_x0000_t75" style="width:183.1pt;height:126.6pt" o:ole="">
                  <v:imagedata r:id="rId29" o:title=""/>
                </v:shape>
                <o:OLEObject Type="Embed" ProgID="ChemWindow.Document" ShapeID="_x0000_i1029" DrawAspect="Content" ObjectID="_1483511267" r:id="rId30"/>
              </w:object>
            </w:r>
          </w:p>
        </w:tc>
      </w:tr>
    </w:tbl>
    <w:p w:rsidR="00C67409" w:rsidRPr="006C0C45" w:rsidRDefault="00C67409" w:rsidP="00AF5CB4">
      <w:pPr>
        <w:snapToGrid w:val="0"/>
        <w:spacing w:line="360" w:lineRule="auto"/>
        <w:ind w:firstLineChars="1200" w:firstLine="2520"/>
        <w:textAlignment w:val="auto"/>
        <w:rPr>
          <w:b/>
        </w:rPr>
      </w:pPr>
      <w:r w:rsidRPr="006C0C45">
        <w:t>图</w:t>
      </w:r>
      <w:r w:rsidRPr="006C0C45">
        <w:t xml:space="preserve">3                                     </w:t>
      </w:r>
      <w:r w:rsidRPr="006C0C45">
        <w:t>图</w:t>
      </w:r>
      <w:r w:rsidRPr="006C0C45">
        <w:t>4</w:t>
      </w:r>
    </w:p>
    <w:p w:rsidR="00C67409" w:rsidRPr="006C0C45" w:rsidRDefault="00C67409" w:rsidP="001456B9">
      <w:pPr>
        <w:snapToGrid w:val="0"/>
        <w:spacing w:line="360" w:lineRule="auto"/>
        <w:ind w:leftChars="50" w:left="105" w:firstLineChars="200" w:firstLine="420"/>
        <w:textAlignment w:val="auto"/>
        <w:rPr>
          <w:b/>
          <w:u w:val="single"/>
        </w:rPr>
      </w:pPr>
      <w:r w:rsidRPr="006C0C45">
        <w:t>（</w:t>
      </w:r>
      <w:r w:rsidRPr="006C0C45">
        <w:t>3</w:t>
      </w:r>
      <w:r w:rsidRPr="006C0C45">
        <w:t>）镁</w:t>
      </w:r>
      <w:r>
        <w:rPr>
          <w:rFonts w:hint="eastAsia"/>
        </w:rPr>
        <w:t>燃</w:t>
      </w:r>
      <w:r w:rsidRPr="006C0C45">
        <w:t>料电池在</w:t>
      </w:r>
      <w:r w:rsidRPr="006C0C45">
        <w:rPr>
          <w:rFonts w:hint="eastAsia"/>
        </w:rPr>
        <w:t>可移动电子设备电源</w:t>
      </w:r>
      <w:r w:rsidRPr="006C0C45">
        <w:t>和备用电源等方面应用前景广阔。</w:t>
      </w:r>
      <w:r w:rsidRPr="006C0C45">
        <w:rPr>
          <w:rFonts w:hint="eastAsia"/>
        </w:rPr>
        <w:t>图</w:t>
      </w:r>
      <w:r w:rsidRPr="006C0C45">
        <w:rPr>
          <w:rFonts w:hint="eastAsia"/>
        </w:rPr>
        <w:t>3</w:t>
      </w:r>
      <w:r w:rsidRPr="006C0C45">
        <w:t>为</w:t>
      </w:r>
      <w:r w:rsidRPr="006C0C45">
        <w:rPr>
          <w:rFonts w:hint="eastAsia"/>
        </w:rPr>
        <w:t>“</w:t>
      </w:r>
      <w:r w:rsidRPr="006C0C45">
        <w:t>镁</w:t>
      </w:r>
      <w:r w:rsidRPr="006C0C45">
        <w:rPr>
          <w:rFonts w:hint="eastAsia"/>
        </w:rPr>
        <w:t>—</w:t>
      </w:r>
      <w:r w:rsidRPr="006C0C45">
        <w:t>次氯酸盐</w:t>
      </w:r>
      <w:r w:rsidRPr="006C0C45">
        <w:rPr>
          <w:rFonts w:hint="eastAsia"/>
        </w:rPr>
        <w:t>”</w:t>
      </w:r>
      <w:r w:rsidRPr="006C0C45">
        <w:t>燃料电池</w:t>
      </w:r>
      <w:r w:rsidRPr="006C0C45">
        <w:rPr>
          <w:rFonts w:hint="eastAsia"/>
        </w:rPr>
        <w:t>原理</w:t>
      </w:r>
      <w:r w:rsidRPr="006C0C45">
        <w:t>示意图</w:t>
      </w:r>
      <w:r w:rsidRPr="006C0C45">
        <w:rPr>
          <w:rFonts w:hint="eastAsia"/>
        </w:rPr>
        <w:t>，</w:t>
      </w:r>
      <w:r w:rsidRPr="006C0C45">
        <w:t>电极为镁合金和铂合金</w:t>
      </w:r>
      <w:r w:rsidRPr="006C0C45">
        <w:rPr>
          <w:rFonts w:hint="eastAsia"/>
        </w:rPr>
        <w:t>。</w:t>
      </w:r>
    </w:p>
    <w:p w:rsidR="00AF5CB4" w:rsidRDefault="00C67409" w:rsidP="001456B9">
      <w:pPr>
        <w:snapToGrid w:val="0"/>
        <w:spacing w:line="360" w:lineRule="auto"/>
        <w:ind w:leftChars="250" w:left="525" w:firstLineChars="200" w:firstLine="420"/>
        <w:textAlignment w:val="auto"/>
      </w:pPr>
      <w:r w:rsidRPr="006C0C45">
        <w:rPr>
          <w:rFonts w:hint="eastAsia"/>
        </w:rPr>
        <w:t>①</w:t>
      </w:r>
      <w:r w:rsidRPr="00665FB1">
        <w:t>E</w:t>
      </w:r>
      <w:r w:rsidRPr="006C0C45">
        <w:rPr>
          <w:rFonts w:hint="eastAsia"/>
        </w:rPr>
        <w:t>为该燃料电池的极</w:t>
      </w:r>
      <w:r w:rsidR="00AF5CB4">
        <w:rPr>
          <w:rFonts w:hint="eastAsia"/>
          <w:u w:val="single"/>
        </w:rPr>
        <w:t xml:space="preserve">         </w:t>
      </w:r>
      <w:r w:rsidRPr="006C0C45">
        <w:rPr>
          <w:rFonts w:hint="eastAsia"/>
        </w:rPr>
        <w:t>（填“正”或“负”）。</w:t>
      </w:r>
    </w:p>
    <w:p w:rsidR="00C67409" w:rsidRPr="006C0C45" w:rsidRDefault="00C67409" w:rsidP="00AF5CB4">
      <w:pPr>
        <w:snapToGrid w:val="0"/>
        <w:spacing w:line="360" w:lineRule="auto"/>
        <w:ind w:leftChars="250" w:left="525" w:firstLineChars="300" w:firstLine="630"/>
        <w:textAlignment w:val="auto"/>
        <w:rPr>
          <w:b/>
        </w:rPr>
      </w:pPr>
      <w:r w:rsidRPr="00665FB1">
        <w:t>F</w:t>
      </w:r>
      <w:r w:rsidRPr="006C0C45">
        <w:rPr>
          <w:rFonts w:hint="eastAsia"/>
        </w:rPr>
        <w:t>电</w:t>
      </w:r>
      <w:r w:rsidRPr="006C0C45">
        <w:t>极</w:t>
      </w:r>
      <w:r w:rsidRPr="006C0C45">
        <w:rPr>
          <w:rFonts w:hint="eastAsia"/>
        </w:rPr>
        <w:t>上</w:t>
      </w:r>
      <w:r w:rsidRPr="006C0C45">
        <w:t>的电极反应式为</w:t>
      </w:r>
      <w:r w:rsidR="00AF5CB4">
        <w:rPr>
          <w:rFonts w:hint="eastAsia"/>
          <w:u w:val="single"/>
        </w:rPr>
        <w:t xml:space="preserve">                                      </w:t>
      </w:r>
      <w:r w:rsidRPr="006C0C45">
        <w:rPr>
          <w:rFonts w:hint="eastAsia"/>
        </w:rPr>
        <w:t>。</w:t>
      </w:r>
    </w:p>
    <w:p w:rsidR="00AF5CB4" w:rsidRDefault="00C67409" w:rsidP="001456B9">
      <w:pPr>
        <w:snapToGrid w:val="0"/>
        <w:spacing w:line="360" w:lineRule="auto"/>
        <w:ind w:leftChars="250" w:left="525" w:firstLineChars="200" w:firstLine="420"/>
        <w:textAlignment w:val="auto"/>
        <w:rPr>
          <w:u w:val="single"/>
        </w:rPr>
      </w:pPr>
      <w:r w:rsidRPr="006C0C45">
        <w:rPr>
          <w:rFonts w:hint="eastAsia"/>
        </w:rPr>
        <w:t>②镁燃料电池负极容易发生自腐蚀产生氢气，使负极利用率降低，用化学用语解释其原因</w:t>
      </w:r>
      <w:r w:rsidR="00AF5CB4">
        <w:rPr>
          <w:rFonts w:hint="eastAsia"/>
          <w:u w:val="single"/>
        </w:rPr>
        <w:t xml:space="preserve">    </w:t>
      </w:r>
    </w:p>
    <w:p w:rsidR="00C67409" w:rsidRPr="006C0C45" w:rsidRDefault="00AF5CB4" w:rsidP="00AF5CB4">
      <w:pPr>
        <w:snapToGrid w:val="0"/>
        <w:spacing w:line="360" w:lineRule="auto"/>
        <w:ind w:leftChars="250" w:left="525" w:firstLineChars="300" w:firstLine="630"/>
        <w:textAlignment w:val="auto"/>
        <w:rPr>
          <w:b/>
        </w:rPr>
      </w:pPr>
      <w:r>
        <w:rPr>
          <w:rFonts w:hint="eastAsia"/>
          <w:u w:val="single"/>
        </w:rPr>
        <w:t xml:space="preserve">                                                         </w:t>
      </w:r>
      <w:r w:rsidR="00C67409" w:rsidRPr="006C0C45">
        <w:rPr>
          <w:rFonts w:hint="eastAsia"/>
        </w:rPr>
        <w:t>。</w:t>
      </w:r>
    </w:p>
    <w:p w:rsidR="00C67409" w:rsidRPr="006C0C45" w:rsidRDefault="00C67409" w:rsidP="001456B9">
      <w:pPr>
        <w:snapToGrid w:val="0"/>
        <w:spacing w:line="360" w:lineRule="auto"/>
        <w:ind w:leftChars="58" w:left="122" w:firstLineChars="200" w:firstLine="420"/>
        <w:textAlignment w:val="auto"/>
        <w:rPr>
          <w:b/>
        </w:rPr>
      </w:pPr>
      <w:r w:rsidRPr="006C0C45">
        <w:t>（</w:t>
      </w:r>
      <w:r w:rsidRPr="006C0C45">
        <w:t>4</w:t>
      </w:r>
      <w:r w:rsidRPr="006C0C45">
        <w:t>）乙醛酸（</w:t>
      </w:r>
      <w:r w:rsidRPr="006C0C45">
        <w:t>HOOC-CHO</w:t>
      </w:r>
      <w:r w:rsidRPr="006C0C45">
        <w:t>）是有机合成的重要中间体。工业上</w:t>
      </w:r>
      <w:r w:rsidRPr="006C0C45">
        <w:rPr>
          <w:rFonts w:ascii="宋体" w:hAnsi="宋体"/>
        </w:rPr>
        <w:t>用“双</w:t>
      </w:r>
      <w:proofErr w:type="gramStart"/>
      <w:r w:rsidRPr="006C0C45">
        <w:rPr>
          <w:rFonts w:ascii="宋体" w:hAnsi="宋体"/>
        </w:rPr>
        <w:t>极</w:t>
      </w:r>
      <w:proofErr w:type="gramEnd"/>
      <w:r w:rsidRPr="006C0C45">
        <w:rPr>
          <w:rFonts w:ascii="宋体" w:hAnsi="宋体"/>
        </w:rPr>
        <w:t>室成对电解法”</w:t>
      </w:r>
      <w:r w:rsidRPr="006C0C45">
        <w:t>生产乙醛酸，原理如图</w:t>
      </w:r>
      <w:r w:rsidRPr="006C0C45">
        <w:t>4</w:t>
      </w:r>
      <w:r w:rsidRPr="006C0C45">
        <w:t>所示，该装置中阴、阳两极为惰性电极，</w:t>
      </w:r>
      <w:proofErr w:type="gramStart"/>
      <w:r>
        <w:rPr>
          <w:rFonts w:hint="eastAsia"/>
        </w:rPr>
        <w:t>两级室</w:t>
      </w:r>
      <w:r w:rsidRPr="006C0C45">
        <w:t>均可</w:t>
      </w:r>
      <w:proofErr w:type="gramEnd"/>
      <w:r w:rsidRPr="006C0C45">
        <w:t>产生乙醛酸</w:t>
      </w:r>
      <w:r>
        <w:rPr>
          <w:rFonts w:hint="eastAsia"/>
        </w:rPr>
        <w:t>，其中乙二醛与</w:t>
      </w:r>
      <w:r>
        <w:rPr>
          <w:rFonts w:hint="eastAsia"/>
        </w:rPr>
        <w:t>M</w:t>
      </w:r>
      <w:r>
        <w:rPr>
          <w:rFonts w:hint="eastAsia"/>
        </w:rPr>
        <w:t>电极的产物反应生成乙醛酸</w:t>
      </w:r>
      <w:r w:rsidRPr="006C0C45">
        <w:t>。</w:t>
      </w:r>
    </w:p>
    <w:p w:rsidR="00C67409" w:rsidRPr="006C0C45" w:rsidRDefault="00C67409" w:rsidP="001456B9">
      <w:pPr>
        <w:snapToGrid w:val="0"/>
        <w:spacing w:line="360" w:lineRule="auto"/>
        <w:ind w:left="360" w:firstLineChars="200" w:firstLine="422"/>
        <w:textAlignment w:val="auto"/>
        <w:rPr>
          <w:b/>
        </w:rPr>
      </w:pPr>
      <w:r w:rsidRPr="006C0C45">
        <w:rPr>
          <w:b/>
        </w:rPr>
        <w:fldChar w:fldCharType="begin"/>
      </w:r>
      <w:r w:rsidRPr="006C0C45">
        <w:instrText xml:space="preserve"> = 1 \* GB3 </w:instrText>
      </w:r>
      <w:r w:rsidRPr="006C0C45">
        <w:rPr>
          <w:b/>
        </w:rPr>
        <w:fldChar w:fldCharType="separate"/>
      </w:r>
      <w:r w:rsidRPr="006C0C45">
        <w:rPr>
          <w:rFonts w:cs="宋体" w:hint="eastAsia"/>
          <w:noProof/>
        </w:rPr>
        <w:t>①</w:t>
      </w:r>
      <w:r w:rsidRPr="006C0C45">
        <w:rPr>
          <w:b/>
        </w:rPr>
        <w:fldChar w:fldCharType="end"/>
      </w:r>
      <w:r w:rsidRPr="006C0C45">
        <w:t>N</w:t>
      </w:r>
      <w:r w:rsidRPr="006C0C45">
        <w:t>电极上的电极反应式为</w:t>
      </w:r>
      <w:r w:rsidR="00AF5CB4">
        <w:rPr>
          <w:rFonts w:hint="eastAsia"/>
          <w:u w:val="single"/>
        </w:rPr>
        <w:t xml:space="preserve">                                           </w:t>
      </w:r>
      <w:r w:rsidRPr="006C0C45">
        <w:t>。</w:t>
      </w:r>
    </w:p>
    <w:p w:rsidR="00C67409" w:rsidRPr="006C0C45" w:rsidRDefault="00C67409" w:rsidP="00AF5CB4">
      <w:pPr>
        <w:snapToGrid w:val="0"/>
        <w:spacing w:line="360" w:lineRule="auto"/>
        <w:ind w:left="360" w:firstLineChars="200" w:firstLine="422"/>
        <w:textAlignment w:val="auto"/>
        <w:rPr>
          <w:b/>
        </w:rPr>
      </w:pPr>
      <w:r w:rsidRPr="006C0C45">
        <w:rPr>
          <w:b/>
        </w:rPr>
        <w:fldChar w:fldCharType="begin"/>
      </w:r>
      <w:r w:rsidRPr="006C0C45">
        <w:instrText xml:space="preserve"> = 2 \* GB3 </w:instrText>
      </w:r>
      <w:r w:rsidRPr="006C0C45">
        <w:rPr>
          <w:b/>
        </w:rPr>
        <w:fldChar w:fldCharType="separate"/>
      </w:r>
      <w:r w:rsidRPr="006C0C45">
        <w:rPr>
          <w:rFonts w:cs="宋体" w:hint="eastAsia"/>
          <w:noProof/>
        </w:rPr>
        <w:t>②</w:t>
      </w:r>
      <w:r w:rsidRPr="006C0C45">
        <w:rPr>
          <w:b/>
        </w:rPr>
        <w:fldChar w:fldCharType="end"/>
      </w:r>
      <w:r w:rsidRPr="006C0C45">
        <w:t>若有</w:t>
      </w:r>
      <w:r w:rsidRPr="006C0C45">
        <w:t>2molH</w:t>
      </w:r>
      <w:r w:rsidRPr="006C0C45">
        <w:rPr>
          <w:vertAlign w:val="superscript"/>
        </w:rPr>
        <w:t>+</w:t>
      </w:r>
      <w:r w:rsidRPr="006C0C45">
        <w:t>通过质子交换膜，</w:t>
      </w:r>
      <w:r>
        <w:rPr>
          <w:rFonts w:hint="eastAsia"/>
        </w:rPr>
        <w:t>并完全参与了反应，</w:t>
      </w:r>
      <w:r w:rsidRPr="006C0C45">
        <w:t>则</w:t>
      </w:r>
      <w:r w:rsidRPr="006C0C45">
        <w:rPr>
          <w:rFonts w:hint="eastAsia"/>
        </w:rPr>
        <w:t>该装置中</w:t>
      </w:r>
      <w:r w:rsidRPr="006C0C45">
        <w:t>生成的乙醛酸为</w:t>
      </w:r>
      <w:r w:rsidR="00AF5CB4">
        <w:rPr>
          <w:rFonts w:hint="eastAsia"/>
          <w:u w:val="single"/>
        </w:rPr>
        <w:t xml:space="preserve">         </w:t>
      </w:r>
      <w:proofErr w:type="spellStart"/>
      <w:r w:rsidRPr="006C0C45">
        <w:t>mol</w:t>
      </w:r>
      <w:proofErr w:type="spellEnd"/>
      <w:r w:rsidRPr="006C0C45">
        <w:t>。</w:t>
      </w:r>
    </w:p>
    <w:p w:rsidR="00C67409" w:rsidRDefault="00C67409" w:rsidP="001456B9">
      <w:pPr>
        <w:snapToGrid w:val="0"/>
        <w:spacing w:line="360" w:lineRule="auto"/>
        <w:ind w:left="422" w:firstLineChars="200" w:firstLine="422"/>
        <w:textAlignment w:val="auto"/>
        <w:rPr>
          <w:b/>
          <w:szCs w:val="21"/>
        </w:rPr>
      </w:pPr>
    </w:p>
    <w:p w:rsidR="00C67409" w:rsidRDefault="00C67409" w:rsidP="001456B9">
      <w:pPr>
        <w:snapToGrid w:val="0"/>
        <w:spacing w:line="360" w:lineRule="auto"/>
        <w:ind w:left="422" w:firstLineChars="200" w:firstLine="422"/>
        <w:textAlignment w:val="auto"/>
        <w:rPr>
          <w:b/>
          <w:szCs w:val="21"/>
        </w:rPr>
      </w:pPr>
    </w:p>
    <w:p w:rsidR="00C67409" w:rsidRPr="006C0C45" w:rsidRDefault="00C67409" w:rsidP="009F6D1C">
      <w:pPr>
        <w:snapToGrid w:val="0"/>
        <w:spacing w:line="360" w:lineRule="auto"/>
        <w:textAlignment w:val="auto"/>
        <w:rPr>
          <w:b/>
          <w:szCs w:val="21"/>
        </w:rPr>
      </w:pPr>
      <w:r w:rsidRPr="006C0C45">
        <w:rPr>
          <w:szCs w:val="21"/>
        </w:rPr>
        <w:t>1</w:t>
      </w:r>
      <w:r w:rsidRPr="006C0C45">
        <w:rPr>
          <w:rFonts w:hint="eastAsia"/>
          <w:szCs w:val="21"/>
        </w:rPr>
        <w:t>7</w:t>
      </w:r>
      <w:r w:rsidRPr="006C0C45">
        <w:rPr>
          <w:szCs w:val="21"/>
        </w:rPr>
        <w:t>．（</w:t>
      </w:r>
      <w:r w:rsidRPr="006C0C45">
        <w:rPr>
          <w:rFonts w:hint="eastAsia"/>
          <w:szCs w:val="21"/>
        </w:rPr>
        <w:t>12</w:t>
      </w:r>
      <w:r w:rsidRPr="006C0C45">
        <w:rPr>
          <w:szCs w:val="21"/>
        </w:rPr>
        <w:t>分）有机物</w:t>
      </w:r>
      <w:r w:rsidRPr="006C0C45">
        <w:rPr>
          <w:szCs w:val="21"/>
        </w:rPr>
        <w:t>PAS-Na</w:t>
      </w:r>
      <w:r w:rsidRPr="006C0C45">
        <w:rPr>
          <w:szCs w:val="21"/>
        </w:rPr>
        <w:t>是一种治疗肺结核药物的</w:t>
      </w:r>
      <w:r>
        <w:rPr>
          <w:rFonts w:hint="eastAsia"/>
          <w:szCs w:val="21"/>
        </w:rPr>
        <w:t>有效成分</w:t>
      </w:r>
      <w:r w:rsidRPr="006C0C45">
        <w:rPr>
          <w:szCs w:val="21"/>
        </w:rPr>
        <w:t>，有机物</w:t>
      </w:r>
      <w:r w:rsidRPr="006C0C45">
        <w:rPr>
          <w:szCs w:val="21"/>
        </w:rPr>
        <w:t>G</w:t>
      </w:r>
      <w:r w:rsidRPr="006C0C45">
        <w:rPr>
          <w:szCs w:val="21"/>
        </w:rPr>
        <w:t>是一种食用香料，以甲苯为原料合成这两种物质的路线如下：</w:t>
      </w:r>
    </w:p>
    <w:p w:rsidR="00C67409" w:rsidRPr="006C0C45" w:rsidRDefault="00C67409" w:rsidP="001456B9">
      <w:pPr>
        <w:widowControl/>
        <w:snapToGrid w:val="0"/>
        <w:spacing w:line="360" w:lineRule="auto"/>
        <w:ind w:firstLineChars="200" w:firstLine="420"/>
        <w:jc w:val="left"/>
        <w:textAlignment w:val="auto"/>
      </w:pPr>
      <w:r w:rsidRPr="006C0C45">
        <w:object w:dxaOrig="9675" w:dyaOrig="4275">
          <v:shape id="_x0000_i1030" type="#_x0000_t75" style="width:414.6pt;height:183.7pt" o:ole="">
            <v:imagedata r:id="rId31" o:title=""/>
          </v:shape>
          <o:OLEObject Type="Embed" ProgID="ChemWindow.Document" ShapeID="_x0000_i1030" DrawAspect="Content" ObjectID="_1483511268" r:id="rId32"/>
        </w:object>
      </w:r>
    </w:p>
    <w:p w:rsidR="00C67409" w:rsidRPr="006C0C45" w:rsidRDefault="00C67409" w:rsidP="001456B9">
      <w:pPr>
        <w:pStyle w:val="a9"/>
        <w:adjustRightInd w:val="0"/>
        <w:snapToGrid w:val="0"/>
        <w:spacing w:after="0" w:line="360" w:lineRule="auto"/>
        <w:ind w:firstLineChars="200" w:firstLine="422"/>
      </w:pPr>
      <w:r w:rsidRPr="006C0C45">
        <w:object w:dxaOrig="8730" w:dyaOrig="2625">
          <v:shape id="_x0000_i1031" type="#_x0000_t75" style="width:414pt;height:124.75pt" o:ole="">
            <v:imagedata r:id="rId33" o:title=""/>
          </v:shape>
          <o:OLEObject Type="Embed" ProgID="ChemWindow.Document" ShapeID="_x0000_i1031" DrawAspect="Content" ObjectID="_1483511269" r:id="rId34"/>
        </w:object>
      </w:r>
    </w:p>
    <w:p w:rsidR="00C67409" w:rsidRPr="006C0C45" w:rsidRDefault="00C67409" w:rsidP="001456B9">
      <w:pPr>
        <w:widowControl/>
        <w:snapToGrid w:val="0"/>
        <w:spacing w:line="360" w:lineRule="auto"/>
        <w:ind w:firstLineChars="200" w:firstLine="420"/>
        <w:jc w:val="left"/>
        <w:textAlignment w:val="auto"/>
        <w:rPr>
          <w:b/>
          <w:szCs w:val="21"/>
        </w:rPr>
      </w:pPr>
      <w:r w:rsidRPr="006C0C45">
        <w:rPr>
          <w:szCs w:val="21"/>
        </w:rPr>
        <w:t>回答下列问题：</w:t>
      </w:r>
    </w:p>
    <w:p w:rsidR="00C67409" w:rsidRPr="006C0C45" w:rsidRDefault="00C67409" w:rsidP="001456B9">
      <w:pPr>
        <w:widowControl/>
        <w:snapToGrid w:val="0"/>
        <w:spacing w:line="360" w:lineRule="auto"/>
        <w:ind w:firstLineChars="200" w:firstLine="420"/>
        <w:jc w:val="left"/>
        <w:rPr>
          <w:b/>
          <w:szCs w:val="21"/>
        </w:rPr>
      </w:pPr>
      <w:r w:rsidRPr="006C0C45">
        <w:rPr>
          <w:szCs w:val="21"/>
        </w:rPr>
        <w:t>（</w:t>
      </w:r>
      <w:r w:rsidRPr="006C0C45">
        <w:rPr>
          <w:szCs w:val="21"/>
        </w:rPr>
        <w:t>1</w:t>
      </w:r>
      <w:r w:rsidRPr="006C0C45">
        <w:rPr>
          <w:szCs w:val="21"/>
        </w:rPr>
        <w:t>）</w:t>
      </w:r>
      <w:r w:rsidR="00D10E9B">
        <w:rPr>
          <w:b/>
          <w:noProof/>
        </w:rPr>
        <w:drawing>
          <wp:inline distT="0" distB="0" distL="0" distR="0">
            <wp:extent cx="676275" cy="371475"/>
            <wp:effectExtent l="0" t="0" r="9525" b="9525"/>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76275" cy="371475"/>
                    </a:xfrm>
                    <a:prstGeom prst="rect">
                      <a:avLst/>
                    </a:prstGeom>
                    <a:noFill/>
                    <a:ln>
                      <a:noFill/>
                    </a:ln>
                  </pic:spPr>
                </pic:pic>
              </a:graphicData>
            </a:graphic>
          </wp:inline>
        </w:drawing>
      </w:r>
      <w:r w:rsidRPr="006C0C45">
        <w:rPr>
          <w:rFonts w:cs="宋体" w:hint="eastAsia"/>
          <w:szCs w:val="21"/>
        </w:rPr>
        <w:t>生成</w:t>
      </w:r>
      <w:r w:rsidRPr="006C0C45">
        <w:rPr>
          <w:szCs w:val="21"/>
        </w:rPr>
        <w:t>A</w:t>
      </w:r>
      <w:r w:rsidRPr="006C0C45">
        <w:rPr>
          <w:szCs w:val="21"/>
        </w:rPr>
        <w:t>的反应类型是</w:t>
      </w:r>
      <w:r w:rsidR="00AF5CB4">
        <w:rPr>
          <w:rFonts w:hint="eastAsia"/>
          <w:szCs w:val="21"/>
          <w:u w:val="single"/>
        </w:rPr>
        <w:t xml:space="preserve">                   </w:t>
      </w:r>
      <w:r w:rsidRPr="006C0C45">
        <w:rPr>
          <w:szCs w:val="21"/>
        </w:rPr>
        <w:t>。</w:t>
      </w:r>
    </w:p>
    <w:p w:rsidR="00C67409" w:rsidRDefault="00C67409" w:rsidP="001456B9">
      <w:pPr>
        <w:widowControl/>
        <w:snapToGrid w:val="0"/>
        <w:spacing w:line="360" w:lineRule="auto"/>
        <w:ind w:firstLineChars="200" w:firstLine="420"/>
        <w:jc w:val="left"/>
        <w:textAlignment w:val="auto"/>
        <w:rPr>
          <w:szCs w:val="21"/>
        </w:rPr>
      </w:pPr>
      <w:r w:rsidRPr="006C0C45">
        <w:rPr>
          <w:szCs w:val="21"/>
        </w:rPr>
        <w:t>（</w:t>
      </w:r>
      <w:r w:rsidRPr="006C0C45">
        <w:rPr>
          <w:szCs w:val="21"/>
        </w:rPr>
        <w:t>2</w:t>
      </w:r>
      <w:r w:rsidRPr="006C0C45">
        <w:rPr>
          <w:szCs w:val="21"/>
        </w:rPr>
        <w:t>）</w:t>
      </w:r>
      <w:r w:rsidRPr="006C0C45">
        <w:rPr>
          <w:szCs w:val="21"/>
        </w:rPr>
        <w:t>F</w:t>
      </w:r>
      <w:r w:rsidRPr="006C0C45">
        <w:rPr>
          <w:szCs w:val="21"/>
        </w:rPr>
        <w:t>中含氧官能团的名称是；</w:t>
      </w:r>
      <w:r w:rsidRPr="006C0C45">
        <w:rPr>
          <w:rFonts w:hint="eastAsia"/>
          <w:szCs w:val="21"/>
        </w:rPr>
        <w:t>试剂</w:t>
      </w:r>
      <w:r w:rsidRPr="006C0C45">
        <w:rPr>
          <w:rFonts w:hint="eastAsia"/>
          <w:szCs w:val="21"/>
        </w:rPr>
        <w:t>a</w:t>
      </w:r>
      <w:r w:rsidRPr="006C0C45">
        <w:rPr>
          <w:rFonts w:hint="eastAsia"/>
          <w:szCs w:val="21"/>
        </w:rPr>
        <w:t>的结构简式为</w:t>
      </w:r>
      <w:r w:rsidR="00AF5CB4">
        <w:rPr>
          <w:rFonts w:hint="eastAsia"/>
          <w:szCs w:val="21"/>
          <w:u w:val="single"/>
        </w:rPr>
        <w:t xml:space="preserve">                                </w:t>
      </w:r>
      <w:r w:rsidRPr="006C0C45">
        <w:rPr>
          <w:szCs w:val="21"/>
        </w:rPr>
        <w:t>。</w:t>
      </w:r>
    </w:p>
    <w:p w:rsidR="00AF5CB4" w:rsidRPr="006C0C45" w:rsidRDefault="00AF5CB4" w:rsidP="00AF5CB4">
      <w:pPr>
        <w:widowControl/>
        <w:snapToGrid w:val="0"/>
        <w:spacing w:line="360" w:lineRule="auto"/>
        <w:ind w:firstLineChars="200" w:firstLine="422"/>
        <w:jc w:val="left"/>
        <w:textAlignment w:val="auto"/>
        <w:rPr>
          <w:b/>
          <w:szCs w:val="21"/>
        </w:rPr>
      </w:pPr>
    </w:p>
    <w:p w:rsidR="00C67409" w:rsidRPr="006C0C45" w:rsidRDefault="00C67409" w:rsidP="001456B9">
      <w:pPr>
        <w:widowControl/>
        <w:snapToGrid w:val="0"/>
        <w:spacing w:line="360" w:lineRule="auto"/>
        <w:ind w:firstLineChars="200" w:firstLine="420"/>
        <w:jc w:val="left"/>
        <w:textAlignment w:val="auto"/>
        <w:rPr>
          <w:b/>
          <w:szCs w:val="21"/>
        </w:rPr>
      </w:pPr>
      <w:r w:rsidRPr="006C0C45">
        <w:rPr>
          <w:szCs w:val="21"/>
        </w:rPr>
        <w:t>（</w:t>
      </w:r>
      <w:r w:rsidRPr="006C0C45">
        <w:rPr>
          <w:szCs w:val="21"/>
        </w:rPr>
        <w:t>3</w:t>
      </w:r>
      <w:r w:rsidRPr="006C0C45">
        <w:rPr>
          <w:szCs w:val="21"/>
        </w:rPr>
        <w:t>）写出由</w:t>
      </w:r>
      <w:r w:rsidRPr="006C0C45">
        <w:rPr>
          <w:szCs w:val="21"/>
        </w:rPr>
        <w:t>A</w:t>
      </w:r>
      <w:r w:rsidRPr="006C0C45">
        <w:rPr>
          <w:szCs w:val="21"/>
        </w:rPr>
        <w:t>生成</w:t>
      </w:r>
      <w:r w:rsidRPr="006C0C45">
        <w:rPr>
          <w:szCs w:val="21"/>
        </w:rPr>
        <w:t>B</w:t>
      </w:r>
      <w:r w:rsidRPr="006C0C45">
        <w:rPr>
          <w:szCs w:val="21"/>
        </w:rPr>
        <w:t>的化学方程式</w:t>
      </w:r>
      <w:r>
        <w:rPr>
          <w:rFonts w:hint="eastAsia"/>
          <w:szCs w:val="21"/>
        </w:rPr>
        <w:t>：</w:t>
      </w:r>
      <w:r w:rsidR="00AF5CB4">
        <w:rPr>
          <w:rFonts w:hint="eastAsia"/>
          <w:szCs w:val="21"/>
          <w:u w:val="single"/>
        </w:rPr>
        <w:t xml:space="preserve">                                      </w:t>
      </w:r>
      <w:r w:rsidRPr="006C0C45">
        <w:rPr>
          <w:szCs w:val="21"/>
        </w:rPr>
        <w:t>。</w:t>
      </w:r>
    </w:p>
    <w:p w:rsidR="00AF5CB4" w:rsidRDefault="00C67409" w:rsidP="001456B9">
      <w:pPr>
        <w:widowControl/>
        <w:snapToGrid w:val="0"/>
        <w:spacing w:line="360" w:lineRule="auto"/>
        <w:ind w:leftChars="50" w:left="105" w:firstLineChars="200" w:firstLine="420"/>
        <w:jc w:val="left"/>
        <w:textAlignment w:val="auto"/>
        <w:rPr>
          <w:szCs w:val="21"/>
        </w:rPr>
      </w:pPr>
      <w:r w:rsidRPr="006C0C45">
        <w:rPr>
          <w:szCs w:val="21"/>
        </w:rPr>
        <w:t>（</w:t>
      </w:r>
      <w:r w:rsidRPr="006C0C45">
        <w:rPr>
          <w:szCs w:val="21"/>
        </w:rPr>
        <w:t>4</w:t>
      </w:r>
      <w:r w:rsidRPr="006C0C45">
        <w:rPr>
          <w:szCs w:val="21"/>
        </w:rPr>
        <w:t>）</w:t>
      </w:r>
      <w:r w:rsidRPr="006C0C45">
        <w:rPr>
          <w:rFonts w:hint="eastAsia"/>
          <w:szCs w:val="21"/>
        </w:rPr>
        <w:t>质谱图显示试剂</w:t>
      </w:r>
      <w:r w:rsidRPr="006C0C45">
        <w:rPr>
          <w:rFonts w:hint="eastAsia"/>
          <w:szCs w:val="21"/>
        </w:rPr>
        <w:t>b</w:t>
      </w:r>
      <w:r w:rsidRPr="006C0C45">
        <w:rPr>
          <w:rFonts w:hint="eastAsia"/>
          <w:szCs w:val="21"/>
        </w:rPr>
        <w:t>的相对分子质量为</w:t>
      </w:r>
      <w:r w:rsidRPr="006C0C45">
        <w:rPr>
          <w:rFonts w:hint="eastAsia"/>
          <w:szCs w:val="21"/>
        </w:rPr>
        <w:t>58</w:t>
      </w:r>
      <w:r w:rsidRPr="006C0C45">
        <w:rPr>
          <w:rFonts w:hint="eastAsia"/>
          <w:szCs w:val="21"/>
        </w:rPr>
        <w:t>，</w:t>
      </w:r>
      <w:r w:rsidRPr="006C0C45">
        <w:rPr>
          <w:szCs w:val="21"/>
        </w:rPr>
        <w:t>分子中不含甲基，且为链状结构，写出</w:t>
      </w:r>
      <w:r w:rsidRPr="006C0C45">
        <w:rPr>
          <w:rFonts w:hint="eastAsia"/>
          <w:szCs w:val="21"/>
        </w:rPr>
        <w:t>肉桂酸</w:t>
      </w:r>
      <w:r w:rsidRPr="006C0C45">
        <w:rPr>
          <w:szCs w:val="21"/>
        </w:rPr>
        <w:t>与试剂</w:t>
      </w:r>
    </w:p>
    <w:p w:rsidR="00AF5CB4" w:rsidRDefault="00AF5CB4" w:rsidP="001456B9">
      <w:pPr>
        <w:widowControl/>
        <w:snapToGrid w:val="0"/>
        <w:spacing w:line="360" w:lineRule="auto"/>
        <w:ind w:leftChars="50" w:left="105" w:firstLineChars="200" w:firstLine="420"/>
        <w:jc w:val="left"/>
        <w:textAlignment w:val="auto"/>
        <w:rPr>
          <w:szCs w:val="21"/>
        </w:rPr>
      </w:pPr>
    </w:p>
    <w:p w:rsidR="00C67409" w:rsidRPr="006C0C45" w:rsidRDefault="00C67409" w:rsidP="00AF5CB4">
      <w:pPr>
        <w:widowControl/>
        <w:snapToGrid w:val="0"/>
        <w:spacing w:line="360" w:lineRule="auto"/>
        <w:ind w:leftChars="50" w:left="105" w:firstLineChars="400" w:firstLine="840"/>
        <w:jc w:val="left"/>
        <w:textAlignment w:val="auto"/>
        <w:rPr>
          <w:b/>
          <w:szCs w:val="21"/>
        </w:rPr>
      </w:pPr>
      <w:r w:rsidRPr="006C0C45">
        <w:rPr>
          <w:rFonts w:hint="eastAsia"/>
          <w:szCs w:val="21"/>
        </w:rPr>
        <w:t>b</w:t>
      </w:r>
      <w:r w:rsidRPr="006C0C45">
        <w:rPr>
          <w:szCs w:val="21"/>
        </w:rPr>
        <w:t>生成</w:t>
      </w:r>
      <w:r w:rsidRPr="006C0C45">
        <w:rPr>
          <w:szCs w:val="21"/>
        </w:rPr>
        <w:t>G</w:t>
      </w:r>
      <w:r w:rsidRPr="006C0C45">
        <w:rPr>
          <w:szCs w:val="21"/>
        </w:rPr>
        <w:t>的化学方程式</w:t>
      </w:r>
      <w:r>
        <w:rPr>
          <w:rFonts w:hint="eastAsia"/>
          <w:szCs w:val="21"/>
        </w:rPr>
        <w:t>：</w:t>
      </w:r>
      <w:r w:rsidR="00AF5CB4">
        <w:rPr>
          <w:rFonts w:hint="eastAsia"/>
          <w:szCs w:val="21"/>
          <w:u w:val="single"/>
        </w:rPr>
        <w:t xml:space="preserve">                                                 </w:t>
      </w:r>
      <w:r w:rsidRPr="006C0C45">
        <w:rPr>
          <w:szCs w:val="21"/>
        </w:rPr>
        <w:t>。</w:t>
      </w:r>
    </w:p>
    <w:p w:rsidR="00C67409" w:rsidRPr="006C0C45" w:rsidRDefault="00C67409" w:rsidP="001456B9">
      <w:pPr>
        <w:widowControl/>
        <w:snapToGrid w:val="0"/>
        <w:spacing w:line="360" w:lineRule="auto"/>
        <w:ind w:firstLineChars="200" w:firstLine="420"/>
        <w:jc w:val="left"/>
        <w:textAlignment w:val="auto"/>
        <w:rPr>
          <w:b/>
          <w:szCs w:val="21"/>
          <w:u w:val="single"/>
        </w:rPr>
      </w:pPr>
      <w:r w:rsidRPr="006C0C45">
        <w:rPr>
          <w:szCs w:val="21"/>
        </w:rPr>
        <w:t>（</w:t>
      </w:r>
      <w:r w:rsidRPr="006C0C45">
        <w:rPr>
          <w:szCs w:val="21"/>
        </w:rPr>
        <w:t>5</w:t>
      </w:r>
      <w:r w:rsidRPr="006C0C45">
        <w:rPr>
          <w:szCs w:val="21"/>
        </w:rPr>
        <w:t>）</w:t>
      </w:r>
      <w:r>
        <w:rPr>
          <w:rFonts w:hint="eastAsia"/>
          <w:szCs w:val="21"/>
        </w:rPr>
        <w:t>当</w:t>
      </w:r>
      <w:r w:rsidRPr="006C0C45">
        <w:rPr>
          <w:szCs w:val="21"/>
        </w:rPr>
        <w:t>试剂</w:t>
      </w:r>
      <w:r w:rsidRPr="006C0C45">
        <w:rPr>
          <w:rFonts w:hint="eastAsia"/>
          <w:szCs w:val="21"/>
        </w:rPr>
        <w:t>d</w:t>
      </w:r>
      <w:r>
        <w:rPr>
          <w:rFonts w:hint="eastAsia"/>
          <w:szCs w:val="21"/>
        </w:rPr>
        <w:t>过量时，</w:t>
      </w:r>
      <w:r w:rsidRPr="006C0C45">
        <w:rPr>
          <w:szCs w:val="21"/>
        </w:rPr>
        <w:t>可以选用</w:t>
      </w:r>
      <w:r>
        <w:rPr>
          <w:rFonts w:hint="eastAsia"/>
          <w:szCs w:val="21"/>
        </w:rPr>
        <w:t>的</w:t>
      </w:r>
      <w:r w:rsidRPr="006C0C45">
        <w:rPr>
          <w:szCs w:val="21"/>
        </w:rPr>
        <w:t>试剂</w:t>
      </w:r>
      <w:r w:rsidRPr="006C0C45">
        <w:rPr>
          <w:rFonts w:hint="eastAsia"/>
          <w:szCs w:val="21"/>
        </w:rPr>
        <w:t>d</w:t>
      </w:r>
      <w:r>
        <w:rPr>
          <w:rFonts w:hint="eastAsia"/>
          <w:szCs w:val="21"/>
        </w:rPr>
        <w:t>是</w:t>
      </w:r>
      <w:r w:rsidRPr="006C0C45">
        <w:rPr>
          <w:szCs w:val="21"/>
        </w:rPr>
        <w:t>（填字母序号）</w:t>
      </w:r>
      <w:r w:rsidR="00AF5CB4">
        <w:rPr>
          <w:rFonts w:hint="eastAsia"/>
          <w:szCs w:val="21"/>
          <w:u w:val="single"/>
        </w:rPr>
        <w:t xml:space="preserve">                       </w:t>
      </w:r>
      <w:r w:rsidRPr="006C0C45">
        <w:rPr>
          <w:szCs w:val="21"/>
        </w:rPr>
        <w:t>。</w:t>
      </w:r>
    </w:p>
    <w:p w:rsidR="00C67409" w:rsidRDefault="00C67409" w:rsidP="001456B9">
      <w:pPr>
        <w:widowControl/>
        <w:snapToGrid w:val="0"/>
        <w:spacing w:line="360" w:lineRule="auto"/>
        <w:ind w:firstLineChars="200" w:firstLine="420"/>
        <w:jc w:val="left"/>
        <w:textAlignment w:val="auto"/>
        <w:rPr>
          <w:szCs w:val="21"/>
          <w:vertAlign w:val="subscript"/>
        </w:rPr>
      </w:pPr>
      <w:r w:rsidRPr="006C0C45">
        <w:rPr>
          <w:rFonts w:hint="eastAsia"/>
          <w:szCs w:val="21"/>
        </w:rPr>
        <w:t xml:space="preserve">     a</w:t>
      </w:r>
      <w:r w:rsidRPr="006C0C45">
        <w:rPr>
          <w:sz w:val="24"/>
        </w:rPr>
        <w:t>．</w:t>
      </w:r>
      <w:r w:rsidRPr="006C0C45">
        <w:rPr>
          <w:szCs w:val="21"/>
        </w:rPr>
        <w:t>NaHCO</w:t>
      </w:r>
      <w:r w:rsidRPr="006C0C45">
        <w:rPr>
          <w:szCs w:val="21"/>
          <w:vertAlign w:val="subscript"/>
        </w:rPr>
        <w:t>3</w:t>
      </w:r>
      <w:r w:rsidRPr="006C0C45">
        <w:rPr>
          <w:rFonts w:hint="eastAsia"/>
          <w:szCs w:val="21"/>
        </w:rPr>
        <w:t>b</w:t>
      </w:r>
      <w:r w:rsidRPr="006C0C45">
        <w:rPr>
          <w:sz w:val="24"/>
        </w:rPr>
        <w:t>．</w:t>
      </w:r>
      <w:proofErr w:type="spellStart"/>
      <w:r w:rsidRPr="006C0C45">
        <w:rPr>
          <w:szCs w:val="21"/>
        </w:rPr>
        <w:t>NaOH</w:t>
      </w:r>
      <w:proofErr w:type="spellEnd"/>
      <w:r w:rsidRPr="006C0C45">
        <w:rPr>
          <w:szCs w:val="21"/>
        </w:rPr>
        <w:t xml:space="preserve">   </w:t>
      </w:r>
      <w:r w:rsidRPr="006C0C45">
        <w:rPr>
          <w:rFonts w:hint="eastAsia"/>
          <w:szCs w:val="21"/>
        </w:rPr>
        <w:t>c</w:t>
      </w:r>
      <w:r w:rsidRPr="006C0C45">
        <w:rPr>
          <w:sz w:val="24"/>
        </w:rPr>
        <w:t>．</w:t>
      </w:r>
      <w:r w:rsidRPr="006C0C45">
        <w:rPr>
          <w:szCs w:val="21"/>
        </w:rPr>
        <w:t>Na</w:t>
      </w:r>
      <w:r w:rsidRPr="006C0C45">
        <w:rPr>
          <w:szCs w:val="21"/>
          <w:vertAlign w:val="subscript"/>
        </w:rPr>
        <w:t>2</w:t>
      </w:r>
      <w:r w:rsidRPr="006C0C45">
        <w:rPr>
          <w:szCs w:val="21"/>
        </w:rPr>
        <w:t>CO</w:t>
      </w:r>
      <w:r w:rsidRPr="006C0C45">
        <w:rPr>
          <w:szCs w:val="21"/>
          <w:vertAlign w:val="subscript"/>
        </w:rPr>
        <w:t>3</w:t>
      </w:r>
    </w:p>
    <w:p w:rsidR="009F6D1C" w:rsidRPr="006C0C45" w:rsidRDefault="009F6D1C" w:rsidP="009F6D1C">
      <w:pPr>
        <w:widowControl/>
        <w:snapToGrid w:val="0"/>
        <w:spacing w:line="360" w:lineRule="auto"/>
        <w:ind w:firstLineChars="200" w:firstLine="422"/>
        <w:jc w:val="left"/>
        <w:textAlignment w:val="auto"/>
        <w:rPr>
          <w:b/>
          <w:szCs w:val="21"/>
        </w:rPr>
      </w:pPr>
    </w:p>
    <w:p w:rsidR="00C67409" w:rsidRPr="006C0C45" w:rsidRDefault="00C67409" w:rsidP="001456B9">
      <w:pPr>
        <w:widowControl/>
        <w:snapToGrid w:val="0"/>
        <w:spacing w:line="360" w:lineRule="auto"/>
        <w:ind w:firstLineChars="200" w:firstLine="420"/>
        <w:jc w:val="left"/>
        <w:textAlignment w:val="auto"/>
        <w:rPr>
          <w:b/>
          <w:szCs w:val="21"/>
        </w:rPr>
      </w:pPr>
      <w:r w:rsidRPr="006C0C45">
        <w:rPr>
          <w:szCs w:val="21"/>
        </w:rPr>
        <w:t>（</w:t>
      </w:r>
      <w:r w:rsidRPr="006C0C45">
        <w:rPr>
          <w:szCs w:val="21"/>
        </w:rPr>
        <w:t>6</w:t>
      </w:r>
      <w:r w:rsidRPr="006C0C45">
        <w:rPr>
          <w:szCs w:val="21"/>
        </w:rPr>
        <w:t>）写出</w:t>
      </w:r>
      <w:r w:rsidRPr="006C0C45">
        <w:rPr>
          <w:szCs w:val="21"/>
        </w:rPr>
        <w:t>C</w:t>
      </w:r>
      <w:r w:rsidRPr="006C0C45">
        <w:rPr>
          <w:szCs w:val="21"/>
        </w:rPr>
        <w:t>与</w:t>
      </w:r>
      <w:proofErr w:type="spellStart"/>
      <w:r w:rsidRPr="006C0C45">
        <w:rPr>
          <w:szCs w:val="21"/>
        </w:rPr>
        <w:t>NaOH</w:t>
      </w:r>
      <w:proofErr w:type="spellEnd"/>
      <w:r w:rsidRPr="006C0C45">
        <w:rPr>
          <w:szCs w:val="21"/>
        </w:rPr>
        <w:t>反应的化学方程式</w:t>
      </w:r>
      <w:r w:rsidR="00AF5CB4">
        <w:rPr>
          <w:rFonts w:hint="eastAsia"/>
          <w:szCs w:val="21"/>
          <w:u w:val="single"/>
        </w:rPr>
        <w:t xml:space="preserve">                                           </w:t>
      </w:r>
      <w:r w:rsidRPr="006C0C45">
        <w:rPr>
          <w:szCs w:val="21"/>
        </w:rPr>
        <w:t>。</w:t>
      </w:r>
    </w:p>
    <w:p w:rsidR="00C67409" w:rsidRPr="006C0C45" w:rsidRDefault="00C67409" w:rsidP="001456B9">
      <w:pPr>
        <w:widowControl/>
        <w:snapToGrid w:val="0"/>
        <w:spacing w:line="360" w:lineRule="auto"/>
        <w:ind w:firstLineChars="200" w:firstLine="420"/>
        <w:jc w:val="left"/>
        <w:textAlignment w:val="auto"/>
        <w:rPr>
          <w:b/>
          <w:szCs w:val="21"/>
        </w:rPr>
      </w:pPr>
      <w:r w:rsidRPr="006C0C45">
        <w:rPr>
          <w:szCs w:val="21"/>
        </w:rPr>
        <w:t>（</w:t>
      </w:r>
      <w:r w:rsidRPr="006C0C45">
        <w:rPr>
          <w:szCs w:val="21"/>
        </w:rPr>
        <w:t>7</w:t>
      </w:r>
      <w:r w:rsidRPr="006C0C45">
        <w:rPr>
          <w:szCs w:val="21"/>
        </w:rPr>
        <w:t>）</w:t>
      </w:r>
      <w:r w:rsidRPr="006C0C45">
        <w:rPr>
          <w:rFonts w:hint="eastAsia"/>
          <w:szCs w:val="21"/>
        </w:rPr>
        <w:t>肉桂酸</w:t>
      </w:r>
      <w:r w:rsidRPr="006C0C45">
        <w:rPr>
          <w:szCs w:val="21"/>
        </w:rPr>
        <w:t>有多种同分异构体，符合下列条件的有</w:t>
      </w:r>
      <w:r w:rsidR="00AF5CB4">
        <w:rPr>
          <w:rFonts w:hint="eastAsia"/>
          <w:szCs w:val="21"/>
          <w:u w:val="single"/>
        </w:rPr>
        <w:t xml:space="preserve">            </w:t>
      </w:r>
      <w:r w:rsidRPr="006C0C45">
        <w:rPr>
          <w:szCs w:val="21"/>
        </w:rPr>
        <w:t>种。</w:t>
      </w:r>
    </w:p>
    <w:p w:rsidR="00C67409" w:rsidRPr="006C0C45" w:rsidRDefault="00C67409" w:rsidP="00AF5CB4">
      <w:pPr>
        <w:widowControl/>
        <w:snapToGrid w:val="0"/>
        <w:spacing w:line="360" w:lineRule="auto"/>
        <w:ind w:firstLineChars="500" w:firstLine="1050"/>
        <w:jc w:val="left"/>
        <w:textAlignment w:val="auto"/>
        <w:rPr>
          <w:b/>
          <w:szCs w:val="21"/>
        </w:rPr>
      </w:pPr>
      <w:r w:rsidRPr="006C0C45">
        <w:rPr>
          <w:szCs w:val="21"/>
        </w:rPr>
        <w:t>a</w:t>
      </w:r>
      <w:r w:rsidRPr="006C0C45">
        <w:rPr>
          <w:sz w:val="24"/>
        </w:rPr>
        <w:t>．</w:t>
      </w:r>
      <w:r w:rsidRPr="006C0C45">
        <w:rPr>
          <w:szCs w:val="21"/>
        </w:rPr>
        <w:t>苯环上有三个取代基；</w:t>
      </w:r>
      <w:r w:rsidR="009F6D1C">
        <w:rPr>
          <w:rFonts w:hint="eastAsia"/>
          <w:szCs w:val="21"/>
        </w:rPr>
        <w:t xml:space="preserve">    </w:t>
      </w:r>
      <w:r w:rsidRPr="006C0C45">
        <w:rPr>
          <w:szCs w:val="21"/>
        </w:rPr>
        <w:t>b</w:t>
      </w:r>
      <w:r w:rsidRPr="006C0C45">
        <w:rPr>
          <w:sz w:val="24"/>
        </w:rPr>
        <w:t>．</w:t>
      </w:r>
      <w:r w:rsidRPr="006C0C45">
        <w:rPr>
          <w:szCs w:val="21"/>
        </w:rPr>
        <w:t>能发生银镜反应，且</w:t>
      </w:r>
      <w:r w:rsidRPr="006C0C45">
        <w:rPr>
          <w:szCs w:val="21"/>
        </w:rPr>
        <w:t>1mol</w:t>
      </w:r>
      <w:r w:rsidRPr="006C0C45">
        <w:rPr>
          <w:szCs w:val="21"/>
        </w:rPr>
        <w:t>该有机物最多生成</w:t>
      </w:r>
      <w:r w:rsidRPr="006C0C45">
        <w:rPr>
          <w:szCs w:val="21"/>
        </w:rPr>
        <w:t>4molAg</w:t>
      </w:r>
      <w:r w:rsidRPr="006C0C45">
        <w:rPr>
          <w:rFonts w:hint="eastAsia"/>
          <w:szCs w:val="21"/>
        </w:rPr>
        <w:t>。</w:t>
      </w:r>
    </w:p>
    <w:p w:rsidR="00AF5CB4" w:rsidRDefault="00C67409" w:rsidP="001456B9">
      <w:pPr>
        <w:widowControl/>
        <w:snapToGrid w:val="0"/>
        <w:spacing w:line="360" w:lineRule="auto"/>
        <w:ind w:leftChars="300" w:left="630" w:firstLineChars="200" w:firstLine="420"/>
        <w:jc w:val="left"/>
        <w:textAlignment w:val="auto"/>
        <w:rPr>
          <w:szCs w:val="21"/>
        </w:rPr>
      </w:pPr>
      <w:r>
        <w:rPr>
          <w:rFonts w:hint="eastAsia"/>
          <w:szCs w:val="21"/>
        </w:rPr>
        <w:t>由上述符合条件的</w:t>
      </w:r>
      <w:r w:rsidRPr="006C0C45">
        <w:rPr>
          <w:szCs w:val="21"/>
        </w:rPr>
        <w:t>同分异构体中，写出苯环上有两种不同化学环境氢原子的有机物的结构简式</w:t>
      </w:r>
    </w:p>
    <w:p w:rsidR="00AF5CB4" w:rsidRDefault="00AF5CB4" w:rsidP="001456B9">
      <w:pPr>
        <w:widowControl/>
        <w:snapToGrid w:val="0"/>
        <w:spacing w:line="360" w:lineRule="auto"/>
        <w:ind w:leftChars="300" w:left="630" w:firstLineChars="200" w:firstLine="420"/>
        <w:jc w:val="left"/>
        <w:textAlignment w:val="auto"/>
        <w:rPr>
          <w:szCs w:val="21"/>
        </w:rPr>
      </w:pPr>
    </w:p>
    <w:p w:rsidR="00C67409" w:rsidRPr="006C0C45" w:rsidRDefault="00AF5CB4" w:rsidP="001456B9">
      <w:pPr>
        <w:widowControl/>
        <w:snapToGrid w:val="0"/>
        <w:spacing w:line="360" w:lineRule="auto"/>
        <w:ind w:leftChars="300" w:left="630" w:firstLineChars="200" w:firstLine="420"/>
        <w:jc w:val="left"/>
        <w:textAlignment w:val="auto"/>
        <w:rPr>
          <w:b/>
          <w:szCs w:val="21"/>
        </w:rPr>
      </w:pPr>
      <w:r>
        <w:rPr>
          <w:rFonts w:hint="eastAsia"/>
          <w:szCs w:val="21"/>
          <w:u w:val="single"/>
        </w:rPr>
        <w:t xml:space="preserve">                            </w:t>
      </w:r>
      <w:r w:rsidR="00C67409" w:rsidRPr="006C0C45">
        <w:rPr>
          <w:szCs w:val="21"/>
        </w:rPr>
        <w:t>（</w:t>
      </w:r>
      <w:proofErr w:type="gramStart"/>
      <w:r w:rsidR="00C67409" w:rsidRPr="006C0C45">
        <w:rPr>
          <w:szCs w:val="21"/>
        </w:rPr>
        <w:t>任写一种</w:t>
      </w:r>
      <w:proofErr w:type="gramEnd"/>
      <w:r w:rsidR="00C67409" w:rsidRPr="006C0C45">
        <w:rPr>
          <w:szCs w:val="21"/>
        </w:rPr>
        <w:t>即可）。</w:t>
      </w:r>
    </w:p>
    <w:p w:rsidR="00C67409" w:rsidRPr="006C0C45" w:rsidRDefault="00C67409" w:rsidP="009F6D1C">
      <w:pPr>
        <w:snapToGrid w:val="0"/>
        <w:spacing w:line="360" w:lineRule="auto"/>
        <w:textAlignment w:val="auto"/>
        <w:rPr>
          <w:rFonts w:ascii="Helvetica" w:hAnsi="Helvetica" w:cs="Helvetica"/>
          <w:b/>
          <w:szCs w:val="21"/>
          <w:lang w:val="pl-PL"/>
        </w:rPr>
      </w:pPr>
      <w:r w:rsidRPr="006C0C45">
        <w:rPr>
          <w:szCs w:val="21"/>
        </w:rPr>
        <w:t>1</w:t>
      </w:r>
      <w:r w:rsidRPr="006C0C45">
        <w:rPr>
          <w:rFonts w:hint="eastAsia"/>
          <w:szCs w:val="21"/>
        </w:rPr>
        <w:t>8</w:t>
      </w:r>
      <w:r w:rsidRPr="006C0C45">
        <w:rPr>
          <w:szCs w:val="21"/>
        </w:rPr>
        <w:t>．（</w:t>
      </w:r>
      <w:r w:rsidRPr="006C0C45">
        <w:rPr>
          <w:rFonts w:hint="eastAsia"/>
          <w:szCs w:val="21"/>
        </w:rPr>
        <w:t>10</w:t>
      </w:r>
      <w:r w:rsidRPr="006C0C45">
        <w:rPr>
          <w:szCs w:val="21"/>
        </w:rPr>
        <w:t>分）</w:t>
      </w:r>
      <w:r w:rsidRPr="006C0C45">
        <w:rPr>
          <w:szCs w:val="21"/>
          <w:lang w:val="pl-PL"/>
        </w:rPr>
        <w:t>Na</w:t>
      </w:r>
      <w:r w:rsidRPr="006C0C45">
        <w:rPr>
          <w:szCs w:val="21"/>
          <w:vertAlign w:val="subscript"/>
          <w:lang w:val="pl-PL"/>
        </w:rPr>
        <w:t>2</w:t>
      </w:r>
      <w:r w:rsidRPr="006C0C45">
        <w:rPr>
          <w:szCs w:val="21"/>
          <w:lang w:val="pl-PL"/>
        </w:rPr>
        <w:t>S</w:t>
      </w:r>
      <w:r w:rsidRPr="006C0C45">
        <w:rPr>
          <w:szCs w:val="21"/>
          <w:vertAlign w:val="subscript"/>
          <w:lang w:val="pl-PL"/>
        </w:rPr>
        <w:t>2</w:t>
      </w:r>
      <w:r w:rsidRPr="006C0C45">
        <w:rPr>
          <w:szCs w:val="21"/>
          <w:lang w:val="pl-PL"/>
        </w:rPr>
        <w:t>O</w:t>
      </w:r>
      <w:r w:rsidRPr="006C0C45">
        <w:rPr>
          <w:szCs w:val="21"/>
          <w:vertAlign w:val="subscript"/>
          <w:lang w:val="pl-PL"/>
        </w:rPr>
        <w:t>3</w:t>
      </w:r>
      <w:r w:rsidRPr="006C0C45">
        <w:rPr>
          <w:szCs w:val="21"/>
          <w:lang w:val="pl-PL"/>
        </w:rPr>
        <w:t>·5H</w:t>
      </w:r>
      <w:r w:rsidRPr="006C0C45">
        <w:rPr>
          <w:szCs w:val="21"/>
          <w:vertAlign w:val="subscript"/>
          <w:lang w:val="pl-PL"/>
        </w:rPr>
        <w:t>2</w:t>
      </w:r>
      <w:r w:rsidRPr="006C0C45">
        <w:rPr>
          <w:szCs w:val="21"/>
          <w:lang w:val="pl-PL"/>
        </w:rPr>
        <w:t>O</w:t>
      </w:r>
      <w:r w:rsidRPr="006C0C45">
        <w:rPr>
          <w:rFonts w:ascii="Helvetica" w:hAnsi="Helvetica" w:cs="Helvetica" w:hint="eastAsia"/>
          <w:szCs w:val="21"/>
          <w:lang w:val="pl-PL"/>
        </w:rPr>
        <w:t>可作为高效脱氯剂，工业上用硫铁矿（</w:t>
      </w:r>
      <w:r w:rsidRPr="006C0C45">
        <w:rPr>
          <w:szCs w:val="21"/>
          <w:lang w:val="pl-PL"/>
        </w:rPr>
        <w:t>FeS</w:t>
      </w:r>
      <w:r w:rsidRPr="006C0C45">
        <w:rPr>
          <w:szCs w:val="21"/>
          <w:vertAlign w:val="subscript"/>
          <w:lang w:val="pl-PL"/>
        </w:rPr>
        <w:t>2</w:t>
      </w:r>
      <w:r w:rsidRPr="006C0C45">
        <w:rPr>
          <w:rFonts w:ascii="Helvetica" w:hAnsi="Helvetica" w:cs="Helvetica" w:hint="eastAsia"/>
          <w:szCs w:val="21"/>
          <w:lang w:val="pl-PL"/>
        </w:rPr>
        <w:t>）为原料制备该物质的流程如下</w:t>
      </w:r>
      <w:r w:rsidRPr="006C0C45">
        <w:rPr>
          <w:rFonts w:hint="eastAsia"/>
          <w:lang w:val="pl-PL"/>
        </w:rPr>
        <w:t>。</w:t>
      </w:r>
    </w:p>
    <w:p w:rsidR="00C67409" w:rsidRPr="006C0C45" w:rsidRDefault="00C67409" w:rsidP="001456B9">
      <w:pPr>
        <w:pStyle w:val="a9"/>
        <w:adjustRightInd w:val="0"/>
        <w:snapToGrid w:val="0"/>
        <w:spacing w:after="0" w:line="360" w:lineRule="auto"/>
        <w:ind w:firstLineChars="200" w:firstLine="422"/>
        <w:rPr>
          <w:lang w:val="pl-PL"/>
        </w:rPr>
      </w:pPr>
      <w:r w:rsidRPr="006C0C45">
        <w:object w:dxaOrig="10140" w:dyaOrig="795">
          <v:shape id="_x0000_i1032" type="#_x0000_t75" style="width:415.85pt;height:32.3pt" o:ole="">
            <v:imagedata r:id="rId36" o:title=""/>
          </v:shape>
          <o:OLEObject Type="Embed" ProgID="ChemWindow.Document" ShapeID="_x0000_i1032" DrawAspect="Content" ObjectID="_1483511270" r:id="rId37"/>
        </w:object>
      </w:r>
    </w:p>
    <w:p w:rsidR="00C67409" w:rsidRPr="006C0C45" w:rsidRDefault="00C67409" w:rsidP="001456B9">
      <w:pPr>
        <w:snapToGrid w:val="0"/>
        <w:spacing w:line="360" w:lineRule="auto"/>
        <w:ind w:firstLineChars="200" w:firstLine="420"/>
        <w:textAlignment w:val="auto"/>
        <w:rPr>
          <w:b/>
          <w:szCs w:val="21"/>
          <w:lang w:val="pl-PL"/>
        </w:rPr>
      </w:pPr>
      <w:r w:rsidRPr="006C0C45">
        <w:rPr>
          <w:szCs w:val="21"/>
          <w:lang w:val="pl-PL"/>
        </w:rPr>
        <w:t>已知：</w:t>
      </w:r>
      <w:r w:rsidRPr="006C0C45">
        <w:rPr>
          <w:szCs w:val="21"/>
          <w:lang w:val="pl-PL"/>
        </w:rPr>
        <w:t>I</w:t>
      </w:r>
      <w:r w:rsidR="009F6D1C">
        <w:rPr>
          <w:rFonts w:hint="eastAsia"/>
          <w:szCs w:val="22"/>
        </w:rPr>
        <w:t>.</w:t>
      </w:r>
      <w:r w:rsidRPr="006C0C45">
        <w:rPr>
          <w:szCs w:val="21"/>
          <w:lang w:val="pl-PL"/>
        </w:rPr>
        <w:t>气体</w:t>
      </w:r>
      <w:r w:rsidRPr="006C0C45">
        <w:rPr>
          <w:szCs w:val="21"/>
          <w:lang w:val="pl-PL"/>
        </w:rPr>
        <w:t>A</w:t>
      </w:r>
      <w:r w:rsidRPr="006C0C45">
        <w:rPr>
          <w:szCs w:val="21"/>
          <w:lang w:val="pl-PL"/>
        </w:rPr>
        <w:t>可以使品红溶液褪色，</w:t>
      </w:r>
      <w:r w:rsidRPr="006C0C45">
        <w:rPr>
          <w:lang w:val="pl-PL"/>
        </w:rPr>
        <w:t>与硫化氢（</w:t>
      </w:r>
      <w:r w:rsidRPr="006C0C45">
        <w:rPr>
          <w:szCs w:val="21"/>
          <w:lang w:val="pt-BR"/>
        </w:rPr>
        <w:t>H</w:t>
      </w:r>
      <w:r w:rsidRPr="006C0C45">
        <w:rPr>
          <w:szCs w:val="21"/>
          <w:vertAlign w:val="subscript"/>
          <w:lang w:val="pt-BR"/>
        </w:rPr>
        <w:t>2</w:t>
      </w:r>
      <w:r w:rsidRPr="006C0C45">
        <w:rPr>
          <w:szCs w:val="21"/>
          <w:lang w:val="pt-BR"/>
        </w:rPr>
        <w:t>S</w:t>
      </w:r>
      <w:r w:rsidRPr="006C0C45">
        <w:rPr>
          <w:lang w:val="pl-PL"/>
        </w:rPr>
        <w:t>）</w:t>
      </w:r>
      <w:r>
        <w:rPr>
          <w:lang w:val="pl-PL"/>
        </w:rPr>
        <w:t>混合</w:t>
      </w:r>
      <w:r w:rsidRPr="006C0C45">
        <w:rPr>
          <w:lang w:val="pl-PL"/>
        </w:rPr>
        <w:t>能获得单质硫。</w:t>
      </w:r>
    </w:p>
    <w:p w:rsidR="00C67409" w:rsidRPr="006C0C45" w:rsidRDefault="00C67409" w:rsidP="009F6D1C">
      <w:pPr>
        <w:snapToGrid w:val="0"/>
        <w:spacing w:line="360" w:lineRule="auto"/>
        <w:ind w:firstLineChars="500" w:firstLine="1050"/>
        <w:textAlignment w:val="auto"/>
        <w:rPr>
          <w:b/>
          <w:szCs w:val="21"/>
          <w:lang w:val="pl-PL"/>
        </w:rPr>
      </w:pPr>
      <w:r w:rsidRPr="006C0C45">
        <w:rPr>
          <w:szCs w:val="21"/>
          <w:lang w:val="pl-PL"/>
        </w:rPr>
        <w:t>II</w:t>
      </w:r>
      <w:r w:rsidR="009F6D1C">
        <w:rPr>
          <w:rFonts w:hint="eastAsia"/>
          <w:szCs w:val="22"/>
        </w:rPr>
        <w:t>.</w:t>
      </w:r>
      <w:r w:rsidRPr="006C0C45">
        <w:rPr>
          <w:szCs w:val="21"/>
          <w:lang w:val="pl-PL"/>
        </w:rPr>
        <w:t>pH</w:t>
      </w:r>
      <w:r w:rsidRPr="006C0C45">
        <w:rPr>
          <w:szCs w:val="21"/>
          <w:lang w:val="pl-PL"/>
        </w:rPr>
        <w:t>约为</w:t>
      </w:r>
      <w:r w:rsidRPr="006C0C45">
        <w:rPr>
          <w:szCs w:val="21"/>
          <w:lang w:val="pl-PL"/>
        </w:rPr>
        <w:t>11</w:t>
      </w:r>
      <w:r w:rsidRPr="006C0C45">
        <w:rPr>
          <w:szCs w:val="21"/>
          <w:lang w:val="pl-PL"/>
        </w:rPr>
        <w:t>的条件下，单质硫与亚硫酸盐可以共热生成硫代硫酸盐。</w:t>
      </w:r>
    </w:p>
    <w:p w:rsidR="00C67409" w:rsidRPr="006C0C45" w:rsidRDefault="00C67409" w:rsidP="001456B9">
      <w:pPr>
        <w:snapToGrid w:val="0"/>
        <w:spacing w:line="360" w:lineRule="auto"/>
        <w:ind w:firstLineChars="200" w:firstLine="420"/>
        <w:textAlignment w:val="auto"/>
        <w:rPr>
          <w:b/>
          <w:lang w:val="pl-PL"/>
        </w:rPr>
      </w:pPr>
      <w:r w:rsidRPr="006C0C45">
        <w:rPr>
          <w:lang w:val="pl-PL"/>
        </w:rPr>
        <w:t>回答下列问题：</w:t>
      </w:r>
    </w:p>
    <w:p w:rsidR="009F6D1C" w:rsidRDefault="00C67409" w:rsidP="009F6D1C">
      <w:pPr>
        <w:snapToGrid w:val="0"/>
        <w:spacing w:line="360" w:lineRule="auto"/>
        <w:ind w:leftChars="250" w:left="1050" w:hangingChars="250" w:hanging="525"/>
        <w:textAlignment w:val="auto"/>
        <w:rPr>
          <w:lang w:val="pl-PL"/>
        </w:rPr>
      </w:pPr>
      <w:r w:rsidRPr="006C0C45">
        <w:rPr>
          <w:lang w:val="pl-PL"/>
        </w:rPr>
        <w:t>（</w:t>
      </w:r>
      <w:r w:rsidRPr="006C0C45">
        <w:rPr>
          <w:lang w:val="pl-PL"/>
        </w:rPr>
        <w:t>1</w:t>
      </w:r>
      <w:r w:rsidRPr="006C0C45">
        <w:rPr>
          <w:lang w:val="pl-PL"/>
        </w:rPr>
        <w:t>）</w:t>
      </w:r>
      <w:r w:rsidRPr="006C0C45">
        <w:rPr>
          <w:rFonts w:hint="eastAsia"/>
          <w:lang w:val="pl-PL"/>
        </w:rPr>
        <w:t>沸腾炉</w:t>
      </w:r>
      <w:r w:rsidRPr="006C0C45">
        <w:rPr>
          <w:lang w:val="pl-PL"/>
        </w:rPr>
        <w:t>中将</w:t>
      </w:r>
      <w:r w:rsidRPr="006C0C45">
        <w:rPr>
          <w:rFonts w:hint="eastAsia"/>
          <w:lang w:val="pl-PL"/>
        </w:rPr>
        <w:t>粉碎的</w:t>
      </w:r>
      <w:r w:rsidRPr="006C0C45">
        <w:rPr>
          <w:lang w:val="pl-PL"/>
        </w:rPr>
        <w:t>硫铁矿用空气吹动使之达到</w:t>
      </w:r>
      <w:r w:rsidRPr="006C0C45">
        <w:rPr>
          <w:rFonts w:ascii="宋体" w:hAnsi="宋体"/>
          <w:lang w:val="pl-PL"/>
        </w:rPr>
        <w:t>“沸腾”</w:t>
      </w:r>
      <w:r w:rsidRPr="006C0C45">
        <w:rPr>
          <w:lang w:val="pl-PL"/>
        </w:rPr>
        <w:t>状态，其目的是</w:t>
      </w:r>
      <w:r w:rsidR="009F6D1C">
        <w:rPr>
          <w:rFonts w:hint="eastAsia"/>
          <w:u w:val="single"/>
          <w:lang w:val="pl-PL"/>
        </w:rPr>
        <w:t xml:space="preserve">                  </w:t>
      </w:r>
      <w:r w:rsidRPr="006C0C45">
        <w:rPr>
          <w:lang w:val="pl-PL"/>
        </w:rPr>
        <w:t>。</w:t>
      </w:r>
    </w:p>
    <w:p w:rsidR="00C67409" w:rsidRPr="006C0C45" w:rsidRDefault="00C67409" w:rsidP="009F6D1C">
      <w:pPr>
        <w:snapToGrid w:val="0"/>
        <w:spacing w:line="360" w:lineRule="auto"/>
        <w:ind w:leftChars="250" w:left="1050" w:hangingChars="250" w:hanging="525"/>
        <w:textAlignment w:val="auto"/>
        <w:rPr>
          <w:b/>
          <w:lang w:val="pl-PL"/>
        </w:rPr>
      </w:pPr>
      <w:r w:rsidRPr="006C0C45">
        <w:rPr>
          <w:lang w:val="pl-PL"/>
        </w:rPr>
        <w:t>（</w:t>
      </w:r>
      <w:r w:rsidRPr="006C0C45">
        <w:rPr>
          <w:lang w:val="pl-PL"/>
        </w:rPr>
        <w:t>2</w:t>
      </w:r>
      <w:r w:rsidRPr="006C0C45">
        <w:rPr>
          <w:lang w:val="pl-PL"/>
        </w:rPr>
        <w:t>）</w:t>
      </w:r>
      <w:r w:rsidRPr="006C0C45">
        <w:rPr>
          <w:rFonts w:hint="eastAsia"/>
          <w:lang w:val="pl-PL"/>
        </w:rPr>
        <w:t>吸收塔</w:t>
      </w:r>
      <w:r w:rsidRPr="006C0C45">
        <w:rPr>
          <w:lang w:val="pl-PL"/>
        </w:rPr>
        <w:t>中的原料</w:t>
      </w:r>
      <w:r w:rsidRPr="006C0C45">
        <w:rPr>
          <w:rFonts w:hint="eastAsia"/>
          <w:lang w:val="pl-PL"/>
        </w:rPr>
        <w:t>B</w:t>
      </w:r>
      <w:r w:rsidRPr="006C0C45">
        <w:rPr>
          <w:lang w:val="pl-PL"/>
        </w:rPr>
        <w:t>可以选用</w:t>
      </w:r>
      <w:r w:rsidRPr="006C0C45">
        <w:rPr>
          <w:szCs w:val="21"/>
        </w:rPr>
        <w:t>（填字母序号）</w:t>
      </w:r>
      <w:r w:rsidR="009F6D1C">
        <w:rPr>
          <w:rFonts w:hint="eastAsia"/>
          <w:szCs w:val="21"/>
          <w:u w:val="single"/>
        </w:rPr>
        <w:t xml:space="preserve">            </w:t>
      </w:r>
      <w:r w:rsidRPr="006C0C45">
        <w:rPr>
          <w:lang w:val="pl-PL"/>
        </w:rPr>
        <w:t>。</w:t>
      </w:r>
    </w:p>
    <w:p w:rsidR="00C67409" w:rsidRPr="006C0C45" w:rsidRDefault="00C67409" w:rsidP="009F6D1C">
      <w:pPr>
        <w:pStyle w:val="a9"/>
        <w:adjustRightInd w:val="0"/>
        <w:snapToGrid w:val="0"/>
        <w:spacing w:after="0" w:line="360" w:lineRule="auto"/>
        <w:ind w:firstLineChars="500" w:firstLine="1050"/>
        <w:rPr>
          <w:rFonts w:ascii="Times New Roman" w:hAnsi="Times New Roman"/>
          <w:b w:val="0"/>
          <w:lang w:val="pl-PL"/>
        </w:rPr>
      </w:pPr>
      <w:r w:rsidRPr="006C0C45">
        <w:rPr>
          <w:rFonts w:ascii="Times New Roman" w:hAnsi="Times New Roman"/>
          <w:b w:val="0"/>
          <w:lang w:val="pl-PL"/>
        </w:rPr>
        <w:t>a</w:t>
      </w:r>
      <w:r w:rsidRPr="006C0C45">
        <w:rPr>
          <w:rFonts w:ascii="Times New Roman" w:hAnsi="Times New Roman" w:hint="eastAsia"/>
          <w:b w:val="0"/>
          <w:kern w:val="0"/>
          <w:szCs w:val="21"/>
        </w:rPr>
        <w:t>．</w:t>
      </w:r>
      <w:r w:rsidRPr="006C0C45">
        <w:rPr>
          <w:rFonts w:ascii="Times New Roman" w:hAnsi="Times New Roman"/>
          <w:b w:val="0"/>
          <w:lang w:val="pl-PL"/>
        </w:rPr>
        <w:t>NaCl</w:t>
      </w:r>
      <w:r w:rsidRPr="006C0C45">
        <w:rPr>
          <w:rFonts w:ascii="Times New Roman" w:hAnsi="Times New Roman"/>
          <w:b w:val="0"/>
          <w:lang w:val="pl-PL"/>
        </w:rPr>
        <w:t>溶液</w:t>
      </w:r>
      <w:r w:rsidRPr="006C0C45">
        <w:rPr>
          <w:rFonts w:ascii="Times New Roman" w:hAnsi="Times New Roman"/>
          <w:b w:val="0"/>
          <w:lang w:val="pl-PL"/>
        </w:rPr>
        <w:t>b</w:t>
      </w:r>
      <w:r w:rsidRPr="006C0C45">
        <w:rPr>
          <w:rFonts w:ascii="Times New Roman" w:hAnsi="Times New Roman" w:hint="eastAsia"/>
          <w:b w:val="0"/>
          <w:kern w:val="0"/>
          <w:szCs w:val="21"/>
        </w:rPr>
        <w:t>．</w:t>
      </w:r>
      <w:r w:rsidRPr="006C0C45">
        <w:rPr>
          <w:rFonts w:ascii="Times New Roman" w:hAnsi="Times New Roman"/>
          <w:b w:val="0"/>
          <w:lang w:val="pl-PL"/>
        </w:rPr>
        <w:t>Na</w:t>
      </w:r>
      <w:r w:rsidRPr="006C0C45">
        <w:rPr>
          <w:rFonts w:ascii="Times New Roman" w:hAnsi="Times New Roman"/>
          <w:b w:val="0"/>
          <w:vertAlign w:val="subscript"/>
          <w:lang w:val="pl-PL"/>
        </w:rPr>
        <w:t>2</w:t>
      </w:r>
      <w:r w:rsidRPr="006C0C45">
        <w:rPr>
          <w:rFonts w:ascii="Times New Roman" w:hAnsi="Times New Roman"/>
          <w:b w:val="0"/>
          <w:lang w:val="pl-PL"/>
        </w:rPr>
        <w:t>CO</w:t>
      </w:r>
      <w:r w:rsidRPr="006C0C45">
        <w:rPr>
          <w:rFonts w:ascii="Times New Roman" w:hAnsi="Times New Roman"/>
          <w:b w:val="0"/>
          <w:vertAlign w:val="subscript"/>
          <w:lang w:val="pl-PL"/>
        </w:rPr>
        <w:t>3</w:t>
      </w:r>
      <w:r w:rsidRPr="006C0C45">
        <w:rPr>
          <w:rFonts w:ascii="Times New Roman" w:hAnsi="Times New Roman"/>
          <w:b w:val="0"/>
          <w:lang w:val="pl-PL"/>
        </w:rPr>
        <w:t>溶液</w:t>
      </w:r>
      <w:r w:rsidRPr="006C0C45">
        <w:rPr>
          <w:rFonts w:ascii="Times New Roman" w:hAnsi="Times New Roman"/>
          <w:b w:val="0"/>
          <w:lang w:val="pl-PL"/>
        </w:rPr>
        <w:t xml:space="preserve">  c</w:t>
      </w:r>
      <w:r w:rsidRPr="006C0C45">
        <w:rPr>
          <w:rFonts w:ascii="Times New Roman" w:hAnsi="Times New Roman" w:hint="eastAsia"/>
          <w:b w:val="0"/>
          <w:kern w:val="0"/>
          <w:szCs w:val="21"/>
        </w:rPr>
        <w:t>．</w:t>
      </w:r>
      <w:r w:rsidRPr="006C0C45">
        <w:rPr>
          <w:rFonts w:ascii="Times New Roman" w:hAnsi="Times New Roman"/>
          <w:b w:val="0"/>
          <w:lang w:val="pl-PL"/>
        </w:rPr>
        <w:t>Na</w:t>
      </w:r>
      <w:r w:rsidRPr="006C0C45">
        <w:rPr>
          <w:rFonts w:ascii="Times New Roman" w:hAnsi="Times New Roman"/>
          <w:b w:val="0"/>
          <w:vertAlign w:val="subscript"/>
          <w:lang w:val="pl-PL"/>
        </w:rPr>
        <w:t>2</w:t>
      </w:r>
      <w:r w:rsidRPr="006C0C45">
        <w:rPr>
          <w:rFonts w:ascii="Times New Roman" w:hAnsi="Times New Roman"/>
          <w:b w:val="0"/>
          <w:lang w:val="pl-PL"/>
        </w:rPr>
        <w:t>SO</w:t>
      </w:r>
      <w:r w:rsidRPr="006C0C45">
        <w:rPr>
          <w:rFonts w:ascii="Times New Roman" w:hAnsi="Times New Roman"/>
          <w:b w:val="0"/>
          <w:vertAlign w:val="subscript"/>
          <w:lang w:val="pl-PL"/>
        </w:rPr>
        <w:t>4</w:t>
      </w:r>
      <w:r w:rsidRPr="006C0C45">
        <w:rPr>
          <w:rFonts w:ascii="Times New Roman" w:hAnsi="Times New Roman"/>
          <w:b w:val="0"/>
          <w:lang w:val="pl-PL"/>
        </w:rPr>
        <w:t>溶液</w:t>
      </w:r>
    </w:p>
    <w:p w:rsidR="00C67409" w:rsidRPr="006C0C45" w:rsidRDefault="00C67409" w:rsidP="009F6D1C">
      <w:pPr>
        <w:pStyle w:val="a9"/>
        <w:adjustRightInd w:val="0"/>
        <w:snapToGrid w:val="0"/>
        <w:spacing w:after="0" w:line="360" w:lineRule="auto"/>
        <w:ind w:firstLineChars="250" w:firstLine="525"/>
        <w:rPr>
          <w:rFonts w:ascii="Times New Roman" w:hAnsi="Times New Roman"/>
          <w:b w:val="0"/>
          <w:lang w:val="pl-PL"/>
        </w:rPr>
      </w:pPr>
      <w:r w:rsidRPr="006C0C45">
        <w:rPr>
          <w:rFonts w:ascii="Times New Roman" w:hAnsi="Times New Roman"/>
          <w:b w:val="0"/>
          <w:lang w:val="pl-PL"/>
        </w:rPr>
        <w:t>（</w:t>
      </w:r>
      <w:r w:rsidRPr="006C0C45">
        <w:rPr>
          <w:rFonts w:ascii="Times New Roman" w:hAnsi="Times New Roman" w:hint="eastAsia"/>
          <w:b w:val="0"/>
          <w:lang w:val="pl-PL"/>
        </w:rPr>
        <w:t>3</w:t>
      </w:r>
      <w:r w:rsidRPr="006C0C45">
        <w:rPr>
          <w:rFonts w:ascii="Times New Roman" w:hAnsi="Times New Roman"/>
          <w:b w:val="0"/>
          <w:lang w:val="pl-PL"/>
        </w:rPr>
        <w:t>）</w:t>
      </w:r>
      <w:proofErr w:type="gramStart"/>
      <w:r w:rsidRPr="006C0C45">
        <w:rPr>
          <w:rFonts w:ascii="Times New Roman" w:hAnsi="Times New Roman"/>
          <w:b w:val="0"/>
          <w:lang w:val="pl-PL"/>
        </w:rPr>
        <w:t>某小组</w:t>
      </w:r>
      <w:proofErr w:type="gramEnd"/>
      <w:r w:rsidRPr="006C0C45">
        <w:rPr>
          <w:rFonts w:ascii="Times New Roman" w:hAnsi="Times New Roman"/>
          <w:b w:val="0"/>
          <w:lang w:val="pl-PL"/>
        </w:rPr>
        <w:t>同学用下图装置模拟</w:t>
      </w:r>
      <w:r w:rsidRPr="006C0C45">
        <w:rPr>
          <w:rFonts w:ascii="Times New Roman" w:hAnsi="Times New Roman" w:hint="eastAsia"/>
          <w:b w:val="0"/>
          <w:lang w:val="pl-PL"/>
        </w:rPr>
        <w:t>制备</w:t>
      </w:r>
      <w:r w:rsidRPr="006C0C45">
        <w:rPr>
          <w:rFonts w:ascii="Times New Roman" w:hAnsi="Times New Roman"/>
          <w:b w:val="0"/>
          <w:kern w:val="0"/>
          <w:szCs w:val="21"/>
          <w:lang w:val="pl-PL"/>
        </w:rPr>
        <w:t>Na</w:t>
      </w:r>
      <w:r w:rsidRPr="006C0C45">
        <w:rPr>
          <w:rFonts w:ascii="Times New Roman" w:hAnsi="Times New Roman"/>
          <w:b w:val="0"/>
          <w:kern w:val="0"/>
          <w:szCs w:val="21"/>
          <w:vertAlign w:val="subscript"/>
          <w:lang w:val="pl-PL"/>
        </w:rPr>
        <w:t>2</w:t>
      </w:r>
      <w:r w:rsidRPr="006C0C45">
        <w:rPr>
          <w:rFonts w:ascii="Times New Roman" w:hAnsi="Times New Roman"/>
          <w:b w:val="0"/>
          <w:kern w:val="0"/>
          <w:szCs w:val="21"/>
          <w:lang w:val="pl-PL"/>
        </w:rPr>
        <w:t>S</w:t>
      </w:r>
      <w:r w:rsidRPr="006C0C45">
        <w:rPr>
          <w:rFonts w:ascii="Times New Roman" w:hAnsi="Times New Roman"/>
          <w:b w:val="0"/>
          <w:kern w:val="0"/>
          <w:szCs w:val="21"/>
          <w:vertAlign w:val="subscript"/>
          <w:lang w:val="pl-PL"/>
        </w:rPr>
        <w:t>2</w:t>
      </w:r>
      <w:r w:rsidRPr="006C0C45">
        <w:rPr>
          <w:rFonts w:ascii="Times New Roman" w:hAnsi="Times New Roman"/>
          <w:b w:val="0"/>
          <w:kern w:val="0"/>
          <w:szCs w:val="21"/>
          <w:lang w:val="pl-PL"/>
        </w:rPr>
        <w:t>O</w:t>
      </w:r>
      <w:r w:rsidRPr="006C0C45">
        <w:rPr>
          <w:rFonts w:ascii="Times New Roman" w:hAnsi="Times New Roman"/>
          <w:b w:val="0"/>
          <w:kern w:val="0"/>
          <w:szCs w:val="21"/>
          <w:vertAlign w:val="subscript"/>
          <w:lang w:val="pl-PL"/>
        </w:rPr>
        <w:t>3</w:t>
      </w:r>
      <w:r w:rsidRPr="006C0C45">
        <w:rPr>
          <w:rFonts w:ascii="Times New Roman" w:hAnsi="Times New Roman"/>
          <w:b w:val="0"/>
          <w:kern w:val="0"/>
          <w:szCs w:val="21"/>
          <w:lang w:val="pl-PL"/>
        </w:rPr>
        <w:t>的过程</w:t>
      </w:r>
      <w:r w:rsidRPr="006C0C45">
        <w:rPr>
          <w:rFonts w:ascii="Times New Roman" w:hAnsi="Times New Roman" w:hint="eastAsia"/>
          <w:b w:val="0"/>
          <w:kern w:val="0"/>
          <w:szCs w:val="21"/>
          <w:lang w:val="pl-PL"/>
        </w:rPr>
        <w:t>（加热装置已略去）</w:t>
      </w:r>
      <w:r w:rsidRPr="006C0C45">
        <w:rPr>
          <w:rFonts w:ascii="Times New Roman" w:hAnsi="Times New Roman"/>
          <w:b w:val="0"/>
          <w:kern w:val="0"/>
          <w:szCs w:val="21"/>
          <w:lang w:val="pl-PL"/>
        </w:rPr>
        <w:t>。</w:t>
      </w:r>
    </w:p>
    <w:p w:rsidR="00C67409" w:rsidRPr="006C0C45" w:rsidRDefault="009F6D1C" w:rsidP="009F6D1C">
      <w:pPr>
        <w:snapToGrid w:val="0"/>
        <w:spacing w:line="360" w:lineRule="auto"/>
        <w:ind w:firstLineChars="200" w:firstLine="422"/>
        <w:jc w:val="center"/>
        <w:textAlignment w:val="auto"/>
        <w:rPr>
          <w:b/>
          <w:lang w:val="pl-PL"/>
        </w:rPr>
      </w:pPr>
      <w:r>
        <w:rPr>
          <w:b/>
          <w:noProof/>
        </w:rPr>
        <w:drawing>
          <wp:inline distT="0" distB="0" distL="0" distR="0">
            <wp:extent cx="3743325" cy="1762125"/>
            <wp:effectExtent l="0" t="0" r="9525"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43325" cy="1762125"/>
                    </a:xfrm>
                    <a:prstGeom prst="rect">
                      <a:avLst/>
                    </a:prstGeom>
                    <a:noFill/>
                    <a:ln>
                      <a:noFill/>
                    </a:ln>
                  </pic:spPr>
                </pic:pic>
              </a:graphicData>
            </a:graphic>
          </wp:inline>
        </w:drawing>
      </w:r>
    </w:p>
    <w:p w:rsidR="00C67409" w:rsidRPr="006C0C45" w:rsidRDefault="00C67409" w:rsidP="009F6D1C">
      <w:pPr>
        <w:pStyle w:val="af0"/>
        <w:adjustRightInd w:val="0"/>
        <w:snapToGrid w:val="0"/>
        <w:spacing w:line="360" w:lineRule="auto"/>
        <w:ind w:leftChars="500" w:left="1260" w:hangingChars="100" w:hanging="210"/>
        <w:rPr>
          <w:lang w:val="pl-PL"/>
        </w:rPr>
      </w:pPr>
      <w:r w:rsidRPr="006C0C45">
        <w:rPr>
          <w:lang w:val="pl-PL"/>
        </w:rPr>
        <w:fldChar w:fldCharType="begin"/>
      </w:r>
      <w:r w:rsidRPr="006C0C45">
        <w:rPr>
          <w:rFonts w:hint="eastAsia"/>
          <w:lang w:val="pl-PL"/>
        </w:rPr>
        <w:instrText>= 1 \* GB3</w:instrText>
      </w:r>
      <w:r w:rsidRPr="006C0C45">
        <w:rPr>
          <w:lang w:val="pl-PL"/>
        </w:rPr>
        <w:fldChar w:fldCharType="separate"/>
      </w:r>
      <w:r w:rsidRPr="006C0C45">
        <w:rPr>
          <w:rFonts w:hint="eastAsia"/>
          <w:noProof/>
          <w:lang w:val="pl-PL"/>
        </w:rPr>
        <w:t>①</w:t>
      </w:r>
      <w:r w:rsidRPr="006C0C45">
        <w:rPr>
          <w:lang w:val="pl-PL"/>
        </w:rPr>
        <w:fldChar w:fldCharType="end"/>
      </w:r>
      <w:r w:rsidRPr="006C0C45">
        <w:rPr>
          <w:rFonts w:hint="eastAsia"/>
          <w:lang w:val="pl-PL"/>
        </w:rPr>
        <w:t>A</w:t>
      </w:r>
      <w:r w:rsidRPr="006C0C45">
        <w:rPr>
          <w:rFonts w:hint="eastAsia"/>
          <w:lang w:val="pl-PL"/>
        </w:rPr>
        <w:t>中</w:t>
      </w:r>
      <w:r w:rsidRPr="006C0C45">
        <w:rPr>
          <w:lang w:val="pl-PL"/>
        </w:rPr>
        <w:t>使用</w:t>
      </w:r>
      <w:r w:rsidRPr="006C0C45">
        <w:rPr>
          <w:lang w:val="pl-PL"/>
        </w:rPr>
        <w:t>70%</w:t>
      </w:r>
      <w:r w:rsidRPr="006C0C45">
        <w:rPr>
          <w:rFonts w:hint="eastAsia"/>
          <w:lang w:val="pl-PL"/>
        </w:rPr>
        <w:t>的硫酸</w:t>
      </w:r>
      <w:r>
        <w:rPr>
          <w:rFonts w:hint="eastAsia"/>
          <w:lang w:val="pl-PL"/>
        </w:rPr>
        <w:t>比</w:t>
      </w:r>
      <w:r w:rsidRPr="006C0C45">
        <w:rPr>
          <w:lang w:val="pl-PL"/>
        </w:rPr>
        <w:t>用</w:t>
      </w:r>
      <w:r w:rsidRPr="006C0C45">
        <w:rPr>
          <w:lang w:val="pl-PL"/>
        </w:rPr>
        <w:t>98%</w:t>
      </w:r>
      <w:r w:rsidRPr="006C0C45">
        <w:rPr>
          <w:rFonts w:hint="eastAsia"/>
          <w:lang w:val="pl-PL"/>
        </w:rPr>
        <w:t>的浓</w:t>
      </w:r>
      <w:r w:rsidRPr="006C0C45">
        <w:rPr>
          <w:lang w:val="pl-PL"/>
        </w:rPr>
        <w:t>硫酸</w:t>
      </w:r>
      <w:r>
        <w:rPr>
          <w:rFonts w:hint="eastAsia"/>
          <w:lang w:val="pl-PL"/>
        </w:rPr>
        <w:t>反应速率快</w:t>
      </w:r>
      <w:r w:rsidRPr="006C0C45">
        <w:rPr>
          <w:rFonts w:hint="eastAsia"/>
          <w:lang w:val="pl-PL"/>
        </w:rPr>
        <w:t>，其</w:t>
      </w:r>
      <w:r w:rsidRPr="006C0C45">
        <w:rPr>
          <w:lang w:val="pl-PL"/>
        </w:rPr>
        <w:t>原因</w:t>
      </w:r>
      <w:r>
        <w:rPr>
          <w:rFonts w:hint="eastAsia"/>
          <w:lang w:val="pl-PL"/>
        </w:rPr>
        <w:t>是</w:t>
      </w:r>
      <w:r w:rsidR="009F6D1C" w:rsidRPr="009F6D1C">
        <w:rPr>
          <w:rFonts w:hint="eastAsia"/>
          <w:u w:val="single"/>
          <w:lang w:val="pl-PL"/>
        </w:rPr>
        <w:t xml:space="preserve">           </w:t>
      </w:r>
      <w:r w:rsidR="009F6D1C">
        <w:rPr>
          <w:rFonts w:hint="eastAsia"/>
          <w:u w:val="single"/>
          <w:lang w:val="pl-PL"/>
        </w:rPr>
        <w:t xml:space="preserve">      </w:t>
      </w:r>
      <w:r w:rsidR="009F6D1C" w:rsidRPr="009F6D1C">
        <w:rPr>
          <w:rFonts w:hint="eastAsia"/>
          <w:u w:val="single"/>
          <w:lang w:val="pl-PL"/>
        </w:rPr>
        <w:t xml:space="preserve"> </w:t>
      </w:r>
      <w:r w:rsidRPr="006C0C45">
        <w:rPr>
          <w:rFonts w:hint="eastAsia"/>
          <w:lang w:val="pl-PL"/>
        </w:rPr>
        <w:t>。</w:t>
      </w:r>
      <w:r w:rsidRPr="006C0C45">
        <w:rPr>
          <w:lang w:val="pl-PL"/>
        </w:rPr>
        <w:t>装置</w:t>
      </w:r>
      <w:r w:rsidRPr="006C0C45">
        <w:rPr>
          <w:lang w:val="pl-PL"/>
        </w:rPr>
        <w:t>B</w:t>
      </w:r>
      <w:r w:rsidRPr="006C0C45">
        <w:rPr>
          <w:lang w:val="pl-PL"/>
        </w:rPr>
        <w:t>的作用是</w:t>
      </w:r>
      <w:r w:rsidR="009F6D1C">
        <w:rPr>
          <w:rFonts w:hint="eastAsia"/>
          <w:u w:val="single"/>
          <w:lang w:val="pl-PL"/>
        </w:rPr>
        <w:t xml:space="preserve">                       </w:t>
      </w:r>
      <w:r w:rsidRPr="006C0C45">
        <w:rPr>
          <w:kern w:val="0"/>
          <w:szCs w:val="21"/>
        </w:rPr>
        <w:t>。</w:t>
      </w:r>
    </w:p>
    <w:p w:rsidR="00C67409" w:rsidRPr="006C0C45" w:rsidRDefault="00C67409" w:rsidP="009F6D1C">
      <w:pPr>
        <w:snapToGrid w:val="0"/>
        <w:spacing w:line="360" w:lineRule="auto"/>
        <w:ind w:firstLineChars="498" w:firstLine="1050"/>
        <w:textAlignment w:val="auto"/>
        <w:rPr>
          <w:b/>
          <w:szCs w:val="21"/>
          <w:lang w:val="pt-BR"/>
        </w:rPr>
      </w:pPr>
      <w:r w:rsidRPr="006C0C45">
        <w:rPr>
          <w:b/>
          <w:lang w:val="pl-PL"/>
        </w:rPr>
        <w:fldChar w:fldCharType="begin"/>
      </w:r>
      <w:r w:rsidRPr="006C0C45">
        <w:rPr>
          <w:rFonts w:hint="eastAsia"/>
          <w:lang w:val="pl-PL"/>
        </w:rPr>
        <w:instrText>= 2 \* GB3</w:instrText>
      </w:r>
      <w:r w:rsidRPr="006C0C45">
        <w:rPr>
          <w:b/>
          <w:lang w:val="pl-PL"/>
        </w:rPr>
        <w:fldChar w:fldCharType="separate"/>
      </w:r>
      <w:r w:rsidRPr="006C0C45">
        <w:rPr>
          <w:rFonts w:hint="eastAsia"/>
          <w:noProof/>
          <w:lang w:val="pl-PL"/>
        </w:rPr>
        <w:t>②</w:t>
      </w:r>
      <w:r w:rsidRPr="006C0C45">
        <w:rPr>
          <w:b/>
          <w:lang w:val="pl-PL"/>
        </w:rPr>
        <w:fldChar w:fldCharType="end"/>
      </w:r>
      <w:r w:rsidRPr="006C0C45">
        <w:rPr>
          <w:lang w:val="pl-PL"/>
        </w:rPr>
        <w:t>C</w:t>
      </w:r>
      <w:r w:rsidRPr="006C0C45">
        <w:rPr>
          <w:lang w:val="pl-PL"/>
        </w:rPr>
        <w:t>中</w:t>
      </w:r>
      <w:r w:rsidRPr="006C0C45">
        <w:rPr>
          <w:rFonts w:hint="eastAsia"/>
          <w:lang w:val="pl-PL"/>
        </w:rPr>
        <w:t>制备</w:t>
      </w:r>
      <w:r w:rsidRPr="006C0C45">
        <w:rPr>
          <w:szCs w:val="21"/>
          <w:lang w:val="pl-PL"/>
        </w:rPr>
        <w:t>Na</w:t>
      </w:r>
      <w:r w:rsidRPr="006C0C45">
        <w:rPr>
          <w:szCs w:val="21"/>
          <w:vertAlign w:val="subscript"/>
          <w:lang w:val="pl-PL"/>
        </w:rPr>
        <w:t>2</w:t>
      </w:r>
      <w:r w:rsidRPr="006C0C45">
        <w:rPr>
          <w:szCs w:val="21"/>
          <w:lang w:val="pl-PL"/>
        </w:rPr>
        <w:t>S</w:t>
      </w:r>
      <w:r w:rsidRPr="006C0C45">
        <w:rPr>
          <w:szCs w:val="21"/>
          <w:vertAlign w:val="subscript"/>
          <w:lang w:val="pl-PL"/>
        </w:rPr>
        <w:t>2</w:t>
      </w:r>
      <w:r w:rsidRPr="006C0C45">
        <w:rPr>
          <w:szCs w:val="21"/>
          <w:lang w:val="pl-PL"/>
        </w:rPr>
        <w:t>O</w:t>
      </w:r>
      <w:r w:rsidRPr="006C0C45">
        <w:rPr>
          <w:szCs w:val="21"/>
          <w:vertAlign w:val="subscript"/>
          <w:lang w:val="pl-PL"/>
        </w:rPr>
        <w:t>3</w:t>
      </w:r>
      <w:r w:rsidRPr="006C0C45">
        <w:rPr>
          <w:rFonts w:hint="eastAsia"/>
          <w:lang w:val="pl-PL"/>
        </w:rPr>
        <w:t>发生的连续反应</w:t>
      </w:r>
      <w:r w:rsidRPr="006C0C45">
        <w:rPr>
          <w:lang w:val="pl-PL"/>
        </w:rPr>
        <w:t>有：</w:t>
      </w:r>
      <w:r w:rsidRPr="006C0C45">
        <w:rPr>
          <w:szCs w:val="21"/>
          <w:lang w:val="pt-BR"/>
        </w:rPr>
        <w:t>Na</w:t>
      </w:r>
      <w:r w:rsidRPr="006C0C45">
        <w:rPr>
          <w:szCs w:val="21"/>
          <w:vertAlign w:val="subscript"/>
          <w:lang w:val="pt-BR"/>
        </w:rPr>
        <w:t>2</w:t>
      </w:r>
      <w:r w:rsidRPr="006C0C45">
        <w:rPr>
          <w:szCs w:val="21"/>
          <w:lang w:val="pt-BR"/>
        </w:rPr>
        <w:t>S +H</w:t>
      </w:r>
      <w:r w:rsidRPr="006C0C45">
        <w:rPr>
          <w:szCs w:val="21"/>
          <w:vertAlign w:val="subscript"/>
          <w:lang w:val="pt-BR"/>
        </w:rPr>
        <w:t>2</w:t>
      </w:r>
      <w:r w:rsidRPr="006C0C45">
        <w:rPr>
          <w:szCs w:val="21"/>
          <w:lang w:val="pt-BR"/>
        </w:rPr>
        <w:t>O +SO</w:t>
      </w:r>
      <w:r w:rsidRPr="006C0C45">
        <w:rPr>
          <w:szCs w:val="21"/>
          <w:vertAlign w:val="subscript"/>
          <w:lang w:val="pt-BR"/>
        </w:rPr>
        <w:t>2</w:t>
      </w:r>
      <w:r w:rsidRPr="006C0C45">
        <w:rPr>
          <w:rFonts w:hint="eastAsia"/>
          <w:szCs w:val="21"/>
          <w:lang w:val="pt-BR"/>
        </w:rPr>
        <w:t>==</w:t>
      </w:r>
      <w:r w:rsidRPr="006C0C45">
        <w:rPr>
          <w:szCs w:val="21"/>
          <w:lang w:val="pt-BR"/>
        </w:rPr>
        <w:t>=Na</w:t>
      </w:r>
      <w:r w:rsidRPr="006C0C45">
        <w:rPr>
          <w:szCs w:val="21"/>
          <w:vertAlign w:val="subscript"/>
          <w:lang w:val="pt-BR"/>
        </w:rPr>
        <w:t>2</w:t>
      </w:r>
      <w:r w:rsidRPr="006C0C45">
        <w:rPr>
          <w:szCs w:val="21"/>
          <w:lang w:val="pt-BR"/>
        </w:rPr>
        <w:t>SO</w:t>
      </w:r>
      <w:r w:rsidRPr="006C0C45">
        <w:rPr>
          <w:szCs w:val="21"/>
          <w:vertAlign w:val="subscript"/>
          <w:lang w:val="pt-BR"/>
        </w:rPr>
        <w:t>3</w:t>
      </w:r>
      <w:r w:rsidRPr="006C0C45">
        <w:rPr>
          <w:szCs w:val="21"/>
          <w:lang w:val="pt-BR"/>
        </w:rPr>
        <w:t xml:space="preserve"> +H</w:t>
      </w:r>
      <w:r w:rsidRPr="006C0C45">
        <w:rPr>
          <w:szCs w:val="21"/>
          <w:vertAlign w:val="subscript"/>
          <w:lang w:val="pt-BR"/>
        </w:rPr>
        <w:t>2</w:t>
      </w:r>
      <w:r w:rsidRPr="006C0C45">
        <w:rPr>
          <w:szCs w:val="21"/>
          <w:lang w:val="pt-BR"/>
        </w:rPr>
        <w:t>S</w:t>
      </w:r>
      <w:r w:rsidRPr="006C0C45">
        <w:rPr>
          <w:szCs w:val="21"/>
          <w:lang w:val="pt-BR"/>
        </w:rPr>
        <w:t>、</w:t>
      </w:r>
    </w:p>
    <w:p w:rsidR="00C67409" w:rsidRPr="006C0C45" w:rsidRDefault="009F6D1C" w:rsidP="009F6D1C">
      <w:pPr>
        <w:snapToGrid w:val="0"/>
        <w:spacing w:line="360" w:lineRule="auto"/>
        <w:ind w:firstLineChars="600" w:firstLine="1260"/>
        <w:textAlignment w:val="auto"/>
        <w:rPr>
          <w:b/>
          <w:szCs w:val="21"/>
          <w:lang w:val="pl-PL"/>
        </w:rPr>
      </w:pPr>
      <w:r>
        <w:rPr>
          <w:rFonts w:hint="eastAsia"/>
          <w:szCs w:val="21"/>
          <w:u w:val="single"/>
          <w:lang w:val="pl-PL"/>
        </w:rPr>
        <w:t xml:space="preserve">                             </w:t>
      </w:r>
      <w:r w:rsidR="00C67409" w:rsidRPr="006C0C45">
        <w:rPr>
          <w:rFonts w:hint="eastAsia"/>
          <w:szCs w:val="21"/>
          <w:lang w:val="pl-PL"/>
        </w:rPr>
        <w:t>和</w:t>
      </w:r>
      <w:r>
        <w:rPr>
          <w:rFonts w:hint="eastAsia"/>
          <w:szCs w:val="21"/>
          <w:u w:val="single"/>
          <w:lang w:val="pl-PL"/>
        </w:rPr>
        <w:t xml:space="preserve">                                   </w:t>
      </w:r>
      <w:r w:rsidR="00C67409" w:rsidRPr="006C0C45">
        <w:rPr>
          <w:szCs w:val="21"/>
        </w:rPr>
        <w:t>。</w:t>
      </w:r>
    </w:p>
    <w:p w:rsidR="00C67409" w:rsidRPr="006C0C45" w:rsidRDefault="00C67409" w:rsidP="001456B9">
      <w:pPr>
        <w:snapToGrid w:val="0"/>
        <w:spacing w:line="360" w:lineRule="auto"/>
        <w:ind w:leftChars="83" w:left="174" w:firstLineChars="200" w:firstLine="420"/>
        <w:textAlignment w:val="auto"/>
        <w:rPr>
          <w:b/>
          <w:lang w:val="pl-PL"/>
        </w:rPr>
      </w:pPr>
      <w:r w:rsidRPr="006C0C45">
        <w:rPr>
          <w:lang w:val="pl-PL"/>
        </w:rPr>
        <w:t>（</w:t>
      </w:r>
      <w:r w:rsidRPr="006C0C45">
        <w:rPr>
          <w:rFonts w:hint="eastAsia"/>
          <w:lang w:val="pl-PL"/>
        </w:rPr>
        <w:t>4</w:t>
      </w:r>
      <w:r w:rsidRPr="006C0C45">
        <w:rPr>
          <w:lang w:val="pl-PL"/>
        </w:rPr>
        <w:t>）工程师设计了从硫铁矿获得单质硫的工艺，</w:t>
      </w:r>
      <w:r w:rsidRPr="006C0C45">
        <w:rPr>
          <w:rFonts w:hint="eastAsia"/>
          <w:lang w:val="pl-PL"/>
        </w:rPr>
        <w:t>将</w:t>
      </w:r>
      <w:r w:rsidRPr="006C0C45">
        <w:rPr>
          <w:lang w:val="pl-PL"/>
        </w:rPr>
        <w:t>粉碎的硫铁矿</w:t>
      </w:r>
      <w:r w:rsidRPr="006C0C45">
        <w:rPr>
          <w:rFonts w:hint="eastAsia"/>
          <w:lang w:val="pl-PL"/>
        </w:rPr>
        <w:t>用</w:t>
      </w:r>
      <w:r w:rsidRPr="006C0C45">
        <w:rPr>
          <w:lang w:val="pl-PL"/>
        </w:rPr>
        <w:t>过量的稀盐酸浸取</w:t>
      </w:r>
      <w:r w:rsidRPr="006C0C45">
        <w:rPr>
          <w:rFonts w:hint="eastAsia"/>
          <w:lang w:val="pl-PL"/>
        </w:rPr>
        <w:t>，</w:t>
      </w:r>
      <w:r w:rsidRPr="006C0C45">
        <w:rPr>
          <w:lang w:val="pl-PL"/>
        </w:rPr>
        <w:t>得到单质硫和</w:t>
      </w:r>
      <w:proofErr w:type="gramStart"/>
      <w:r w:rsidRPr="006C0C45">
        <w:rPr>
          <w:lang w:val="pl-PL"/>
        </w:rPr>
        <w:t>硫化</w:t>
      </w:r>
      <w:proofErr w:type="gramEnd"/>
      <w:r w:rsidRPr="006C0C45">
        <w:rPr>
          <w:lang w:val="pl-PL"/>
        </w:rPr>
        <w:t>氢气体，</w:t>
      </w:r>
      <w:r w:rsidRPr="006C0C45">
        <w:rPr>
          <w:rFonts w:hint="eastAsia"/>
          <w:lang w:val="pl-PL"/>
        </w:rPr>
        <w:t>该</w:t>
      </w:r>
      <w:r w:rsidRPr="006C0C45">
        <w:rPr>
          <w:lang w:val="pl-PL"/>
        </w:rPr>
        <w:t>反应的化学方程式为</w:t>
      </w:r>
      <w:r w:rsidR="00F56E87">
        <w:rPr>
          <w:rFonts w:hint="eastAsia"/>
          <w:u w:val="single"/>
          <w:lang w:val="pl-PL"/>
        </w:rPr>
        <w:t xml:space="preserve">                                               </w:t>
      </w:r>
      <w:r w:rsidRPr="006C0C45">
        <w:rPr>
          <w:lang w:val="pl-PL"/>
        </w:rPr>
        <w:t>。</w:t>
      </w:r>
    </w:p>
    <w:p w:rsidR="00F56E87" w:rsidRDefault="00F56E87">
      <w:pPr>
        <w:widowControl/>
        <w:adjustRightInd/>
        <w:spacing w:line="240" w:lineRule="auto"/>
        <w:jc w:val="left"/>
        <w:textAlignment w:val="auto"/>
        <w:rPr>
          <w:b/>
          <w:lang w:val="pl-PL"/>
        </w:rPr>
      </w:pPr>
      <w:r>
        <w:rPr>
          <w:b/>
          <w:lang w:val="pl-PL"/>
        </w:rPr>
        <w:br w:type="page"/>
      </w:r>
    </w:p>
    <w:p w:rsidR="00C67409" w:rsidRPr="006C0C45" w:rsidRDefault="00C67409" w:rsidP="00F56E87">
      <w:pPr>
        <w:snapToGrid w:val="0"/>
        <w:spacing w:line="360" w:lineRule="auto"/>
        <w:textAlignment w:val="auto"/>
        <w:rPr>
          <w:b/>
          <w:szCs w:val="22"/>
        </w:rPr>
      </w:pPr>
      <w:r w:rsidRPr="006C0C45">
        <w:lastRenderedPageBreak/>
        <w:t>1</w:t>
      </w:r>
      <w:r w:rsidRPr="006C0C45">
        <w:rPr>
          <w:rFonts w:hint="eastAsia"/>
        </w:rPr>
        <w:t>9</w:t>
      </w:r>
      <w:r w:rsidRPr="006C0C45">
        <w:t>．（</w:t>
      </w:r>
      <w:r w:rsidRPr="006C0C45">
        <w:rPr>
          <w:rFonts w:hint="eastAsia"/>
        </w:rPr>
        <w:t>12</w:t>
      </w:r>
      <w:r w:rsidRPr="006C0C45">
        <w:rPr>
          <w:szCs w:val="21"/>
        </w:rPr>
        <w:t>分）</w:t>
      </w:r>
      <w:r w:rsidRPr="006C0C45">
        <w:rPr>
          <w:szCs w:val="22"/>
        </w:rPr>
        <w:t>某校化学兴趣小组探究</w:t>
      </w:r>
      <w:r w:rsidRPr="006C0C45">
        <w:rPr>
          <w:szCs w:val="22"/>
        </w:rPr>
        <w:t>SO</w:t>
      </w:r>
      <w:r w:rsidRPr="006C0C45">
        <w:rPr>
          <w:szCs w:val="22"/>
          <w:vertAlign w:val="subscript"/>
        </w:rPr>
        <w:t>2</w:t>
      </w:r>
      <w:r w:rsidRPr="006C0C45">
        <w:rPr>
          <w:szCs w:val="22"/>
        </w:rPr>
        <w:t>与</w:t>
      </w:r>
      <w:r w:rsidRPr="006C0C45">
        <w:rPr>
          <w:szCs w:val="22"/>
        </w:rPr>
        <w:t>FeCl</w:t>
      </w:r>
      <w:r w:rsidRPr="006C0C45">
        <w:rPr>
          <w:szCs w:val="22"/>
          <w:vertAlign w:val="subscript"/>
        </w:rPr>
        <w:t>3</w:t>
      </w:r>
      <w:r w:rsidRPr="006C0C45">
        <w:rPr>
          <w:szCs w:val="22"/>
        </w:rPr>
        <w:t>溶液的反应，</w:t>
      </w:r>
      <w:r w:rsidRPr="006C0C45">
        <w:rPr>
          <w:rFonts w:hint="eastAsia"/>
          <w:szCs w:val="22"/>
        </w:rPr>
        <w:t>所用装置如</w:t>
      </w:r>
      <w:r w:rsidRPr="006C0C45">
        <w:rPr>
          <w:rFonts w:ascii="Calibri" w:hAnsi="Calibri"/>
          <w:szCs w:val="22"/>
        </w:rPr>
        <w:t>下图所示</w:t>
      </w:r>
      <w:r w:rsidR="00F56E87">
        <w:rPr>
          <w:rFonts w:ascii="Calibri" w:hAnsi="Calibri" w:hint="eastAsia"/>
          <w:szCs w:val="22"/>
        </w:rPr>
        <w:t>（夹持装置已省去）</w:t>
      </w:r>
      <w:r w:rsidRPr="006C0C45">
        <w:rPr>
          <w:rFonts w:ascii="Calibri" w:hAnsi="Calibri" w:hint="eastAsia"/>
          <w:szCs w:val="22"/>
        </w:rPr>
        <w:t>。</w:t>
      </w:r>
    </w:p>
    <w:p w:rsidR="00C67409" w:rsidRPr="006C0C45" w:rsidRDefault="00F56E87" w:rsidP="00F56E87">
      <w:pPr>
        <w:snapToGrid w:val="0"/>
        <w:spacing w:line="360" w:lineRule="auto"/>
        <w:ind w:firstLineChars="200" w:firstLine="422"/>
        <w:jc w:val="center"/>
        <w:textAlignment w:val="auto"/>
        <w:rPr>
          <w:b/>
          <w:noProof/>
        </w:rPr>
      </w:pPr>
      <w:r>
        <w:rPr>
          <w:b/>
          <w:noProof/>
        </w:rPr>
        <w:drawing>
          <wp:inline distT="0" distB="0" distL="0" distR="0">
            <wp:extent cx="2066925" cy="1181100"/>
            <wp:effectExtent l="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66925" cy="1181100"/>
                    </a:xfrm>
                    <a:prstGeom prst="rect">
                      <a:avLst/>
                    </a:prstGeom>
                    <a:noFill/>
                    <a:ln>
                      <a:noFill/>
                    </a:ln>
                  </pic:spPr>
                </pic:pic>
              </a:graphicData>
            </a:graphic>
          </wp:inline>
        </w:drawing>
      </w:r>
    </w:p>
    <w:p w:rsidR="00C67409" w:rsidRPr="006C0C45" w:rsidRDefault="00C67409" w:rsidP="001456B9">
      <w:pPr>
        <w:pStyle w:val="a9"/>
        <w:adjustRightInd w:val="0"/>
        <w:snapToGrid w:val="0"/>
        <w:spacing w:after="0" w:line="360" w:lineRule="auto"/>
        <w:ind w:leftChars="50" w:left="105" w:firstLineChars="200" w:firstLine="420"/>
        <w:rPr>
          <w:rFonts w:ascii="Times New Roman" w:hAnsi="Times New Roman"/>
          <w:b w:val="0"/>
          <w:szCs w:val="22"/>
        </w:rPr>
      </w:pPr>
      <w:r w:rsidRPr="006C0C45">
        <w:rPr>
          <w:rFonts w:hint="eastAsia"/>
          <w:b w:val="0"/>
        </w:rPr>
        <w:t>（1）</w:t>
      </w:r>
      <w:r w:rsidRPr="006C0C45">
        <w:rPr>
          <w:rFonts w:ascii="Times New Roman" w:hAnsi="Times New Roman" w:hint="eastAsia"/>
          <w:b w:val="0"/>
          <w:szCs w:val="22"/>
        </w:rPr>
        <w:t>该小组同学预测</w:t>
      </w:r>
      <w:r w:rsidRPr="006C0C45">
        <w:rPr>
          <w:rFonts w:ascii="Times New Roman" w:hAnsi="Times New Roman"/>
          <w:b w:val="0"/>
          <w:szCs w:val="22"/>
        </w:rPr>
        <w:t>SO</w:t>
      </w:r>
      <w:r w:rsidRPr="006C0C45">
        <w:rPr>
          <w:rFonts w:ascii="Times New Roman" w:hAnsi="Times New Roman"/>
          <w:b w:val="0"/>
          <w:szCs w:val="22"/>
          <w:vertAlign w:val="subscript"/>
        </w:rPr>
        <w:t>2</w:t>
      </w:r>
      <w:r w:rsidRPr="006C0C45">
        <w:rPr>
          <w:rFonts w:ascii="Times New Roman" w:hAnsi="Times New Roman"/>
          <w:b w:val="0"/>
          <w:szCs w:val="22"/>
        </w:rPr>
        <w:t>与</w:t>
      </w:r>
      <w:r w:rsidRPr="006C0C45">
        <w:rPr>
          <w:rFonts w:ascii="Times New Roman" w:hAnsi="Times New Roman"/>
          <w:b w:val="0"/>
          <w:szCs w:val="22"/>
        </w:rPr>
        <w:t>FeCl</w:t>
      </w:r>
      <w:r w:rsidRPr="006C0C45">
        <w:rPr>
          <w:rFonts w:ascii="Times New Roman" w:hAnsi="Times New Roman"/>
          <w:b w:val="0"/>
          <w:szCs w:val="22"/>
          <w:vertAlign w:val="subscript"/>
        </w:rPr>
        <w:t>3</w:t>
      </w:r>
      <w:r w:rsidRPr="006C0C45">
        <w:rPr>
          <w:rFonts w:ascii="Times New Roman" w:hAnsi="Times New Roman"/>
          <w:b w:val="0"/>
          <w:szCs w:val="22"/>
        </w:rPr>
        <w:t>溶液反应</w:t>
      </w:r>
      <w:r w:rsidRPr="006C0C45">
        <w:rPr>
          <w:rFonts w:ascii="Times New Roman" w:hAnsi="Times New Roman" w:hint="eastAsia"/>
          <w:b w:val="0"/>
          <w:szCs w:val="22"/>
        </w:rPr>
        <w:t>的现象为</w:t>
      </w:r>
      <w:r w:rsidRPr="006C0C45">
        <w:rPr>
          <w:rFonts w:ascii="Times New Roman" w:hAnsi="Times New Roman"/>
          <w:b w:val="0"/>
          <w:szCs w:val="22"/>
        </w:rPr>
        <w:t>溶液由棕黄色变成浅绿色</w:t>
      </w:r>
      <w:r w:rsidRPr="006C0C45">
        <w:rPr>
          <w:rFonts w:ascii="Times New Roman" w:hAnsi="Times New Roman" w:hint="eastAsia"/>
          <w:b w:val="0"/>
          <w:szCs w:val="22"/>
        </w:rPr>
        <w:t>，然后开始实验。</w:t>
      </w:r>
    </w:p>
    <w:tbl>
      <w:tblPr>
        <w:tblW w:w="0" w:type="auto"/>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7585"/>
      </w:tblGrid>
      <w:tr w:rsidR="00C67409" w:rsidRPr="006C0C45" w:rsidTr="00F56E87">
        <w:trPr>
          <w:jc w:val="center"/>
        </w:trPr>
        <w:tc>
          <w:tcPr>
            <w:tcW w:w="993" w:type="dxa"/>
            <w:vAlign w:val="center"/>
          </w:tcPr>
          <w:p w:rsidR="00C67409" w:rsidRPr="00C67409" w:rsidRDefault="00C67409" w:rsidP="00F56E87">
            <w:pPr>
              <w:pStyle w:val="a9"/>
              <w:adjustRightInd w:val="0"/>
              <w:snapToGrid w:val="0"/>
              <w:spacing w:after="0" w:line="360" w:lineRule="auto"/>
              <w:rPr>
                <w:b w:val="0"/>
                <w:szCs w:val="22"/>
              </w:rPr>
            </w:pPr>
            <w:r w:rsidRPr="00C67409">
              <w:rPr>
                <w:rFonts w:ascii="Times New Roman" w:eastAsia="楷体" w:hAnsi="Times New Roman"/>
                <w:b w:val="0"/>
                <w:szCs w:val="22"/>
              </w:rPr>
              <w:t>步骤</w:t>
            </w:r>
            <w:r w:rsidRPr="00C67409">
              <w:rPr>
                <w:rFonts w:cs="宋体" w:hint="eastAsia"/>
                <w:b w:val="0"/>
                <w:szCs w:val="22"/>
              </w:rPr>
              <w:t>①</w:t>
            </w:r>
          </w:p>
        </w:tc>
        <w:tc>
          <w:tcPr>
            <w:tcW w:w="7585" w:type="dxa"/>
          </w:tcPr>
          <w:p w:rsidR="00C67409" w:rsidRPr="00C67409" w:rsidRDefault="00C67409" w:rsidP="00F56E87">
            <w:pPr>
              <w:pStyle w:val="a9"/>
              <w:adjustRightInd w:val="0"/>
              <w:snapToGrid w:val="0"/>
              <w:spacing w:after="0" w:line="360" w:lineRule="auto"/>
              <w:rPr>
                <w:b w:val="0"/>
                <w:szCs w:val="22"/>
              </w:rPr>
            </w:pPr>
            <w:r w:rsidRPr="00C67409">
              <w:rPr>
                <w:rFonts w:ascii="Times New Roman" w:eastAsia="楷体" w:hAnsi="Times New Roman"/>
                <w:b w:val="0"/>
                <w:szCs w:val="22"/>
              </w:rPr>
              <w:t>配制</w:t>
            </w:r>
            <w:r w:rsidRPr="00C67409">
              <w:rPr>
                <w:rFonts w:ascii="Times New Roman" w:eastAsia="楷体" w:hAnsi="Times New Roman"/>
                <w:b w:val="0"/>
                <w:szCs w:val="22"/>
              </w:rPr>
              <w:t>1 mol·L</w:t>
            </w:r>
            <w:r w:rsidRPr="00C67409">
              <w:rPr>
                <w:rFonts w:ascii="Times New Roman" w:eastAsia="楷体" w:hAnsi="Times New Roman"/>
                <w:b w:val="0"/>
                <w:szCs w:val="22"/>
                <w:vertAlign w:val="superscript"/>
              </w:rPr>
              <w:t>-1</w:t>
            </w:r>
            <w:r w:rsidRPr="00C67409">
              <w:rPr>
                <w:rFonts w:ascii="Times New Roman" w:eastAsia="楷体" w:hAnsi="Times New Roman"/>
                <w:b w:val="0"/>
                <w:szCs w:val="22"/>
              </w:rPr>
              <w:t xml:space="preserve"> FeCl</w:t>
            </w:r>
            <w:r w:rsidRPr="00C67409">
              <w:rPr>
                <w:rFonts w:ascii="Times New Roman" w:eastAsia="楷体" w:hAnsi="Times New Roman"/>
                <w:b w:val="0"/>
                <w:szCs w:val="22"/>
                <w:vertAlign w:val="subscript"/>
              </w:rPr>
              <w:t>3</w:t>
            </w:r>
            <w:r w:rsidRPr="00C67409">
              <w:rPr>
                <w:rFonts w:ascii="Times New Roman" w:eastAsia="楷体" w:hAnsi="Times New Roman"/>
                <w:b w:val="0"/>
                <w:szCs w:val="22"/>
              </w:rPr>
              <w:t>溶液（未用盐酸酸化），测其</w:t>
            </w:r>
            <w:r w:rsidRPr="00C67409">
              <w:rPr>
                <w:rFonts w:ascii="Times New Roman" w:eastAsia="楷体" w:hAnsi="Times New Roman"/>
                <w:b w:val="0"/>
                <w:szCs w:val="22"/>
              </w:rPr>
              <w:t>pH</w:t>
            </w:r>
            <w:r w:rsidRPr="00C67409">
              <w:rPr>
                <w:rFonts w:ascii="Times New Roman" w:eastAsia="楷体" w:hAnsi="Times New Roman"/>
                <w:b w:val="0"/>
                <w:szCs w:val="22"/>
              </w:rPr>
              <w:t>约为</w:t>
            </w:r>
            <w:r w:rsidRPr="00C67409">
              <w:rPr>
                <w:rFonts w:ascii="Times New Roman" w:eastAsia="楷体" w:hAnsi="Times New Roman"/>
                <w:b w:val="0"/>
                <w:szCs w:val="22"/>
              </w:rPr>
              <w:t>1</w:t>
            </w:r>
            <w:r w:rsidRPr="00C67409">
              <w:rPr>
                <w:rFonts w:ascii="Times New Roman" w:eastAsia="楷体" w:hAnsi="Times New Roman"/>
                <w:b w:val="0"/>
                <w:szCs w:val="22"/>
              </w:rPr>
              <w:t>，</w:t>
            </w:r>
            <w:r w:rsidRPr="00C67409">
              <w:rPr>
                <w:rFonts w:ascii="Times New Roman" w:eastAsia="楷体" w:hAnsi="Times New Roman" w:hint="eastAsia"/>
                <w:b w:val="0"/>
                <w:szCs w:val="22"/>
              </w:rPr>
              <w:t>取少量</w:t>
            </w:r>
            <w:r w:rsidRPr="00C67409">
              <w:rPr>
                <w:rFonts w:ascii="Times New Roman" w:eastAsia="楷体" w:hAnsi="Times New Roman"/>
                <w:b w:val="0"/>
                <w:szCs w:val="22"/>
              </w:rPr>
              <w:t>装入试管</w:t>
            </w:r>
            <w:r w:rsidRPr="00C67409">
              <w:rPr>
                <w:rFonts w:ascii="Times New Roman" w:eastAsia="楷体" w:hAnsi="Times New Roman"/>
                <w:b w:val="0"/>
                <w:szCs w:val="22"/>
              </w:rPr>
              <w:t>B</w:t>
            </w:r>
            <w:r w:rsidRPr="00C67409">
              <w:rPr>
                <w:rFonts w:ascii="Times New Roman" w:eastAsia="楷体" w:hAnsi="Times New Roman"/>
                <w:b w:val="0"/>
                <w:szCs w:val="22"/>
              </w:rPr>
              <w:t>中，加热</w:t>
            </w:r>
            <w:r w:rsidRPr="00C67409">
              <w:rPr>
                <w:rFonts w:ascii="Times New Roman" w:eastAsia="楷体" w:hAnsi="Times New Roman"/>
                <w:b w:val="0"/>
                <w:szCs w:val="22"/>
              </w:rPr>
              <w:t>A</w:t>
            </w:r>
            <w:r w:rsidRPr="00C67409">
              <w:rPr>
                <w:rFonts w:ascii="Times New Roman" w:eastAsia="楷体" w:hAnsi="Times New Roman" w:hint="eastAsia"/>
                <w:b w:val="0"/>
                <w:szCs w:val="22"/>
              </w:rPr>
              <w:t>。</w:t>
            </w:r>
          </w:p>
        </w:tc>
      </w:tr>
    </w:tbl>
    <w:p w:rsidR="00C67409" w:rsidRPr="006C0C45" w:rsidRDefault="00C67409" w:rsidP="00F56E87">
      <w:pPr>
        <w:snapToGrid w:val="0"/>
        <w:spacing w:beforeLines="50" w:before="156" w:line="360" w:lineRule="auto"/>
        <w:ind w:leftChars="250" w:left="525" w:firstLineChars="200" w:firstLine="420"/>
        <w:textAlignment w:val="auto"/>
        <w:rPr>
          <w:b/>
          <w:szCs w:val="22"/>
        </w:rPr>
      </w:pPr>
      <w:r w:rsidRPr="006C0C45">
        <w:rPr>
          <w:szCs w:val="22"/>
        </w:rPr>
        <w:t>FeCl</w:t>
      </w:r>
      <w:r w:rsidRPr="006C0C45">
        <w:rPr>
          <w:szCs w:val="22"/>
          <w:vertAlign w:val="subscript"/>
        </w:rPr>
        <w:t>3</w:t>
      </w:r>
      <w:r w:rsidRPr="006C0C45">
        <w:rPr>
          <w:szCs w:val="22"/>
        </w:rPr>
        <w:t>溶液显酸性的原因是</w:t>
      </w:r>
      <w:r w:rsidR="00F56E87">
        <w:rPr>
          <w:rFonts w:hint="eastAsia"/>
          <w:szCs w:val="22"/>
          <w:u w:val="single"/>
        </w:rPr>
        <w:t xml:space="preserve">                                   </w:t>
      </w:r>
      <w:r w:rsidRPr="006C0C45">
        <w:rPr>
          <w:rFonts w:hint="eastAsia"/>
          <w:szCs w:val="21"/>
        </w:rPr>
        <w:t>。</w:t>
      </w:r>
      <w:r w:rsidR="00F56E87">
        <w:rPr>
          <w:rFonts w:hint="eastAsia"/>
          <w:szCs w:val="21"/>
        </w:rPr>
        <w:t>若用浓硫酸与</w:t>
      </w:r>
      <w:r w:rsidR="00F56E87">
        <w:rPr>
          <w:rFonts w:hint="eastAsia"/>
          <w:szCs w:val="21"/>
        </w:rPr>
        <w:t>Cu</w:t>
      </w:r>
      <w:r w:rsidR="00F56E87">
        <w:rPr>
          <w:rFonts w:hint="eastAsia"/>
          <w:szCs w:val="21"/>
        </w:rPr>
        <w:t>反应产生</w:t>
      </w:r>
      <w:r w:rsidR="00F56E87">
        <w:rPr>
          <w:rFonts w:hint="eastAsia"/>
          <w:szCs w:val="21"/>
        </w:rPr>
        <w:t>SO</w:t>
      </w:r>
      <w:r w:rsidR="00F56E87" w:rsidRPr="00F56E87">
        <w:rPr>
          <w:rFonts w:hint="eastAsia"/>
          <w:szCs w:val="21"/>
          <w:vertAlign w:val="subscript"/>
        </w:rPr>
        <w:t>2</w:t>
      </w:r>
      <w:r w:rsidR="00F56E87">
        <w:rPr>
          <w:rFonts w:hint="eastAsia"/>
          <w:szCs w:val="21"/>
        </w:rPr>
        <w:t>，则该反应的</w:t>
      </w:r>
      <w:r w:rsidRPr="006C0C45">
        <w:rPr>
          <w:szCs w:val="22"/>
        </w:rPr>
        <w:t>化学方程式</w:t>
      </w:r>
      <w:r w:rsidR="00F56E87">
        <w:rPr>
          <w:szCs w:val="22"/>
        </w:rPr>
        <w:t>为</w:t>
      </w:r>
      <w:r>
        <w:rPr>
          <w:rFonts w:hint="eastAsia"/>
          <w:szCs w:val="22"/>
        </w:rPr>
        <w:t>：</w:t>
      </w:r>
      <w:r w:rsidR="00F56E87">
        <w:rPr>
          <w:rFonts w:hint="eastAsia"/>
          <w:szCs w:val="22"/>
          <w:u w:val="single"/>
        </w:rPr>
        <w:t xml:space="preserve">                                            </w:t>
      </w:r>
      <w:r w:rsidRPr="006C0C45">
        <w:rPr>
          <w:szCs w:val="22"/>
        </w:rPr>
        <w:t>。</w:t>
      </w:r>
    </w:p>
    <w:p w:rsidR="00C67409" w:rsidRDefault="00C67409" w:rsidP="00892C64">
      <w:pPr>
        <w:snapToGrid w:val="0"/>
        <w:spacing w:line="360" w:lineRule="auto"/>
        <w:ind w:leftChars="250" w:left="945" w:hangingChars="200" w:hanging="420"/>
        <w:jc w:val="left"/>
        <w:textAlignment w:val="auto"/>
        <w:rPr>
          <w:b/>
          <w:szCs w:val="22"/>
        </w:rPr>
      </w:pPr>
      <w:r w:rsidRPr="006C0C45">
        <w:rPr>
          <w:rFonts w:hint="eastAsia"/>
          <w:szCs w:val="22"/>
        </w:rPr>
        <w:t>（</w:t>
      </w:r>
      <w:r w:rsidRPr="006C0C45">
        <w:rPr>
          <w:rFonts w:hint="eastAsia"/>
          <w:szCs w:val="22"/>
        </w:rPr>
        <w:t>2</w:t>
      </w:r>
      <w:r w:rsidRPr="006C0C45">
        <w:rPr>
          <w:rFonts w:hint="eastAsia"/>
          <w:szCs w:val="22"/>
        </w:rPr>
        <w:t>）当</w:t>
      </w:r>
      <w:r w:rsidRPr="006C0C45">
        <w:rPr>
          <w:szCs w:val="22"/>
        </w:rPr>
        <w:t>SO</w:t>
      </w:r>
      <w:r w:rsidRPr="006C0C45">
        <w:rPr>
          <w:szCs w:val="22"/>
          <w:vertAlign w:val="subscript"/>
        </w:rPr>
        <w:t>2</w:t>
      </w:r>
      <w:r w:rsidRPr="006C0C45">
        <w:rPr>
          <w:szCs w:val="22"/>
        </w:rPr>
        <w:t>通入到</w:t>
      </w:r>
      <w:r w:rsidRPr="006C0C45">
        <w:rPr>
          <w:szCs w:val="22"/>
        </w:rPr>
        <w:t>FeCl</w:t>
      </w:r>
      <w:r w:rsidRPr="006C0C45">
        <w:rPr>
          <w:szCs w:val="22"/>
          <w:vertAlign w:val="subscript"/>
        </w:rPr>
        <w:t>3</w:t>
      </w:r>
      <w:r>
        <w:rPr>
          <w:szCs w:val="22"/>
        </w:rPr>
        <w:t>溶液</w:t>
      </w:r>
      <w:r>
        <w:rPr>
          <w:rFonts w:hint="eastAsia"/>
          <w:szCs w:val="22"/>
        </w:rPr>
        <w:t>至饱和</w:t>
      </w:r>
      <w:r w:rsidRPr="006C0C45">
        <w:rPr>
          <w:rFonts w:hint="eastAsia"/>
          <w:szCs w:val="22"/>
        </w:rPr>
        <w:t>时</w:t>
      </w:r>
      <w:r w:rsidRPr="006C0C45">
        <w:rPr>
          <w:szCs w:val="22"/>
        </w:rPr>
        <w:t>，</w:t>
      </w:r>
      <w:r w:rsidRPr="006C0C45">
        <w:rPr>
          <w:rFonts w:hint="eastAsia"/>
          <w:szCs w:val="22"/>
        </w:rPr>
        <w:t>同学们观察到的现象是</w:t>
      </w:r>
      <w:r w:rsidRPr="006C0C45">
        <w:rPr>
          <w:szCs w:val="22"/>
        </w:rPr>
        <w:t>溶液由棕黄色变成红棕色，没有</w:t>
      </w:r>
      <w:r>
        <w:rPr>
          <w:rFonts w:hint="eastAsia"/>
          <w:szCs w:val="22"/>
        </w:rPr>
        <w:t>观察</w:t>
      </w:r>
      <w:r w:rsidRPr="006C0C45">
        <w:rPr>
          <w:szCs w:val="22"/>
        </w:rPr>
        <w:t>到丁达尔现象。将混合液放置</w:t>
      </w:r>
      <w:r w:rsidRPr="006C0C45">
        <w:rPr>
          <w:szCs w:val="22"/>
        </w:rPr>
        <w:t>12</w:t>
      </w:r>
      <w:r w:rsidRPr="006C0C45">
        <w:rPr>
          <w:rFonts w:hint="eastAsia"/>
          <w:szCs w:val="22"/>
        </w:rPr>
        <w:t>小时</w:t>
      </w:r>
      <w:r w:rsidRPr="006C0C45">
        <w:rPr>
          <w:szCs w:val="22"/>
        </w:rPr>
        <w:t>，溶液</w:t>
      </w:r>
      <w:r w:rsidRPr="006C0C45">
        <w:rPr>
          <w:rFonts w:hint="eastAsia"/>
          <w:szCs w:val="22"/>
        </w:rPr>
        <w:t>才</w:t>
      </w:r>
      <w:r w:rsidRPr="006C0C45">
        <w:rPr>
          <w:szCs w:val="22"/>
        </w:rPr>
        <w:t>变成浅绿色。</w:t>
      </w:r>
    </w:p>
    <w:p w:rsidR="00C67409" w:rsidRPr="009412AE" w:rsidRDefault="00C67409" w:rsidP="001456B9">
      <w:pPr>
        <w:snapToGrid w:val="0"/>
        <w:spacing w:line="360" w:lineRule="auto"/>
        <w:ind w:leftChars="250" w:left="525" w:firstLineChars="200" w:firstLine="420"/>
        <w:textAlignment w:val="auto"/>
        <w:rPr>
          <w:b/>
          <w:szCs w:val="22"/>
        </w:rPr>
      </w:pPr>
      <w:r w:rsidRPr="006C0C45">
        <w:rPr>
          <w:rFonts w:eastAsia="楷体" w:hint="eastAsia"/>
          <w:szCs w:val="22"/>
        </w:rPr>
        <w:t>【</w:t>
      </w:r>
      <w:r w:rsidRPr="006C0C45">
        <w:rPr>
          <w:rFonts w:eastAsia="楷体"/>
          <w:szCs w:val="22"/>
        </w:rPr>
        <w:t>查阅资料</w:t>
      </w:r>
      <w:r w:rsidRPr="006C0C45">
        <w:rPr>
          <w:rFonts w:eastAsia="楷体" w:hint="eastAsia"/>
          <w:szCs w:val="22"/>
        </w:rPr>
        <w:t>】</w:t>
      </w:r>
      <w:r w:rsidRPr="006C0C45">
        <w:rPr>
          <w:rFonts w:eastAsia="楷体"/>
          <w:szCs w:val="22"/>
        </w:rPr>
        <w:t xml:space="preserve"> Fe(HSO</w:t>
      </w:r>
      <w:r w:rsidRPr="006C0C45">
        <w:rPr>
          <w:rFonts w:eastAsia="楷体"/>
          <w:szCs w:val="22"/>
          <w:vertAlign w:val="subscript"/>
        </w:rPr>
        <w:t>3</w:t>
      </w:r>
      <w:r w:rsidRPr="006C0C45">
        <w:rPr>
          <w:rFonts w:eastAsia="楷体"/>
          <w:szCs w:val="22"/>
        </w:rPr>
        <w:t>)</w:t>
      </w:r>
      <w:r w:rsidRPr="006C0C45">
        <w:rPr>
          <w:rFonts w:eastAsia="楷体"/>
          <w:szCs w:val="22"/>
          <w:vertAlign w:val="superscript"/>
        </w:rPr>
        <w:t>2+</w:t>
      </w:r>
      <w:r w:rsidRPr="006C0C45">
        <w:rPr>
          <w:rFonts w:eastAsia="楷体"/>
          <w:szCs w:val="22"/>
        </w:rPr>
        <w:t>离子为红棕色，</w:t>
      </w:r>
      <w:r>
        <w:rPr>
          <w:rFonts w:eastAsia="楷体" w:hint="eastAsia"/>
          <w:szCs w:val="22"/>
        </w:rPr>
        <w:t>它</w:t>
      </w:r>
      <w:r w:rsidRPr="006C0C45">
        <w:rPr>
          <w:rFonts w:eastAsia="楷体"/>
          <w:szCs w:val="22"/>
        </w:rPr>
        <w:t>可以将</w:t>
      </w:r>
      <w:r w:rsidRPr="006C0C45">
        <w:rPr>
          <w:rFonts w:eastAsia="楷体"/>
          <w:szCs w:val="22"/>
        </w:rPr>
        <w:t>Fe</w:t>
      </w:r>
      <w:r w:rsidRPr="006C0C45">
        <w:rPr>
          <w:rFonts w:eastAsia="楷体"/>
          <w:szCs w:val="22"/>
          <w:vertAlign w:val="superscript"/>
        </w:rPr>
        <w:t>3+</w:t>
      </w:r>
      <w:r w:rsidRPr="006C0C45">
        <w:rPr>
          <w:rFonts w:eastAsia="楷体"/>
          <w:szCs w:val="22"/>
        </w:rPr>
        <w:t>还原为</w:t>
      </w:r>
      <w:r w:rsidRPr="006C0C45">
        <w:rPr>
          <w:rFonts w:eastAsia="楷体"/>
          <w:szCs w:val="22"/>
        </w:rPr>
        <w:t>Fe</w:t>
      </w:r>
      <w:r w:rsidRPr="006C0C45">
        <w:rPr>
          <w:rFonts w:eastAsia="楷体"/>
          <w:szCs w:val="22"/>
          <w:vertAlign w:val="superscript"/>
        </w:rPr>
        <w:t>2+</w:t>
      </w:r>
      <w:r w:rsidRPr="006C0C45">
        <w:rPr>
          <w:rFonts w:eastAsia="楷体"/>
          <w:szCs w:val="22"/>
        </w:rPr>
        <w:t>。</w:t>
      </w:r>
      <w:r>
        <w:rPr>
          <w:rFonts w:eastAsia="楷体" w:hint="eastAsia"/>
          <w:szCs w:val="22"/>
        </w:rPr>
        <w:t>生成</w:t>
      </w:r>
      <w:r w:rsidRPr="006C0C45">
        <w:rPr>
          <w:rFonts w:eastAsia="楷体"/>
          <w:szCs w:val="22"/>
        </w:rPr>
        <w:t>Fe(HSO</w:t>
      </w:r>
      <w:r w:rsidRPr="006C0C45">
        <w:rPr>
          <w:rFonts w:eastAsia="楷体"/>
          <w:szCs w:val="22"/>
          <w:vertAlign w:val="subscript"/>
        </w:rPr>
        <w:t>3</w:t>
      </w:r>
      <w:r w:rsidRPr="006C0C45">
        <w:rPr>
          <w:rFonts w:eastAsia="楷体"/>
          <w:szCs w:val="22"/>
        </w:rPr>
        <w:t>)</w:t>
      </w:r>
      <w:r w:rsidRPr="006C0C45">
        <w:rPr>
          <w:rFonts w:eastAsia="楷体"/>
          <w:szCs w:val="22"/>
          <w:vertAlign w:val="superscript"/>
        </w:rPr>
        <w:t>2+</w:t>
      </w:r>
      <w:r w:rsidRPr="006C0C45">
        <w:rPr>
          <w:rFonts w:eastAsia="楷体"/>
          <w:szCs w:val="22"/>
        </w:rPr>
        <w:t>离子</w:t>
      </w:r>
      <w:r>
        <w:rPr>
          <w:rFonts w:eastAsia="楷体" w:hint="eastAsia"/>
          <w:szCs w:val="22"/>
        </w:rPr>
        <w:t>的反应为可逆反应。</w:t>
      </w:r>
    </w:p>
    <w:p w:rsidR="00C67409" w:rsidRPr="006C0C45" w:rsidRDefault="00C67409" w:rsidP="00892C64">
      <w:pPr>
        <w:pStyle w:val="a9"/>
        <w:adjustRightInd w:val="0"/>
        <w:snapToGrid w:val="0"/>
        <w:spacing w:after="0" w:line="360" w:lineRule="auto"/>
        <w:ind w:firstLineChars="400" w:firstLine="840"/>
        <w:rPr>
          <w:rFonts w:ascii="Times New Roman" w:hAnsi="Times New Roman"/>
          <w:b w:val="0"/>
          <w:szCs w:val="22"/>
        </w:rPr>
      </w:pPr>
      <w:r w:rsidRPr="006C0C45">
        <w:rPr>
          <w:rFonts w:ascii="Times New Roman" w:hAnsi="Times New Roman" w:hint="eastAsia"/>
          <w:b w:val="0"/>
          <w:szCs w:val="22"/>
        </w:rPr>
        <w:t>解释</w:t>
      </w:r>
      <w:r w:rsidRPr="006C0C45">
        <w:rPr>
          <w:rFonts w:ascii="Times New Roman" w:hAnsi="Times New Roman"/>
          <w:b w:val="0"/>
          <w:szCs w:val="22"/>
        </w:rPr>
        <w:t>SO</w:t>
      </w:r>
      <w:r w:rsidRPr="006C0C45">
        <w:rPr>
          <w:rFonts w:ascii="Times New Roman" w:hAnsi="Times New Roman"/>
          <w:b w:val="0"/>
          <w:szCs w:val="22"/>
          <w:vertAlign w:val="subscript"/>
        </w:rPr>
        <w:t>2</w:t>
      </w:r>
      <w:r w:rsidRPr="006C0C45">
        <w:rPr>
          <w:rFonts w:ascii="Times New Roman" w:hAnsi="Times New Roman"/>
          <w:b w:val="0"/>
          <w:szCs w:val="22"/>
        </w:rPr>
        <w:t>与</w:t>
      </w:r>
      <w:r w:rsidRPr="006C0C45">
        <w:rPr>
          <w:rFonts w:ascii="Times New Roman" w:hAnsi="Times New Roman"/>
          <w:b w:val="0"/>
          <w:szCs w:val="22"/>
        </w:rPr>
        <w:t>FeCl</w:t>
      </w:r>
      <w:r w:rsidRPr="006C0C45">
        <w:rPr>
          <w:rFonts w:ascii="Times New Roman" w:hAnsi="Times New Roman"/>
          <w:b w:val="0"/>
          <w:szCs w:val="22"/>
          <w:vertAlign w:val="subscript"/>
        </w:rPr>
        <w:t>3</w:t>
      </w:r>
      <w:r w:rsidRPr="006C0C45">
        <w:rPr>
          <w:rFonts w:ascii="Times New Roman" w:hAnsi="Times New Roman"/>
          <w:b w:val="0"/>
          <w:szCs w:val="22"/>
        </w:rPr>
        <w:t>溶液</w:t>
      </w:r>
      <w:r w:rsidRPr="006C0C45">
        <w:rPr>
          <w:rFonts w:ascii="Times New Roman" w:hAnsi="Times New Roman" w:hint="eastAsia"/>
          <w:b w:val="0"/>
          <w:szCs w:val="22"/>
        </w:rPr>
        <w:t>反应生成红棕色</w:t>
      </w:r>
      <w:r w:rsidRPr="006C0C45">
        <w:rPr>
          <w:rFonts w:ascii="Times New Roman" w:hAnsi="Times New Roman"/>
          <w:b w:val="0"/>
          <w:szCs w:val="22"/>
        </w:rPr>
        <w:t>Fe(HSO</w:t>
      </w:r>
      <w:r w:rsidRPr="006C0C45">
        <w:rPr>
          <w:rFonts w:ascii="Times New Roman" w:hAnsi="Times New Roman"/>
          <w:b w:val="0"/>
          <w:szCs w:val="22"/>
          <w:vertAlign w:val="subscript"/>
        </w:rPr>
        <w:t>3</w:t>
      </w:r>
      <w:r w:rsidRPr="006C0C45">
        <w:rPr>
          <w:rFonts w:ascii="Times New Roman" w:hAnsi="Times New Roman"/>
          <w:b w:val="0"/>
          <w:szCs w:val="22"/>
        </w:rPr>
        <w:t>)</w:t>
      </w:r>
      <w:r w:rsidRPr="006C0C45">
        <w:rPr>
          <w:rFonts w:ascii="Times New Roman" w:hAnsi="Times New Roman"/>
          <w:b w:val="0"/>
          <w:szCs w:val="22"/>
          <w:vertAlign w:val="superscript"/>
        </w:rPr>
        <w:t>2+</w:t>
      </w:r>
      <w:r w:rsidRPr="006C0C45">
        <w:rPr>
          <w:rFonts w:ascii="Times New Roman" w:hAnsi="Times New Roman"/>
          <w:b w:val="0"/>
          <w:szCs w:val="22"/>
        </w:rPr>
        <w:t>离子</w:t>
      </w:r>
      <w:r w:rsidRPr="006C0C45">
        <w:rPr>
          <w:rFonts w:ascii="Times New Roman" w:hAnsi="Times New Roman" w:hint="eastAsia"/>
          <w:b w:val="0"/>
          <w:szCs w:val="22"/>
        </w:rPr>
        <w:t>的原因：</w:t>
      </w:r>
      <w:r w:rsidR="00892C64">
        <w:rPr>
          <w:rFonts w:ascii="Times New Roman" w:hAnsi="Times New Roman" w:hint="eastAsia"/>
          <w:b w:val="0"/>
          <w:szCs w:val="22"/>
          <w:u w:val="single"/>
        </w:rPr>
        <w:t xml:space="preserve">                           </w:t>
      </w:r>
      <w:r w:rsidRPr="006C0C45">
        <w:rPr>
          <w:rFonts w:ascii="Times New Roman" w:hAnsi="Times New Roman" w:hint="eastAsia"/>
          <w:b w:val="0"/>
          <w:szCs w:val="22"/>
        </w:rPr>
        <w:t>。</w:t>
      </w:r>
    </w:p>
    <w:p w:rsidR="00C67409" w:rsidRPr="006C0C45" w:rsidRDefault="00C67409" w:rsidP="00892C64">
      <w:pPr>
        <w:pStyle w:val="a9"/>
        <w:adjustRightInd w:val="0"/>
        <w:snapToGrid w:val="0"/>
        <w:spacing w:after="0" w:line="360" w:lineRule="auto"/>
        <w:ind w:firstLineChars="400" w:firstLine="840"/>
        <w:rPr>
          <w:rFonts w:ascii="Times New Roman" w:hAnsi="Times New Roman"/>
          <w:b w:val="0"/>
          <w:szCs w:val="22"/>
        </w:rPr>
      </w:pPr>
      <w:r w:rsidRPr="006C0C45">
        <w:rPr>
          <w:rFonts w:ascii="Times New Roman" w:hAnsi="Times New Roman"/>
          <w:b w:val="0"/>
          <w:szCs w:val="22"/>
        </w:rPr>
        <w:t>写出溶液中</w:t>
      </w:r>
      <w:r w:rsidRPr="006C0C45">
        <w:rPr>
          <w:rFonts w:ascii="Times New Roman" w:hAnsi="Times New Roman"/>
          <w:b w:val="0"/>
          <w:szCs w:val="22"/>
        </w:rPr>
        <w:t>Fe(HSO</w:t>
      </w:r>
      <w:r w:rsidRPr="006C0C45">
        <w:rPr>
          <w:rFonts w:ascii="Times New Roman" w:hAnsi="Times New Roman"/>
          <w:b w:val="0"/>
          <w:szCs w:val="22"/>
          <w:vertAlign w:val="subscript"/>
        </w:rPr>
        <w:t>3</w:t>
      </w:r>
      <w:r w:rsidRPr="006C0C45">
        <w:rPr>
          <w:rFonts w:ascii="Times New Roman" w:hAnsi="Times New Roman"/>
          <w:b w:val="0"/>
          <w:szCs w:val="22"/>
        </w:rPr>
        <w:t>)</w:t>
      </w:r>
      <w:r w:rsidRPr="006C0C45">
        <w:rPr>
          <w:rFonts w:ascii="Times New Roman" w:hAnsi="Times New Roman"/>
          <w:b w:val="0"/>
          <w:szCs w:val="22"/>
          <w:vertAlign w:val="superscript"/>
        </w:rPr>
        <w:t>2+</w:t>
      </w:r>
      <w:r w:rsidRPr="006C0C45">
        <w:rPr>
          <w:rFonts w:ascii="Times New Roman" w:hAnsi="Times New Roman"/>
          <w:b w:val="0"/>
          <w:szCs w:val="22"/>
        </w:rPr>
        <w:t>离子与</w:t>
      </w:r>
      <w:r w:rsidRPr="006C0C45">
        <w:rPr>
          <w:rFonts w:ascii="Times New Roman" w:hAnsi="Times New Roman"/>
          <w:b w:val="0"/>
          <w:szCs w:val="22"/>
        </w:rPr>
        <w:t>Fe</w:t>
      </w:r>
      <w:r w:rsidRPr="006C0C45">
        <w:rPr>
          <w:rFonts w:ascii="Times New Roman" w:hAnsi="Times New Roman"/>
          <w:b w:val="0"/>
          <w:szCs w:val="22"/>
          <w:vertAlign w:val="superscript"/>
        </w:rPr>
        <w:t>3+</w:t>
      </w:r>
      <w:r w:rsidRPr="006C0C45">
        <w:rPr>
          <w:rFonts w:ascii="Times New Roman" w:hAnsi="Times New Roman"/>
          <w:b w:val="0"/>
          <w:szCs w:val="22"/>
        </w:rPr>
        <w:t>反应的离子方程式</w:t>
      </w:r>
      <w:r>
        <w:rPr>
          <w:rFonts w:ascii="Times New Roman" w:hAnsi="Times New Roman" w:hint="eastAsia"/>
          <w:b w:val="0"/>
          <w:szCs w:val="22"/>
        </w:rPr>
        <w:t>：</w:t>
      </w:r>
      <w:r w:rsidR="00892C64">
        <w:rPr>
          <w:rFonts w:ascii="Times New Roman" w:hAnsi="Times New Roman" w:hint="eastAsia"/>
          <w:b w:val="0"/>
          <w:szCs w:val="22"/>
          <w:u w:val="single"/>
        </w:rPr>
        <w:t xml:space="preserve">                                </w:t>
      </w:r>
      <w:r w:rsidRPr="006C0C45">
        <w:rPr>
          <w:rFonts w:ascii="Times New Roman" w:hAnsi="Times New Roman"/>
          <w:b w:val="0"/>
          <w:szCs w:val="22"/>
        </w:rPr>
        <w:t>。</w:t>
      </w:r>
    </w:p>
    <w:p w:rsidR="00C67409" w:rsidRPr="006C0C45" w:rsidRDefault="00C67409" w:rsidP="00892C64">
      <w:pPr>
        <w:snapToGrid w:val="0"/>
        <w:spacing w:line="360" w:lineRule="auto"/>
        <w:ind w:firstLineChars="300" w:firstLine="630"/>
        <w:textAlignment w:val="auto"/>
        <w:rPr>
          <w:b/>
          <w:szCs w:val="22"/>
        </w:rPr>
      </w:pPr>
      <w:r w:rsidRPr="006C0C45">
        <w:rPr>
          <w:rFonts w:hint="eastAsia"/>
          <w:szCs w:val="22"/>
        </w:rPr>
        <w:t>（</w:t>
      </w:r>
      <w:r>
        <w:rPr>
          <w:rFonts w:hint="eastAsia"/>
          <w:szCs w:val="22"/>
        </w:rPr>
        <w:t>3</w:t>
      </w:r>
      <w:r w:rsidRPr="006C0C45">
        <w:rPr>
          <w:rFonts w:hint="eastAsia"/>
          <w:szCs w:val="22"/>
        </w:rPr>
        <w:t>）为了探究</w:t>
      </w:r>
      <w:r>
        <w:rPr>
          <w:rFonts w:hint="eastAsia"/>
          <w:szCs w:val="22"/>
        </w:rPr>
        <w:t>如何</w:t>
      </w:r>
      <w:r w:rsidRPr="006C0C45">
        <w:rPr>
          <w:rFonts w:hint="eastAsia"/>
          <w:szCs w:val="22"/>
        </w:rPr>
        <w:t>缩短红棕色变为浅绿色的时间，该小组同学进行</w:t>
      </w:r>
      <w:r>
        <w:rPr>
          <w:rFonts w:hint="eastAsia"/>
          <w:szCs w:val="22"/>
        </w:rPr>
        <w:t>了</w:t>
      </w:r>
      <w:r w:rsidRPr="006C0C45">
        <w:rPr>
          <w:szCs w:val="22"/>
        </w:rPr>
        <w:t>步骤</w:t>
      </w:r>
      <w:r w:rsidRPr="006C0C45">
        <w:rPr>
          <w:rFonts w:hint="eastAsia"/>
          <w:szCs w:val="22"/>
        </w:rPr>
        <w:t>③的实验。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7088"/>
      </w:tblGrid>
      <w:tr w:rsidR="00C67409" w:rsidRPr="006C0C45" w:rsidTr="00892C64">
        <w:trPr>
          <w:jc w:val="center"/>
        </w:trPr>
        <w:tc>
          <w:tcPr>
            <w:tcW w:w="993" w:type="dxa"/>
            <w:vAlign w:val="center"/>
          </w:tcPr>
          <w:p w:rsidR="00C67409" w:rsidRPr="006C0C45" w:rsidRDefault="00C67409" w:rsidP="00892C64">
            <w:pPr>
              <w:pStyle w:val="a9"/>
              <w:adjustRightInd w:val="0"/>
              <w:snapToGrid w:val="0"/>
              <w:spacing w:after="0" w:line="360" w:lineRule="auto"/>
            </w:pPr>
            <w:r w:rsidRPr="00C67409">
              <w:rPr>
                <w:rFonts w:ascii="Times New Roman" w:eastAsia="楷体" w:hAnsi="Times New Roman"/>
                <w:b w:val="0"/>
                <w:szCs w:val="22"/>
              </w:rPr>
              <w:t>步骤</w:t>
            </w:r>
            <w:r w:rsidRPr="00C67409">
              <w:rPr>
                <w:rFonts w:ascii="Times New Roman" w:hAnsi="Times New Roman"/>
                <w:b w:val="0"/>
                <w:szCs w:val="22"/>
              </w:rPr>
              <w:fldChar w:fldCharType="begin"/>
            </w:r>
            <w:r w:rsidRPr="00C67409">
              <w:rPr>
                <w:rFonts w:ascii="Times New Roman" w:hAnsi="Times New Roman" w:hint="eastAsia"/>
                <w:b w:val="0"/>
                <w:szCs w:val="22"/>
              </w:rPr>
              <w:instrText>= 2 \* GB3</w:instrText>
            </w:r>
            <w:r w:rsidRPr="00C67409">
              <w:rPr>
                <w:rFonts w:ascii="Times New Roman" w:hAnsi="Times New Roman"/>
                <w:b w:val="0"/>
                <w:szCs w:val="22"/>
              </w:rPr>
              <w:fldChar w:fldCharType="separate"/>
            </w:r>
            <w:r w:rsidRPr="00C67409">
              <w:rPr>
                <w:rFonts w:ascii="Times New Roman" w:hAnsi="Times New Roman" w:hint="eastAsia"/>
                <w:b w:val="0"/>
                <w:noProof/>
                <w:szCs w:val="22"/>
              </w:rPr>
              <w:t>②</w:t>
            </w:r>
            <w:r w:rsidRPr="00C67409">
              <w:rPr>
                <w:rFonts w:ascii="Times New Roman" w:hAnsi="Times New Roman"/>
                <w:b w:val="0"/>
                <w:szCs w:val="22"/>
              </w:rPr>
              <w:fldChar w:fldCharType="end"/>
            </w:r>
          </w:p>
        </w:tc>
        <w:tc>
          <w:tcPr>
            <w:tcW w:w="7088" w:type="dxa"/>
          </w:tcPr>
          <w:p w:rsidR="00C67409" w:rsidRPr="006C0C45" w:rsidRDefault="00C67409" w:rsidP="00892C64">
            <w:pPr>
              <w:pStyle w:val="a9"/>
              <w:adjustRightInd w:val="0"/>
              <w:snapToGrid w:val="0"/>
              <w:spacing w:after="0" w:line="360" w:lineRule="auto"/>
            </w:pPr>
            <w:r w:rsidRPr="00C67409">
              <w:rPr>
                <w:rFonts w:ascii="Times New Roman" w:eastAsia="楷体" w:hAnsi="Times New Roman"/>
                <w:b w:val="0"/>
                <w:szCs w:val="22"/>
              </w:rPr>
              <w:t>往</w:t>
            </w:r>
            <w:r w:rsidRPr="00C67409">
              <w:rPr>
                <w:rFonts w:ascii="Times New Roman" w:eastAsia="楷体" w:hAnsi="Times New Roman"/>
                <w:b w:val="0"/>
                <w:szCs w:val="22"/>
              </w:rPr>
              <w:t>5mL1mol·L</w:t>
            </w:r>
            <w:r w:rsidRPr="00C67409">
              <w:rPr>
                <w:rFonts w:ascii="Times New Roman" w:eastAsia="楷体" w:hAnsi="Times New Roman"/>
                <w:b w:val="0"/>
                <w:szCs w:val="22"/>
                <w:vertAlign w:val="superscript"/>
              </w:rPr>
              <w:t>-1</w:t>
            </w:r>
            <w:r w:rsidRPr="00C67409">
              <w:rPr>
                <w:rFonts w:ascii="Times New Roman" w:eastAsia="楷体" w:hAnsi="Times New Roman"/>
                <w:b w:val="0"/>
                <w:szCs w:val="22"/>
              </w:rPr>
              <w:t xml:space="preserve"> FeCl</w:t>
            </w:r>
            <w:r w:rsidRPr="00C67409">
              <w:rPr>
                <w:rFonts w:ascii="Times New Roman" w:eastAsia="楷体" w:hAnsi="Times New Roman"/>
                <w:b w:val="0"/>
                <w:szCs w:val="22"/>
                <w:vertAlign w:val="subscript"/>
              </w:rPr>
              <w:t>3</w:t>
            </w:r>
            <w:r w:rsidRPr="00C67409">
              <w:rPr>
                <w:rFonts w:ascii="Times New Roman" w:eastAsia="楷体" w:hAnsi="Times New Roman"/>
                <w:b w:val="0"/>
                <w:szCs w:val="22"/>
              </w:rPr>
              <w:t>溶液中通入</w:t>
            </w:r>
            <w:r w:rsidRPr="00C67409">
              <w:rPr>
                <w:rFonts w:ascii="Times New Roman" w:eastAsia="楷体" w:hAnsi="Times New Roman"/>
                <w:b w:val="0"/>
                <w:szCs w:val="22"/>
              </w:rPr>
              <w:t>SO</w:t>
            </w:r>
            <w:r w:rsidRPr="00C67409">
              <w:rPr>
                <w:rFonts w:ascii="Times New Roman" w:eastAsia="楷体" w:hAnsi="Times New Roman"/>
                <w:b w:val="0"/>
                <w:szCs w:val="22"/>
                <w:vertAlign w:val="subscript"/>
              </w:rPr>
              <w:t>2</w:t>
            </w:r>
            <w:r w:rsidRPr="00C67409">
              <w:rPr>
                <w:rFonts w:ascii="Times New Roman" w:eastAsia="楷体" w:hAnsi="Times New Roman"/>
                <w:b w:val="0"/>
                <w:szCs w:val="22"/>
              </w:rPr>
              <w:t>气体，</w:t>
            </w:r>
            <w:r w:rsidRPr="00C67409">
              <w:rPr>
                <w:rFonts w:ascii="Times New Roman" w:eastAsia="楷体" w:hAnsi="Times New Roman" w:hint="eastAsia"/>
                <w:b w:val="0"/>
                <w:szCs w:val="22"/>
              </w:rPr>
              <w:t>溶液立即变为红棕色。</w:t>
            </w:r>
            <w:r w:rsidRPr="00C67409">
              <w:rPr>
                <w:rFonts w:ascii="Times New Roman" w:eastAsia="楷体" w:hAnsi="Times New Roman"/>
                <w:b w:val="0"/>
                <w:szCs w:val="22"/>
              </w:rPr>
              <w:t>微热</w:t>
            </w:r>
            <w:r w:rsidRPr="00C67409">
              <w:rPr>
                <w:rFonts w:ascii="Times New Roman" w:eastAsia="楷体" w:hAnsi="Times New Roman"/>
                <w:b w:val="0"/>
                <w:szCs w:val="22"/>
              </w:rPr>
              <w:t>3 min</w:t>
            </w:r>
            <w:r w:rsidRPr="00C67409">
              <w:rPr>
                <w:rFonts w:ascii="Times New Roman" w:eastAsia="楷体" w:hAnsi="Times New Roman"/>
                <w:b w:val="0"/>
                <w:szCs w:val="22"/>
              </w:rPr>
              <w:t>，溶液颜色变为浅绿色</w:t>
            </w:r>
            <w:r w:rsidRPr="00C67409">
              <w:rPr>
                <w:rFonts w:ascii="Times New Roman" w:eastAsia="楷体" w:hAnsi="Times New Roman" w:hint="eastAsia"/>
                <w:b w:val="0"/>
                <w:szCs w:val="22"/>
              </w:rPr>
              <w:t>。</w:t>
            </w:r>
          </w:p>
        </w:tc>
      </w:tr>
      <w:tr w:rsidR="00C67409" w:rsidRPr="006C0C45" w:rsidTr="00892C64">
        <w:trPr>
          <w:jc w:val="center"/>
        </w:trPr>
        <w:tc>
          <w:tcPr>
            <w:tcW w:w="993" w:type="dxa"/>
            <w:vAlign w:val="center"/>
          </w:tcPr>
          <w:p w:rsidR="00C67409" w:rsidRPr="006C0C45" w:rsidRDefault="00C67409" w:rsidP="00892C64">
            <w:pPr>
              <w:pStyle w:val="a9"/>
              <w:adjustRightInd w:val="0"/>
              <w:snapToGrid w:val="0"/>
              <w:spacing w:after="0" w:line="360" w:lineRule="auto"/>
            </w:pPr>
            <w:r w:rsidRPr="00C67409">
              <w:rPr>
                <w:rFonts w:ascii="Times New Roman" w:eastAsia="楷体" w:hAnsi="Times New Roman"/>
                <w:b w:val="0"/>
                <w:szCs w:val="22"/>
              </w:rPr>
              <w:t>步骤</w:t>
            </w:r>
            <w:r w:rsidRPr="00C67409">
              <w:rPr>
                <w:rFonts w:cs="宋体" w:hint="eastAsia"/>
                <w:b w:val="0"/>
                <w:szCs w:val="22"/>
              </w:rPr>
              <w:t>③</w:t>
            </w:r>
          </w:p>
        </w:tc>
        <w:tc>
          <w:tcPr>
            <w:tcW w:w="7088" w:type="dxa"/>
          </w:tcPr>
          <w:p w:rsidR="00C67409" w:rsidRPr="006C0C45" w:rsidRDefault="00C67409" w:rsidP="00892C64">
            <w:pPr>
              <w:pStyle w:val="a9"/>
              <w:adjustRightInd w:val="0"/>
              <w:snapToGrid w:val="0"/>
              <w:spacing w:after="0" w:line="360" w:lineRule="auto"/>
            </w:pPr>
            <w:r w:rsidRPr="00C67409">
              <w:rPr>
                <w:rFonts w:ascii="Times New Roman" w:eastAsia="楷体" w:hAnsi="Times New Roman"/>
                <w:b w:val="0"/>
                <w:szCs w:val="22"/>
              </w:rPr>
              <w:t>往</w:t>
            </w:r>
            <w:r w:rsidRPr="00C67409">
              <w:rPr>
                <w:rFonts w:ascii="Times New Roman" w:eastAsia="楷体" w:hAnsi="Times New Roman"/>
                <w:b w:val="0"/>
                <w:szCs w:val="22"/>
              </w:rPr>
              <w:t>5mL</w:t>
            </w:r>
            <w:r w:rsidRPr="00C67409">
              <w:rPr>
                <w:rFonts w:ascii="Times New Roman" w:eastAsia="楷体" w:hAnsi="Times New Roman"/>
                <w:b w:val="0"/>
                <w:szCs w:val="22"/>
              </w:rPr>
              <w:t>重新配制的</w:t>
            </w:r>
            <w:r w:rsidRPr="00C67409">
              <w:rPr>
                <w:rFonts w:ascii="Times New Roman" w:eastAsia="楷体" w:hAnsi="Times New Roman"/>
                <w:b w:val="0"/>
                <w:szCs w:val="22"/>
              </w:rPr>
              <w:t>1mol·L</w:t>
            </w:r>
            <w:r w:rsidRPr="00C67409">
              <w:rPr>
                <w:rFonts w:ascii="Times New Roman" w:eastAsia="楷体" w:hAnsi="Times New Roman"/>
                <w:b w:val="0"/>
                <w:szCs w:val="22"/>
                <w:vertAlign w:val="superscript"/>
              </w:rPr>
              <w:t>-1</w:t>
            </w:r>
            <w:r w:rsidRPr="00C67409">
              <w:rPr>
                <w:rFonts w:ascii="Times New Roman" w:eastAsia="楷体" w:hAnsi="Times New Roman"/>
                <w:b w:val="0"/>
                <w:szCs w:val="22"/>
              </w:rPr>
              <w:t xml:space="preserve"> FeCl</w:t>
            </w:r>
            <w:r w:rsidRPr="00C67409">
              <w:rPr>
                <w:rFonts w:ascii="Times New Roman" w:eastAsia="楷体" w:hAnsi="Times New Roman"/>
                <w:b w:val="0"/>
                <w:szCs w:val="22"/>
                <w:vertAlign w:val="subscript"/>
              </w:rPr>
              <w:t>3</w:t>
            </w:r>
            <w:r w:rsidRPr="00C67409">
              <w:rPr>
                <w:rFonts w:ascii="Times New Roman" w:eastAsia="楷体" w:hAnsi="Times New Roman"/>
                <w:b w:val="0"/>
                <w:szCs w:val="22"/>
              </w:rPr>
              <w:t>溶液（用浓盐酸酸化）中通入</w:t>
            </w:r>
            <w:r w:rsidRPr="00C67409">
              <w:rPr>
                <w:rFonts w:ascii="Times New Roman" w:eastAsia="楷体" w:hAnsi="Times New Roman"/>
                <w:b w:val="0"/>
                <w:szCs w:val="22"/>
              </w:rPr>
              <w:t>SO</w:t>
            </w:r>
            <w:r w:rsidRPr="00C67409">
              <w:rPr>
                <w:rFonts w:ascii="Times New Roman" w:eastAsia="楷体" w:hAnsi="Times New Roman"/>
                <w:b w:val="0"/>
                <w:szCs w:val="22"/>
                <w:vertAlign w:val="subscript"/>
              </w:rPr>
              <w:t>2</w:t>
            </w:r>
            <w:r w:rsidRPr="00C67409">
              <w:rPr>
                <w:rFonts w:ascii="Times New Roman" w:eastAsia="楷体" w:hAnsi="Times New Roman"/>
                <w:b w:val="0"/>
                <w:szCs w:val="22"/>
              </w:rPr>
              <w:t>气体，</w:t>
            </w:r>
            <w:r w:rsidRPr="00C67409">
              <w:rPr>
                <w:rFonts w:ascii="Times New Roman" w:eastAsia="楷体" w:hAnsi="Times New Roman" w:hint="eastAsia"/>
                <w:b w:val="0"/>
                <w:szCs w:val="22"/>
              </w:rPr>
              <w:t>溶液立即变为红棕色。几分钟后，</w:t>
            </w:r>
            <w:r w:rsidRPr="00C67409">
              <w:rPr>
                <w:rFonts w:ascii="Times New Roman" w:eastAsia="楷体" w:hAnsi="Times New Roman"/>
                <w:b w:val="0"/>
                <w:szCs w:val="22"/>
              </w:rPr>
              <w:t>发现溶液颜色变成浅绿色。</w:t>
            </w:r>
          </w:p>
        </w:tc>
      </w:tr>
    </w:tbl>
    <w:p w:rsidR="00C67409" w:rsidRPr="006C0C45" w:rsidRDefault="00C67409" w:rsidP="00892C64">
      <w:pPr>
        <w:snapToGrid w:val="0"/>
        <w:spacing w:beforeLines="50" w:before="156" w:line="360" w:lineRule="auto"/>
        <w:ind w:firstLineChars="500" w:firstLine="1050"/>
        <w:textAlignment w:val="auto"/>
        <w:rPr>
          <w:b/>
          <w:szCs w:val="22"/>
        </w:rPr>
      </w:pPr>
      <w:r w:rsidRPr="006C0C45">
        <w:rPr>
          <w:rFonts w:hint="eastAsia"/>
          <w:szCs w:val="22"/>
        </w:rPr>
        <w:t>用</w:t>
      </w:r>
      <w:r w:rsidRPr="006C0C45">
        <w:rPr>
          <w:szCs w:val="22"/>
        </w:rPr>
        <w:t>铁氰化钾溶液</w:t>
      </w:r>
      <w:r w:rsidRPr="006C0C45">
        <w:rPr>
          <w:rFonts w:hint="eastAsia"/>
          <w:szCs w:val="22"/>
        </w:rPr>
        <w:t>检验步骤</w:t>
      </w:r>
      <w:r>
        <w:rPr>
          <w:b/>
          <w:szCs w:val="22"/>
        </w:rPr>
        <w:fldChar w:fldCharType="begin"/>
      </w:r>
      <w:r>
        <w:rPr>
          <w:rFonts w:hint="eastAsia"/>
          <w:szCs w:val="22"/>
        </w:rPr>
        <w:instrText>= 2 \* GB3</w:instrText>
      </w:r>
      <w:r>
        <w:rPr>
          <w:b/>
          <w:szCs w:val="22"/>
        </w:rPr>
        <w:fldChar w:fldCharType="separate"/>
      </w:r>
      <w:r>
        <w:rPr>
          <w:rFonts w:hint="eastAsia"/>
          <w:noProof/>
          <w:szCs w:val="22"/>
        </w:rPr>
        <w:t>②</w:t>
      </w:r>
      <w:r>
        <w:rPr>
          <w:b/>
          <w:szCs w:val="22"/>
        </w:rPr>
        <w:fldChar w:fldCharType="end"/>
      </w:r>
      <w:r w:rsidRPr="006C0C45">
        <w:rPr>
          <w:rFonts w:cs="宋体" w:hint="eastAsia"/>
          <w:szCs w:val="22"/>
        </w:rPr>
        <w:t>和步骤③所得溶液中的</w:t>
      </w:r>
      <w:r w:rsidRPr="006C0C45">
        <w:rPr>
          <w:szCs w:val="22"/>
        </w:rPr>
        <w:t>Fe</w:t>
      </w:r>
      <w:r w:rsidRPr="006C0C45">
        <w:rPr>
          <w:szCs w:val="22"/>
          <w:vertAlign w:val="superscript"/>
        </w:rPr>
        <w:t>2+</w:t>
      </w:r>
      <w:r w:rsidRPr="006C0C45">
        <w:rPr>
          <w:szCs w:val="22"/>
        </w:rPr>
        <w:t>，</w:t>
      </w:r>
      <w:r w:rsidRPr="006C0C45">
        <w:rPr>
          <w:rFonts w:hint="eastAsia"/>
          <w:szCs w:val="22"/>
        </w:rPr>
        <w:t>其</w:t>
      </w:r>
      <w:r w:rsidRPr="006C0C45">
        <w:rPr>
          <w:szCs w:val="22"/>
        </w:rPr>
        <w:t>现象为</w:t>
      </w:r>
      <w:r w:rsidRPr="006C0C45">
        <w:rPr>
          <w:rFonts w:hint="eastAsia"/>
          <w:szCs w:val="22"/>
        </w:rPr>
        <w:t>。</w:t>
      </w:r>
    </w:p>
    <w:p w:rsidR="00C67409" w:rsidRPr="006C0C45" w:rsidRDefault="00C67409" w:rsidP="00892C64">
      <w:pPr>
        <w:snapToGrid w:val="0"/>
        <w:spacing w:line="360" w:lineRule="auto"/>
        <w:ind w:firstLineChars="300" w:firstLine="630"/>
        <w:textAlignment w:val="auto"/>
        <w:rPr>
          <w:rFonts w:ascii="Calibri" w:hAnsi="Calibri"/>
          <w:b/>
          <w:szCs w:val="22"/>
        </w:rPr>
      </w:pPr>
      <w:r w:rsidRPr="006C0C45">
        <w:rPr>
          <w:szCs w:val="22"/>
        </w:rPr>
        <w:t>（</w:t>
      </w:r>
      <w:r>
        <w:rPr>
          <w:rFonts w:hint="eastAsia"/>
          <w:szCs w:val="22"/>
        </w:rPr>
        <w:t>4</w:t>
      </w:r>
      <w:r w:rsidRPr="006C0C45">
        <w:rPr>
          <w:szCs w:val="22"/>
        </w:rPr>
        <w:t>）</w:t>
      </w:r>
      <w:r w:rsidRPr="006C0C45">
        <w:rPr>
          <w:rFonts w:ascii="Calibri" w:hAnsi="Calibri" w:hint="eastAsia"/>
          <w:szCs w:val="22"/>
        </w:rPr>
        <w:t>综合上述实验探究过程，可以获得的实验结论：</w:t>
      </w:r>
    </w:p>
    <w:p w:rsidR="00C67409" w:rsidRPr="006C0C45" w:rsidRDefault="00C67409" w:rsidP="00892C64">
      <w:pPr>
        <w:snapToGrid w:val="0"/>
        <w:spacing w:line="360" w:lineRule="auto"/>
        <w:ind w:firstLineChars="500" w:firstLine="1050"/>
        <w:textAlignment w:val="auto"/>
        <w:rPr>
          <w:b/>
          <w:szCs w:val="22"/>
        </w:rPr>
      </w:pPr>
      <w:r w:rsidRPr="006C0C45">
        <w:rPr>
          <w:rFonts w:hint="eastAsia"/>
          <w:szCs w:val="22"/>
        </w:rPr>
        <w:t>I</w:t>
      </w:r>
      <w:r w:rsidRPr="006C0C45">
        <w:rPr>
          <w:rFonts w:hint="eastAsia"/>
          <w:szCs w:val="22"/>
        </w:rPr>
        <w:t>．</w:t>
      </w:r>
      <w:r w:rsidRPr="006C0C45">
        <w:rPr>
          <w:szCs w:val="22"/>
        </w:rPr>
        <w:t>SO</w:t>
      </w:r>
      <w:r w:rsidRPr="006C0C45">
        <w:rPr>
          <w:szCs w:val="22"/>
          <w:vertAlign w:val="subscript"/>
        </w:rPr>
        <w:t>2</w:t>
      </w:r>
      <w:r w:rsidRPr="006C0C45">
        <w:rPr>
          <w:szCs w:val="22"/>
        </w:rPr>
        <w:t>与</w:t>
      </w:r>
      <w:r w:rsidRPr="006C0C45">
        <w:rPr>
          <w:szCs w:val="22"/>
        </w:rPr>
        <w:t>FeCl</w:t>
      </w:r>
      <w:r w:rsidRPr="006C0C45">
        <w:rPr>
          <w:szCs w:val="22"/>
          <w:vertAlign w:val="subscript"/>
        </w:rPr>
        <w:t>3</w:t>
      </w:r>
      <w:r w:rsidRPr="006C0C45">
        <w:rPr>
          <w:szCs w:val="22"/>
        </w:rPr>
        <w:t>溶液</w:t>
      </w:r>
      <w:r w:rsidRPr="006C0C45">
        <w:rPr>
          <w:rFonts w:hint="eastAsia"/>
          <w:szCs w:val="22"/>
        </w:rPr>
        <w:t>反应生成红棕色中间产物</w:t>
      </w:r>
      <w:r w:rsidRPr="006C0C45">
        <w:rPr>
          <w:szCs w:val="22"/>
        </w:rPr>
        <w:t>Fe(HSO</w:t>
      </w:r>
      <w:r w:rsidRPr="006C0C45">
        <w:rPr>
          <w:szCs w:val="22"/>
          <w:vertAlign w:val="subscript"/>
        </w:rPr>
        <w:t>3</w:t>
      </w:r>
      <w:r w:rsidRPr="006C0C45">
        <w:rPr>
          <w:szCs w:val="22"/>
        </w:rPr>
        <w:t>)</w:t>
      </w:r>
      <w:r w:rsidRPr="006C0C45">
        <w:rPr>
          <w:szCs w:val="22"/>
          <w:vertAlign w:val="superscript"/>
        </w:rPr>
        <w:t>2+</w:t>
      </w:r>
      <w:r w:rsidRPr="00124089">
        <w:rPr>
          <w:rFonts w:ascii="宋体" w:hAnsi="宋体"/>
          <w:szCs w:val="22"/>
        </w:rPr>
        <w:t>离子</w:t>
      </w:r>
      <w:r w:rsidRPr="006C0C45">
        <w:rPr>
          <w:rFonts w:hint="eastAsia"/>
          <w:szCs w:val="22"/>
        </w:rPr>
        <w:t>；</w:t>
      </w:r>
    </w:p>
    <w:p w:rsidR="00C67409" w:rsidRPr="006C0C45" w:rsidRDefault="00C67409" w:rsidP="00892C64">
      <w:pPr>
        <w:snapToGrid w:val="0"/>
        <w:spacing w:line="360" w:lineRule="auto"/>
        <w:ind w:firstLineChars="500" w:firstLine="1050"/>
        <w:textAlignment w:val="auto"/>
        <w:rPr>
          <w:b/>
          <w:szCs w:val="22"/>
        </w:rPr>
      </w:pPr>
      <w:r w:rsidRPr="006C0C45">
        <w:rPr>
          <w:rFonts w:hint="eastAsia"/>
          <w:szCs w:val="22"/>
        </w:rPr>
        <w:t>II</w:t>
      </w:r>
      <w:r w:rsidRPr="006C0C45">
        <w:rPr>
          <w:rFonts w:hint="eastAsia"/>
          <w:szCs w:val="22"/>
        </w:rPr>
        <w:t>．红棕色中间产物转变成浅绿色溶液是一个较慢的过程；</w:t>
      </w:r>
    </w:p>
    <w:p w:rsidR="00C67409" w:rsidRDefault="00C67409" w:rsidP="00892C64">
      <w:pPr>
        <w:snapToGrid w:val="0"/>
        <w:spacing w:line="360" w:lineRule="auto"/>
        <w:ind w:firstLineChars="500" w:firstLine="1050"/>
        <w:textAlignment w:val="auto"/>
        <w:rPr>
          <w:b/>
          <w:szCs w:val="22"/>
        </w:rPr>
      </w:pPr>
      <w:r w:rsidRPr="006C0C45">
        <w:rPr>
          <w:rFonts w:hint="eastAsia"/>
          <w:szCs w:val="21"/>
        </w:rPr>
        <w:t>III</w:t>
      </w:r>
      <w:r w:rsidRPr="006C0C45">
        <w:rPr>
          <w:rFonts w:hint="eastAsia"/>
          <w:szCs w:val="21"/>
        </w:rPr>
        <w:t>．</w:t>
      </w:r>
      <w:r w:rsidR="00892C64">
        <w:rPr>
          <w:rFonts w:hint="eastAsia"/>
          <w:szCs w:val="21"/>
          <w:u w:val="single"/>
        </w:rPr>
        <w:t xml:space="preserve">                                              </w:t>
      </w:r>
      <w:r w:rsidRPr="006C0C45">
        <w:rPr>
          <w:rFonts w:hint="eastAsia"/>
          <w:szCs w:val="22"/>
        </w:rPr>
        <w:t>。</w:t>
      </w:r>
    </w:p>
    <w:p w:rsidR="00C67409" w:rsidRDefault="00C67409" w:rsidP="001456B9">
      <w:pPr>
        <w:widowControl/>
        <w:snapToGrid w:val="0"/>
        <w:spacing w:line="360" w:lineRule="auto"/>
        <w:ind w:firstLineChars="200" w:firstLine="420"/>
        <w:jc w:val="left"/>
        <w:textAlignment w:val="auto"/>
      </w:pPr>
      <w:r>
        <w:br w:type="page"/>
      </w:r>
    </w:p>
    <w:p w:rsidR="00C67409" w:rsidRPr="00986F6A" w:rsidRDefault="00C67409" w:rsidP="001456B9">
      <w:pPr>
        <w:snapToGrid w:val="0"/>
        <w:spacing w:line="360" w:lineRule="auto"/>
        <w:ind w:firstLineChars="200" w:firstLine="560"/>
        <w:jc w:val="center"/>
        <w:textAlignment w:val="auto"/>
        <w:rPr>
          <w:b/>
          <w:sz w:val="28"/>
          <w:szCs w:val="28"/>
        </w:rPr>
      </w:pPr>
      <w:r w:rsidRPr="00986F6A">
        <w:rPr>
          <w:sz w:val="28"/>
          <w:szCs w:val="28"/>
        </w:rPr>
        <w:lastRenderedPageBreak/>
        <w:t>海淀区高三年级第一学期期末练习</w:t>
      </w:r>
    </w:p>
    <w:p w:rsidR="00C67409" w:rsidRPr="00986F6A" w:rsidRDefault="00C67409" w:rsidP="001456B9">
      <w:pPr>
        <w:snapToGrid w:val="0"/>
        <w:spacing w:line="360" w:lineRule="auto"/>
        <w:ind w:firstLineChars="200" w:firstLine="560"/>
        <w:jc w:val="center"/>
        <w:textAlignment w:val="auto"/>
        <w:rPr>
          <w:szCs w:val="21"/>
        </w:rPr>
      </w:pPr>
      <w:r w:rsidRPr="00986F6A">
        <w:rPr>
          <w:sz w:val="28"/>
          <w:szCs w:val="28"/>
        </w:rPr>
        <w:t>化学参考答案</w:t>
      </w:r>
      <w:r w:rsidRPr="00986F6A">
        <w:rPr>
          <w:szCs w:val="21"/>
        </w:rPr>
        <w:t>201</w:t>
      </w:r>
      <w:r>
        <w:rPr>
          <w:rFonts w:hint="eastAsia"/>
          <w:szCs w:val="21"/>
        </w:rPr>
        <w:t>5</w:t>
      </w:r>
      <w:r w:rsidRPr="00986F6A">
        <w:rPr>
          <w:szCs w:val="21"/>
        </w:rPr>
        <w:t>．</w:t>
      </w:r>
      <w:r w:rsidRPr="00986F6A">
        <w:rPr>
          <w:szCs w:val="21"/>
        </w:rPr>
        <w:t>1</w:t>
      </w:r>
    </w:p>
    <w:p w:rsidR="00C67409" w:rsidRPr="00986F6A" w:rsidRDefault="00C67409" w:rsidP="001456B9">
      <w:pPr>
        <w:snapToGrid w:val="0"/>
        <w:spacing w:line="360" w:lineRule="auto"/>
        <w:ind w:leftChars="150" w:left="315" w:firstLineChars="200" w:firstLine="420"/>
        <w:jc w:val="center"/>
        <w:textAlignment w:val="auto"/>
        <w:rPr>
          <w:rFonts w:eastAsia="黑体"/>
          <w:szCs w:val="21"/>
        </w:rPr>
      </w:pPr>
      <w:r w:rsidRPr="00986F6A">
        <w:rPr>
          <w:szCs w:val="21"/>
        </w:rPr>
        <w:t>第</w:t>
      </w:r>
      <w:r w:rsidRPr="00986F6A">
        <w:rPr>
          <w:szCs w:val="21"/>
        </w:rPr>
        <w:t>I</w:t>
      </w:r>
      <w:r w:rsidRPr="00986F6A">
        <w:rPr>
          <w:szCs w:val="21"/>
        </w:rPr>
        <w:t>卷</w:t>
      </w:r>
      <w:r w:rsidRPr="00986F6A">
        <w:rPr>
          <w:rFonts w:eastAsia="黑体"/>
          <w:szCs w:val="21"/>
        </w:rPr>
        <w:t>（</w:t>
      </w:r>
      <w:r w:rsidRPr="00986F6A">
        <w:rPr>
          <w:szCs w:val="21"/>
        </w:rPr>
        <w:t>选择题，共</w:t>
      </w:r>
      <w:r w:rsidRPr="00986F6A">
        <w:rPr>
          <w:szCs w:val="21"/>
        </w:rPr>
        <w:t>42</w:t>
      </w:r>
      <w:r w:rsidRPr="00986F6A">
        <w:rPr>
          <w:szCs w:val="21"/>
        </w:rPr>
        <w:t>分</w:t>
      </w:r>
      <w:r w:rsidRPr="00986F6A">
        <w:rPr>
          <w:rFonts w:eastAsia="黑体"/>
          <w:szCs w:val="21"/>
        </w:rPr>
        <w:t>）</w:t>
      </w:r>
    </w:p>
    <w:p w:rsidR="00C67409" w:rsidRPr="00986F6A" w:rsidRDefault="00C67409" w:rsidP="001456B9">
      <w:pPr>
        <w:snapToGrid w:val="0"/>
        <w:spacing w:line="360" w:lineRule="auto"/>
        <w:ind w:firstLineChars="200" w:firstLine="420"/>
        <w:textAlignment w:val="auto"/>
        <w:rPr>
          <w:b/>
          <w:szCs w:val="21"/>
        </w:rPr>
      </w:pPr>
      <w:r w:rsidRPr="00986F6A">
        <w:rPr>
          <w:szCs w:val="21"/>
        </w:rPr>
        <w:t>共</w:t>
      </w:r>
      <w:r w:rsidRPr="00986F6A">
        <w:rPr>
          <w:szCs w:val="21"/>
        </w:rPr>
        <w:t>14</w:t>
      </w:r>
      <w:r w:rsidRPr="00986F6A">
        <w:rPr>
          <w:szCs w:val="21"/>
        </w:rPr>
        <w:t>道小题，每小题</w:t>
      </w:r>
      <w:r w:rsidRPr="00986F6A">
        <w:rPr>
          <w:szCs w:val="21"/>
        </w:rPr>
        <w:t>3</w:t>
      </w:r>
      <w:r w:rsidRPr="00986F6A">
        <w:rPr>
          <w:szCs w:val="21"/>
        </w:rPr>
        <w:t>分，共</w:t>
      </w:r>
      <w:r w:rsidRPr="00986F6A">
        <w:rPr>
          <w:szCs w:val="21"/>
        </w:rPr>
        <w:t>42</w:t>
      </w:r>
      <w:r w:rsidRPr="00986F6A">
        <w:rPr>
          <w:szCs w:val="21"/>
        </w:rPr>
        <w:t>分。</w:t>
      </w:r>
    </w:p>
    <w:tbl>
      <w:tblPr>
        <w:tblW w:w="7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4"/>
        <w:gridCol w:w="980"/>
        <w:gridCol w:w="928"/>
        <w:gridCol w:w="955"/>
        <w:gridCol w:w="955"/>
        <w:gridCol w:w="955"/>
        <w:gridCol w:w="955"/>
        <w:gridCol w:w="955"/>
      </w:tblGrid>
      <w:tr w:rsidR="00C67409" w:rsidRPr="00986F6A" w:rsidTr="005A7ECB">
        <w:trPr>
          <w:trHeight w:val="357"/>
          <w:jc w:val="center"/>
        </w:trPr>
        <w:tc>
          <w:tcPr>
            <w:tcW w:w="954"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题号</w:t>
            </w:r>
          </w:p>
        </w:tc>
        <w:tc>
          <w:tcPr>
            <w:tcW w:w="980"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1</w:t>
            </w:r>
          </w:p>
        </w:tc>
        <w:tc>
          <w:tcPr>
            <w:tcW w:w="928"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2</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3</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4</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5</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6</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7</w:t>
            </w:r>
          </w:p>
        </w:tc>
      </w:tr>
      <w:tr w:rsidR="00C67409" w:rsidRPr="00986F6A" w:rsidTr="005A7ECB">
        <w:trPr>
          <w:trHeight w:val="405"/>
          <w:jc w:val="center"/>
        </w:trPr>
        <w:tc>
          <w:tcPr>
            <w:tcW w:w="954"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答案</w:t>
            </w:r>
          </w:p>
        </w:tc>
        <w:tc>
          <w:tcPr>
            <w:tcW w:w="980"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2"/>
              </w:rPr>
              <w:t>D</w:t>
            </w:r>
          </w:p>
        </w:tc>
        <w:tc>
          <w:tcPr>
            <w:tcW w:w="928"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2"/>
              </w:rPr>
              <w:t>C</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2"/>
              </w:rPr>
              <w:t>A</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t>D</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1"/>
              </w:rPr>
              <w:t>B</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rPr>
              <w:t>C</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bCs/>
                <w:szCs w:val="21"/>
              </w:rPr>
              <w:t>A</w:t>
            </w:r>
          </w:p>
        </w:tc>
      </w:tr>
      <w:tr w:rsidR="00C67409" w:rsidRPr="00986F6A" w:rsidTr="005A7ECB">
        <w:trPr>
          <w:trHeight w:val="284"/>
          <w:jc w:val="center"/>
        </w:trPr>
        <w:tc>
          <w:tcPr>
            <w:tcW w:w="954"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题号</w:t>
            </w:r>
          </w:p>
        </w:tc>
        <w:tc>
          <w:tcPr>
            <w:tcW w:w="980"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8</w:t>
            </w:r>
          </w:p>
        </w:tc>
        <w:tc>
          <w:tcPr>
            <w:tcW w:w="928"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9</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10</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11</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12</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13</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14</w:t>
            </w:r>
          </w:p>
        </w:tc>
      </w:tr>
      <w:tr w:rsidR="00C67409" w:rsidRPr="00986F6A" w:rsidTr="005A7ECB">
        <w:trPr>
          <w:trHeight w:val="363"/>
          <w:jc w:val="center"/>
        </w:trPr>
        <w:tc>
          <w:tcPr>
            <w:tcW w:w="954" w:type="dxa"/>
            <w:vAlign w:val="center"/>
          </w:tcPr>
          <w:p w:rsidR="00C67409" w:rsidRPr="00986F6A" w:rsidRDefault="00C67409" w:rsidP="001456B9">
            <w:pPr>
              <w:snapToGrid w:val="0"/>
              <w:spacing w:line="360" w:lineRule="auto"/>
              <w:jc w:val="center"/>
              <w:textAlignment w:val="auto"/>
              <w:rPr>
                <w:b/>
                <w:bCs/>
                <w:szCs w:val="21"/>
              </w:rPr>
            </w:pPr>
            <w:r w:rsidRPr="00986F6A">
              <w:rPr>
                <w:bCs/>
                <w:szCs w:val="21"/>
              </w:rPr>
              <w:t>答案</w:t>
            </w:r>
          </w:p>
        </w:tc>
        <w:tc>
          <w:tcPr>
            <w:tcW w:w="980" w:type="dxa"/>
            <w:vAlign w:val="center"/>
          </w:tcPr>
          <w:p w:rsidR="00C67409" w:rsidRPr="00986F6A" w:rsidRDefault="00C67409" w:rsidP="001456B9">
            <w:pPr>
              <w:snapToGrid w:val="0"/>
              <w:spacing w:line="360" w:lineRule="auto"/>
              <w:jc w:val="center"/>
              <w:textAlignment w:val="auto"/>
              <w:rPr>
                <w:b/>
                <w:bCs/>
                <w:szCs w:val="21"/>
              </w:rPr>
            </w:pPr>
            <w:r w:rsidRPr="006C0C45">
              <w:rPr>
                <w:bCs/>
                <w:szCs w:val="21"/>
              </w:rPr>
              <w:t>B</w:t>
            </w:r>
          </w:p>
        </w:tc>
        <w:tc>
          <w:tcPr>
            <w:tcW w:w="928"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1"/>
              </w:rPr>
              <w:t>D</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t>A</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1"/>
              </w:rPr>
              <w:t>B</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1"/>
              </w:rPr>
              <w:t>C</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1"/>
              </w:rPr>
              <w:t>C</w:t>
            </w:r>
          </w:p>
        </w:tc>
        <w:tc>
          <w:tcPr>
            <w:tcW w:w="955" w:type="dxa"/>
            <w:vAlign w:val="center"/>
          </w:tcPr>
          <w:p w:rsidR="00C67409" w:rsidRPr="00986F6A" w:rsidRDefault="00C67409" w:rsidP="001456B9">
            <w:pPr>
              <w:snapToGrid w:val="0"/>
              <w:spacing w:line="360" w:lineRule="auto"/>
              <w:jc w:val="center"/>
              <w:textAlignment w:val="auto"/>
              <w:rPr>
                <w:b/>
                <w:bCs/>
                <w:szCs w:val="21"/>
              </w:rPr>
            </w:pPr>
            <w:r w:rsidRPr="006C0C45">
              <w:rPr>
                <w:rFonts w:hint="eastAsia"/>
                <w:szCs w:val="22"/>
              </w:rPr>
              <w:t>D</w:t>
            </w:r>
          </w:p>
        </w:tc>
      </w:tr>
    </w:tbl>
    <w:p w:rsidR="00C67409" w:rsidRPr="00986F6A" w:rsidRDefault="00C67409" w:rsidP="001456B9">
      <w:pPr>
        <w:snapToGrid w:val="0"/>
        <w:spacing w:line="360" w:lineRule="auto"/>
        <w:ind w:firstLineChars="200" w:firstLine="420"/>
        <w:jc w:val="center"/>
        <w:textAlignment w:val="auto"/>
        <w:rPr>
          <w:szCs w:val="21"/>
        </w:rPr>
      </w:pPr>
      <w:r w:rsidRPr="00986F6A">
        <w:rPr>
          <w:szCs w:val="21"/>
        </w:rPr>
        <w:t>第</w:t>
      </w:r>
      <w:r w:rsidRPr="00986F6A">
        <w:rPr>
          <w:szCs w:val="21"/>
        </w:rPr>
        <w:t>II</w:t>
      </w:r>
      <w:r w:rsidRPr="00986F6A">
        <w:rPr>
          <w:szCs w:val="21"/>
        </w:rPr>
        <w:t>卷（非选择题，共</w:t>
      </w:r>
      <w:r w:rsidRPr="00986F6A">
        <w:rPr>
          <w:szCs w:val="21"/>
        </w:rPr>
        <w:t>58</w:t>
      </w:r>
      <w:r w:rsidRPr="00986F6A">
        <w:rPr>
          <w:szCs w:val="21"/>
        </w:rPr>
        <w:t>分）</w:t>
      </w:r>
    </w:p>
    <w:p w:rsidR="00C67409" w:rsidRPr="00986F6A" w:rsidRDefault="00C67409" w:rsidP="001456B9">
      <w:pPr>
        <w:snapToGrid w:val="0"/>
        <w:spacing w:line="360" w:lineRule="auto"/>
        <w:ind w:firstLineChars="200" w:firstLine="420"/>
        <w:textAlignment w:val="auto"/>
        <w:rPr>
          <w:rFonts w:ascii="楷体" w:eastAsia="楷体" w:hAnsi="楷体"/>
          <w:szCs w:val="21"/>
        </w:rPr>
      </w:pPr>
      <w:r w:rsidRPr="00986F6A">
        <w:rPr>
          <w:rFonts w:ascii="楷体" w:eastAsia="楷体" w:hAnsi="楷体" w:hint="eastAsia"/>
          <w:szCs w:val="21"/>
        </w:rPr>
        <w:t>阅卷说明：</w:t>
      </w:r>
    </w:p>
    <w:p w:rsidR="00C67409" w:rsidRPr="00986F6A" w:rsidRDefault="00D053F1" w:rsidP="00D053F1">
      <w:pPr>
        <w:snapToGrid w:val="0"/>
        <w:spacing w:line="360" w:lineRule="auto"/>
        <w:ind w:firstLineChars="200" w:firstLine="420"/>
        <w:textAlignment w:val="auto"/>
        <w:rPr>
          <w:rFonts w:eastAsia="楷体"/>
          <w:b/>
          <w:szCs w:val="21"/>
        </w:rPr>
      </w:pPr>
      <w:r>
        <w:rPr>
          <w:rFonts w:eastAsia="楷体" w:hint="eastAsia"/>
          <w:szCs w:val="21"/>
        </w:rPr>
        <w:t>1</w:t>
      </w:r>
      <w:r>
        <w:rPr>
          <w:rFonts w:eastAsia="楷体" w:hint="eastAsia"/>
          <w:szCs w:val="21"/>
        </w:rPr>
        <w:t>、</w:t>
      </w:r>
      <w:r w:rsidR="00C67409" w:rsidRPr="00986F6A">
        <w:rPr>
          <w:rFonts w:eastAsia="楷体"/>
          <w:szCs w:val="21"/>
        </w:rPr>
        <w:t>不出现</w:t>
      </w:r>
      <w:r w:rsidR="00C67409" w:rsidRPr="00986F6A">
        <w:rPr>
          <w:rFonts w:eastAsia="楷体"/>
          <w:szCs w:val="21"/>
        </w:rPr>
        <w:t>0.5</w:t>
      </w:r>
      <w:r w:rsidR="00C67409" w:rsidRPr="00986F6A">
        <w:rPr>
          <w:rFonts w:eastAsia="楷体"/>
          <w:szCs w:val="21"/>
        </w:rPr>
        <w:t>分</w:t>
      </w:r>
      <w:r w:rsidR="00C67409">
        <w:rPr>
          <w:rFonts w:eastAsia="楷体" w:hint="eastAsia"/>
          <w:szCs w:val="21"/>
        </w:rPr>
        <w:t>，</w:t>
      </w:r>
      <w:r w:rsidR="00C67409" w:rsidRPr="00986F6A">
        <w:rPr>
          <w:rFonts w:eastAsia="楷体"/>
          <w:szCs w:val="21"/>
        </w:rPr>
        <w:t>最低</w:t>
      </w:r>
      <w:r w:rsidR="00C67409" w:rsidRPr="00986F6A">
        <w:rPr>
          <w:rFonts w:eastAsia="楷体"/>
          <w:szCs w:val="21"/>
        </w:rPr>
        <w:t>0</w:t>
      </w:r>
      <w:r w:rsidR="00C67409" w:rsidRPr="00986F6A">
        <w:rPr>
          <w:rFonts w:eastAsia="楷体"/>
          <w:szCs w:val="21"/>
        </w:rPr>
        <w:t>分，不出现负分。</w:t>
      </w:r>
    </w:p>
    <w:p w:rsidR="00C67409" w:rsidRPr="00986F6A" w:rsidRDefault="00D053F1" w:rsidP="00D053F1">
      <w:pPr>
        <w:snapToGrid w:val="0"/>
        <w:spacing w:line="360" w:lineRule="auto"/>
        <w:ind w:firstLineChars="200" w:firstLine="420"/>
        <w:textAlignment w:val="auto"/>
        <w:rPr>
          <w:rFonts w:eastAsia="楷体"/>
          <w:b/>
          <w:szCs w:val="21"/>
        </w:rPr>
      </w:pPr>
      <w:r>
        <w:rPr>
          <w:rFonts w:eastAsia="楷体" w:hint="eastAsia"/>
          <w:szCs w:val="21"/>
        </w:rPr>
        <w:t>2</w:t>
      </w:r>
      <w:r>
        <w:rPr>
          <w:rFonts w:eastAsia="楷体" w:hint="eastAsia"/>
          <w:szCs w:val="21"/>
        </w:rPr>
        <w:t>、</w:t>
      </w:r>
      <w:r w:rsidR="00C67409" w:rsidRPr="00986F6A">
        <w:rPr>
          <w:rFonts w:eastAsia="楷体"/>
          <w:szCs w:val="21"/>
        </w:rPr>
        <w:t>简答题中划线部分为给分点。</w:t>
      </w:r>
    </w:p>
    <w:p w:rsidR="00C67409" w:rsidRPr="00986F6A" w:rsidRDefault="00C67409" w:rsidP="001456B9">
      <w:pPr>
        <w:tabs>
          <w:tab w:val="left" w:pos="2310"/>
          <w:tab w:val="left" w:pos="4410"/>
          <w:tab w:val="left" w:pos="6510"/>
        </w:tabs>
        <w:snapToGrid w:val="0"/>
        <w:spacing w:line="360" w:lineRule="auto"/>
        <w:ind w:firstLineChars="200" w:firstLine="420"/>
        <w:textAlignment w:val="auto"/>
        <w:rPr>
          <w:rFonts w:eastAsia="楷体"/>
          <w:b/>
          <w:szCs w:val="21"/>
        </w:rPr>
      </w:pPr>
      <w:r w:rsidRPr="00986F6A">
        <w:rPr>
          <w:rFonts w:eastAsia="楷体"/>
          <w:szCs w:val="21"/>
        </w:rPr>
        <w:t>3</w:t>
      </w:r>
      <w:r w:rsidR="00D053F1">
        <w:rPr>
          <w:rFonts w:eastAsia="楷体" w:hint="eastAsia"/>
          <w:szCs w:val="21"/>
        </w:rPr>
        <w:t>、</w:t>
      </w:r>
      <w:r w:rsidRPr="00986F6A">
        <w:rPr>
          <w:rFonts w:eastAsia="楷体"/>
          <w:szCs w:val="21"/>
        </w:rPr>
        <w:t>化学方程式评分标准：</w:t>
      </w:r>
    </w:p>
    <w:p w:rsidR="00C67409" w:rsidRPr="00986F6A" w:rsidRDefault="00C67409" w:rsidP="001456B9">
      <w:pPr>
        <w:tabs>
          <w:tab w:val="left" w:pos="2310"/>
          <w:tab w:val="left" w:pos="4410"/>
          <w:tab w:val="left" w:pos="6510"/>
        </w:tabs>
        <w:snapToGrid w:val="0"/>
        <w:spacing w:line="360" w:lineRule="auto"/>
        <w:ind w:firstLineChars="200" w:firstLine="420"/>
        <w:textAlignment w:val="auto"/>
        <w:rPr>
          <w:rFonts w:eastAsia="楷体"/>
          <w:b/>
          <w:szCs w:val="21"/>
        </w:rPr>
      </w:pPr>
      <w:r w:rsidRPr="00986F6A">
        <w:rPr>
          <w:rFonts w:eastAsia="楷体"/>
          <w:szCs w:val="21"/>
        </w:rPr>
        <w:t>（</w:t>
      </w:r>
      <w:r w:rsidRPr="00986F6A">
        <w:rPr>
          <w:rFonts w:eastAsia="楷体"/>
          <w:szCs w:val="21"/>
        </w:rPr>
        <w:t>1</w:t>
      </w:r>
      <w:r w:rsidRPr="00986F6A">
        <w:rPr>
          <w:rFonts w:eastAsia="楷体"/>
          <w:szCs w:val="21"/>
        </w:rPr>
        <w:t>）化学（离子）方程式中，离子方程式写成化学方程式</w:t>
      </w:r>
      <w:r w:rsidRPr="00986F6A">
        <w:rPr>
          <w:rFonts w:eastAsia="楷体"/>
          <w:szCs w:val="21"/>
        </w:rPr>
        <w:t>0</w:t>
      </w:r>
      <w:r w:rsidRPr="00986F6A">
        <w:rPr>
          <w:rFonts w:eastAsia="楷体"/>
          <w:szCs w:val="21"/>
        </w:rPr>
        <w:t>分，反之，写对给分。</w:t>
      </w:r>
    </w:p>
    <w:p w:rsidR="00C67409" w:rsidRPr="00986F6A" w:rsidRDefault="00C67409" w:rsidP="001456B9">
      <w:pPr>
        <w:tabs>
          <w:tab w:val="left" w:pos="2310"/>
          <w:tab w:val="left" w:pos="4410"/>
          <w:tab w:val="left" w:pos="6510"/>
        </w:tabs>
        <w:snapToGrid w:val="0"/>
        <w:spacing w:line="360" w:lineRule="auto"/>
        <w:ind w:firstLineChars="200" w:firstLine="420"/>
        <w:textAlignment w:val="auto"/>
        <w:rPr>
          <w:rFonts w:eastAsia="楷体"/>
          <w:b/>
          <w:szCs w:val="21"/>
        </w:rPr>
      </w:pPr>
      <w:r w:rsidRPr="00986F6A">
        <w:rPr>
          <w:rFonts w:eastAsia="楷体"/>
          <w:szCs w:val="21"/>
        </w:rPr>
        <w:t>（</w:t>
      </w:r>
      <w:r w:rsidRPr="00986F6A">
        <w:rPr>
          <w:rFonts w:eastAsia="楷体"/>
          <w:szCs w:val="21"/>
        </w:rPr>
        <w:t>2</w:t>
      </w:r>
      <w:r w:rsidRPr="00986F6A">
        <w:rPr>
          <w:rFonts w:eastAsia="楷体"/>
          <w:szCs w:val="21"/>
        </w:rPr>
        <w:t>）反应物、生成物化学式均正确得</w:t>
      </w:r>
      <w:r w:rsidRPr="00986F6A">
        <w:rPr>
          <w:rFonts w:eastAsia="楷体"/>
          <w:szCs w:val="21"/>
        </w:rPr>
        <w:t>1</w:t>
      </w:r>
      <w:r w:rsidRPr="00986F6A">
        <w:rPr>
          <w:rFonts w:eastAsia="楷体"/>
          <w:szCs w:val="21"/>
        </w:rPr>
        <w:t>分，有一种物质的化学式错即不得分。</w:t>
      </w:r>
    </w:p>
    <w:p w:rsidR="00C67409" w:rsidRPr="00986F6A" w:rsidRDefault="00C67409" w:rsidP="001456B9">
      <w:pPr>
        <w:tabs>
          <w:tab w:val="left" w:pos="2310"/>
          <w:tab w:val="left" w:pos="4410"/>
          <w:tab w:val="left" w:pos="6510"/>
        </w:tabs>
        <w:snapToGrid w:val="0"/>
        <w:spacing w:line="360" w:lineRule="auto"/>
        <w:ind w:firstLineChars="200" w:firstLine="420"/>
        <w:textAlignment w:val="auto"/>
        <w:rPr>
          <w:rFonts w:eastAsia="楷体"/>
          <w:b/>
          <w:szCs w:val="21"/>
        </w:rPr>
      </w:pPr>
      <w:r w:rsidRPr="00986F6A">
        <w:rPr>
          <w:rFonts w:eastAsia="楷体"/>
          <w:szCs w:val="21"/>
        </w:rPr>
        <w:t>（</w:t>
      </w:r>
      <w:r w:rsidRPr="00986F6A">
        <w:rPr>
          <w:rFonts w:eastAsia="楷体"/>
          <w:szCs w:val="21"/>
        </w:rPr>
        <w:t>3</w:t>
      </w:r>
      <w:r w:rsidRPr="00986F6A">
        <w:rPr>
          <w:rFonts w:eastAsia="楷体"/>
          <w:szCs w:val="21"/>
        </w:rPr>
        <w:t>）配平、条件均正确</w:t>
      </w:r>
      <w:r w:rsidRPr="00986F6A">
        <w:rPr>
          <w:rFonts w:eastAsia="楷体" w:hint="eastAsia"/>
          <w:szCs w:val="21"/>
        </w:rPr>
        <w:t>共</w:t>
      </w:r>
      <w:r w:rsidRPr="00986F6A">
        <w:rPr>
          <w:rFonts w:eastAsia="楷体"/>
          <w:szCs w:val="21"/>
        </w:rPr>
        <w:t>得</w:t>
      </w:r>
      <w:r w:rsidRPr="00986F6A">
        <w:rPr>
          <w:rFonts w:eastAsia="楷体"/>
          <w:szCs w:val="21"/>
        </w:rPr>
        <w:t>1</w:t>
      </w:r>
      <w:r w:rsidRPr="00986F6A">
        <w:rPr>
          <w:rFonts w:eastAsia="楷体"/>
          <w:szCs w:val="21"/>
        </w:rPr>
        <w:t>分，不写条件</w:t>
      </w:r>
      <w:r w:rsidRPr="00986F6A">
        <w:rPr>
          <w:rFonts w:eastAsia="楷体" w:hint="eastAsia"/>
          <w:szCs w:val="21"/>
        </w:rPr>
        <w:t>或未</w:t>
      </w:r>
      <w:r w:rsidRPr="00986F6A">
        <w:rPr>
          <w:rFonts w:eastAsia="楷体"/>
          <w:szCs w:val="21"/>
        </w:rPr>
        <w:t>配平</w:t>
      </w:r>
      <w:r w:rsidRPr="00986F6A">
        <w:rPr>
          <w:rFonts w:eastAsia="楷体" w:hint="eastAsia"/>
          <w:szCs w:val="21"/>
        </w:rPr>
        <w:t>均不得分</w:t>
      </w:r>
      <w:r w:rsidRPr="00986F6A">
        <w:rPr>
          <w:rFonts w:eastAsia="楷体"/>
          <w:szCs w:val="21"/>
        </w:rPr>
        <w:t>，但不重复扣分。</w:t>
      </w:r>
      <w:r w:rsidR="00D10E9B">
        <w:rPr>
          <w:b/>
          <w:noProof/>
          <w:szCs w:val="21"/>
        </w:rPr>
        <w:drawing>
          <wp:inline distT="0" distB="0" distL="0" distR="0">
            <wp:extent cx="216776" cy="78828"/>
            <wp:effectExtent l="0" t="0" r="0" b="0"/>
            <wp:docPr id="23" name="图片 9" descr="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k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3430" cy="77611"/>
                    </a:xfrm>
                    <a:prstGeom prst="rect">
                      <a:avLst/>
                    </a:prstGeom>
                    <a:noFill/>
                    <a:ln>
                      <a:noFill/>
                    </a:ln>
                  </pic:spPr>
                </pic:pic>
              </a:graphicData>
            </a:graphic>
          </wp:inline>
        </w:drawing>
      </w:r>
      <w:r w:rsidR="000A0D3A">
        <w:rPr>
          <w:rFonts w:eastAsia="楷体" w:hint="eastAsia"/>
          <w:szCs w:val="21"/>
        </w:rPr>
        <w:t xml:space="preserve"> </w:t>
      </w:r>
      <w:r>
        <w:rPr>
          <w:rFonts w:eastAsia="楷体" w:hint="eastAsia"/>
          <w:szCs w:val="21"/>
        </w:rPr>
        <w:t>视为反应条件。</w:t>
      </w:r>
    </w:p>
    <w:p w:rsidR="00C67409" w:rsidRPr="00986F6A" w:rsidRDefault="00C67409" w:rsidP="001456B9">
      <w:pPr>
        <w:tabs>
          <w:tab w:val="left" w:pos="2310"/>
          <w:tab w:val="left" w:pos="4410"/>
          <w:tab w:val="left" w:pos="6510"/>
        </w:tabs>
        <w:snapToGrid w:val="0"/>
        <w:spacing w:line="360" w:lineRule="auto"/>
        <w:ind w:firstLineChars="200" w:firstLine="420"/>
        <w:textAlignment w:val="auto"/>
        <w:rPr>
          <w:rFonts w:eastAsia="楷体"/>
          <w:b/>
          <w:szCs w:val="21"/>
        </w:rPr>
      </w:pPr>
      <w:r w:rsidRPr="00986F6A">
        <w:rPr>
          <w:rFonts w:eastAsia="楷体"/>
          <w:szCs w:val="21"/>
        </w:rPr>
        <w:t>（</w:t>
      </w:r>
      <w:r w:rsidRPr="00986F6A">
        <w:rPr>
          <w:rFonts w:eastAsia="楷体"/>
          <w:szCs w:val="21"/>
        </w:rPr>
        <w:t>4</w:t>
      </w:r>
      <w:r w:rsidRPr="00986F6A">
        <w:rPr>
          <w:rFonts w:eastAsia="楷体"/>
          <w:szCs w:val="21"/>
        </w:rPr>
        <w:t>）不写</w:t>
      </w:r>
      <w:r w:rsidRPr="00986F6A">
        <w:rPr>
          <w:rFonts w:eastAsia="楷体"/>
          <w:szCs w:val="21"/>
        </w:rPr>
        <w:t>“↑”</w:t>
      </w:r>
      <w:r w:rsidRPr="00986F6A">
        <w:rPr>
          <w:rFonts w:eastAsia="楷体"/>
          <w:szCs w:val="21"/>
        </w:rPr>
        <w:t>或</w:t>
      </w:r>
      <w:r w:rsidRPr="00986F6A">
        <w:rPr>
          <w:rFonts w:eastAsia="楷体"/>
          <w:szCs w:val="21"/>
        </w:rPr>
        <w:t>“↓”</w:t>
      </w:r>
      <w:r w:rsidRPr="00986F6A">
        <w:rPr>
          <w:rFonts w:eastAsia="楷体"/>
          <w:szCs w:val="21"/>
        </w:rPr>
        <w:t>不扣分。</w:t>
      </w:r>
    </w:p>
    <w:p w:rsidR="00C67409" w:rsidRPr="00986F6A" w:rsidRDefault="00C67409" w:rsidP="001456B9">
      <w:pPr>
        <w:tabs>
          <w:tab w:val="left" w:pos="2310"/>
          <w:tab w:val="left" w:pos="4410"/>
          <w:tab w:val="left" w:pos="6510"/>
        </w:tabs>
        <w:snapToGrid w:val="0"/>
        <w:spacing w:line="360" w:lineRule="auto"/>
        <w:ind w:firstLineChars="200" w:firstLine="420"/>
        <w:textAlignment w:val="auto"/>
        <w:rPr>
          <w:rFonts w:eastAsia="楷体"/>
          <w:b/>
          <w:szCs w:val="21"/>
        </w:rPr>
      </w:pPr>
      <w:r w:rsidRPr="00986F6A">
        <w:rPr>
          <w:rFonts w:eastAsia="楷体"/>
          <w:szCs w:val="21"/>
        </w:rPr>
        <w:t>4</w:t>
      </w:r>
      <w:r w:rsidR="00D053F1">
        <w:rPr>
          <w:rFonts w:eastAsia="楷体" w:hint="eastAsia"/>
          <w:szCs w:val="21"/>
        </w:rPr>
        <w:t>、</w:t>
      </w:r>
      <w:r>
        <w:rPr>
          <w:rFonts w:eastAsia="楷体"/>
          <w:szCs w:val="21"/>
        </w:rPr>
        <w:t>合理答案</w:t>
      </w:r>
      <w:r w:rsidRPr="00986F6A">
        <w:rPr>
          <w:rFonts w:eastAsia="楷体"/>
          <w:szCs w:val="21"/>
        </w:rPr>
        <w:t>酌情给分。</w:t>
      </w:r>
    </w:p>
    <w:p w:rsidR="00C67409" w:rsidRPr="00D053F1" w:rsidRDefault="00C67409" w:rsidP="001456B9">
      <w:pPr>
        <w:widowControl/>
        <w:snapToGrid w:val="0"/>
        <w:spacing w:line="360" w:lineRule="auto"/>
        <w:ind w:firstLineChars="200" w:firstLine="420"/>
        <w:jc w:val="left"/>
        <w:textAlignment w:val="auto"/>
        <w:rPr>
          <w:rFonts w:eastAsiaTheme="minorEastAsia"/>
          <w:b/>
          <w:color w:val="FF0000"/>
          <w:szCs w:val="21"/>
        </w:rPr>
      </w:pPr>
      <w:r w:rsidRPr="00D053F1">
        <w:rPr>
          <w:rFonts w:eastAsiaTheme="minorEastAsia"/>
          <w:color w:val="FF0000"/>
          <w:szCs w:val="21"/>
        </w:rPr>
        <w:t>15</w:t>
      </w:r>
      <w:r w:rsidRPr="00D053F1">
        <w:rPr>
          <w:rFonts w:eastAsiaTheme="minorEastAsia"/>
          <w:color w:val="FF0000"/>
          <w:szCs w:val="21"/>
        </w:rPr>
        <w:t>．（</w:t>
      </w:r>
      <w:r w:rsidRPr="00D053F1">
        <w:rPr>
          <w:rFonts w:eastAsiaTheme="minorEastAsia"/>
          <w:color w:val="FF0000"/>
          <w:szCs w:val="21"/>
        </w:rPr>
        <w:t>13</w:t>
      </w:r>
      <w:r w:rsidRPr="00D053F1">
        <w:rPr>
          <w:rFonts w:eastAsiaTheme="minorEastAsia"/>
          <w:color w:val="FF0000"/>
          <w:szCs w:val="21"/>
        </w:rPr>
        <w:t>分，未标分数的空，每空</w:t>
      </w:r>
      <w:r w:rsidRPr="00D053F1">
        <w:rPr>
          <w:rFonts w:eastAsiaTheme="minorEastAsia"/>
          <w:color w:val="FF0000"/>
          <w:szCs w:val="21"/>
        </w:rPr>
        <w:t>1</w:t>
      </w:r>
      <w:r w:rsidRPr="00D053F1">
        <w:rPr>
          <w:rFonts w:eastAsiaTheme="minorEastAsia"/>
          <w:color w:val="FF0000"/>
          <w:szCs w:val="21"/>
        </w:rPr>
        <w:t>分）</w:t>
      </w:r>
    </w:p>
    <w:p w:rsidR="00C67409" w:rsidRPr="00D053F1" w:rsidRDefault="00C67409" w:rsidP="001456B9">
      <w:pPr>
        <w:widowControl/>
        <w:snapToGrid w:val="0"/>
        <w:spacing w:line="360" w:lineRule="auto"/>
        <w:ind w:firstLineChars="200" w:firstLine="420"/>
        <w:jc w:val="left"/>
        <w:textAlignment w:val="auto"/>
        <w:rPr>
          <w:rFonts w:eastAsiaTheme="minorEastAsia"/>
          <w:b/>
          <w:color w:val="FF0000"/>
          <w:szCs w:val="21"/>
          <w:vertAlign w:val="superscript"/>
        </w:rPr>
      </w:pPr>
      <w:r w:rsidRPr="00D053F1">
        <w:rPr>
          <w:rFonts w:eastAsiaTheme="minorEastAsia"/>
          <w:color w:val="FF0000"/>
          <w:szCs w:val="21"/>
        </w:rPr>
        <w:t>（</w:t>
      </w:r>
      <w:r w:rsidRPr="00D053F1">
        <w:rPr>
          <w:rFonts w:eastAsiaTheme="minorEastAsia"/>
          <w:color w:val="FF0000"/>
          <w:szCs w:val="21"/>
        </w:rPr>
        <w:t>1</w:t>
      </w:r>
      <w:r w:rsidRPr="00D053F1">
        <w:rPr>
          <w:rFonts w:eastAsiaTheme="minorEastAsia"/>
          <w:color w:val="FF0000"/>
          <w:szCs w:val="21"/>
        </w:rPr>
        <w:t>）</w:t>
      </w:r>
      <w:r w:rsidRPr="00D053F1">
        <w:rPr>
          <w:rFonts w:ascii="宋体" w:hAnsi="宋体" w:cs="宋体" w:hint="eastAsia"/>
          <w:color w:val="FF0000"/>
          <w:szCs w:val="21"/>
        </w:rPr>
        <w:t>①</w:t>
      </w:r>
      <w:r w:rsidRPr="00D053F1">
        <w:rPr>
          <w:rFonts w:eastAsiaTheme="minorEastAsia"/>
          <w:color w:val="FF0000"/>
          <w:szCs w:val="21"/>
        </w:rPr>
        <w:t xml:space="preserve"> CH</w:t>
      </w:r>
      <w:r w:rsidRPr="00D053F1">
        <w:rPr>
          <w:rFonts w:eastAsiaTheme="minorEastAsia"/>
          <w:color w:val="FF0000"/>
          <w:szCs w:val="21"/>
          <w:vertAlign w:val="subscript"/>
        </w:rPr>
        <w:t>3</w:t>
      </w:r>
      <w:r w:rsidRPr="00D053F1">
        <w:rPr>
          <w:rFonts w:eastAsiaTheme="minorEastAsia"/>
          <w:color w:val="FF0000"/>
          <w:szCs w:val="21"/>
        </w:rPr>
        <w:t>COOH</w:t>
      </w:r>
      <w:r w:rsidR="00D053F1" w:rsidRPr="00D053F1">
        <w:rPr>
          <w:rFonts w:eastAsiaTheme="minorEastAsia"/>
          <w:color w:val="FF0000"/>
          <w:szCs w:val="21"/>
        </w:rPr>
        <w:t xml:space="preserve"> </w:t>
      </w:r>
      <w:r w:rsidR="00D10E9B">
        <w:rPr>
          <w:rFonts w:eastAsiaTheme="minorEastAsia"/>
          <w:b/>
          <w:noProof/>
          <w:color w:val="FF0000"/>
          <w:szCs w:val="21"/>
        </w:rPr>
        <w:drawing>
          <wp:inline distT="0" distB="0" distL="0" distR="0">
            <wp:extent cx="209550" cy="76200"/>
            <wp:effectExtent l="0" t="0" r="0" b="0"/>
            <wp:docPr id="24" name="图片 8" descr="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k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 cy="76200"/>
                    </a:xfrm>
                    <a:prstGeom prst="rect">
                      <a:avLst/>
                    </a:prstGeom>
                    <a:noFill/>
                    <a:ln>
                      <a:noFill/>
                    </a:ln>
                  </pic:spPr>
                </pic:pic>
              </a:graphicData>
            </a:graphic>
          </wp:inline>
        </w:drawing>
      </w:r>
      <w:r w:rsidR="00D053F1" w:rsidRPr="00D053F1">
        <w:rPr>
          <w:rFonts w:eastAsiaTheme="minorEastAsia"/>
          <w:b/>
          <w:noProof/>
          <w:color w:val="FF0000"/>
          <w:szCs w:val="21"/>
        </w:rPr>
        <w:t xml:space="preserve"> </w:t>
      </w:r>
      <w:r w:rsidRPr="00D053F1">
        <w:rPr>
          <w:rFonts w:eastAsiaTheme="minorEastAsia"/>
          <w:color w:val="FF0000"/>
          <w:szCs w:val="21"/>
        </w:rPr>
        <w:t>CH</w:t>
      </w:r>
      <w:r w:rsidRPr="00D053F1">
        <w:rPr>
          <w:rFonts w:eastAsiaTheme="minorEastAsia"/>
          <w:color w:val="FF0000"/>
          <w:szCs w:val="21"/>
          <w:vertAlign w:val="subscript"/>
        </w:rPr>
        <w:t>3</w:t>
      </w:r>
      <w:r w:rsidRPr="00D053F1">
        <w:rPr>
          <w:rFonts w:eastAsiaTheme="minorEastAsia"/>
          <w:color w:val="FF0000"/>
          <w:szCs w:val="21"/>
        </w:rPr>
        <w:t>COO</w:t>
      </w:r>
      <w:r w:rsidRPr="00D053F1">
        <w:rPr>
          <w:rFonts w:eastAsiaTheme="minorEastAsia"/>
          <w:color w:val="FF0000"/>
          <w:szCs w:val="21"/>
          <w:vertAlign w:val="superscript"/>
        </w:rPr>
        <w:t>－</w:t>
      </w:r>
      <w:r w:rsidRPr="00D053F1">
        <w:rPr>
          <w:rFonts w:eastAsiaTheme="minorEastAsia"/>
          <w:color w:val="FF0000"/>
          <w:szCs w:val="21"/>
        </w:rPr>
        <w:t>+H</w:t>
      </w:r>
      <w:r w:rsidRPr="00D053F1">
        <w:rPr>
          <w:rFonts w:eastAsiaTheme="minorEastAsia"/>
          <w:color w:val="FF0000"/>
          <w:szCs w:val="21"/>
          <w:vertAlign w:val="superscript"/>
        </w:rPr>
        <w:t xml:space="preserve">+  </w:t>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1456B9">
      <w:pPr>
        <w:widowControl/>
        <w:snapToGrid w:val="0"/>
        <w:spacing w:line="360" w:lineRule="auto"/>
        <w:ind w:firstLineChars="200" w:firstLine="420"/>
        <w:jc w:val="left"/>
        <w:textAlignment w:val="auto"/>
        <w:rPr>
          <w:rFonts w:eastAsiaTheme="minorEastAsia"/>
          <w:color w:val="FF0000"/>
          <w:szCs w:val="21"/>
        </w:rPr>
      </w:pPr>
      <w:r w:rsidRPr="00D053F1">
        <w:rPr>
          <w:rFonts w:ascii="宋体" w:hAnsi="宋体" w:cs="宋体" w:hint="eastAsia"/>
          <w:color w:val="FF0000"/>
          <w:szCs w:val="21"/>
        </w:rPr>
        <w:t>②</w:t>
      </w:r>
      <w:r w:rsidRPr="00D053F1">
        <w:rPr>
          <w:rFonts w:eastAsiaTheme="minorEastAsia"/>
          <w:color w:val="FF0000"/>
          <w:szCs w:val="21"/>
        </w:rPr>
        <w:t xml:space="preserve"> b</w:t>
      </w:r>
      <w:r w:rsidRPr="00D053F1">
        <w:rPr>
          <w:rFonts w:eastAsiaTheme="minorEastAsia"/>
          <w:color w:val="FF0000"/>
          <w:szCs w:val="21"/>
        </w:rPr>
        <w:t>、</w:t>
      </w:r>
      <w:r w:rsidRPr="00D053F1">
        <w:rPr>
          <w:rFonts w:eastAsiaTheme="minorEastAsia"/>
          <w:color w:val="FF0000"/>
          <w:szCs w:val="21"/>
        </w:rPr>
        <w:t>c</w:t>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分，漏选得</w:t>
      </w:r>
      <w:r w:rsidRPr="00D053F1">
        <w:rPr>
          <w:rFonts w:eastAsiaTheme="minorEastAsia"/>
          <w:color w:val="FF0000"/>
          <w:szCs w:val="21"/>
        </w:rPr>
        <w:t>1</w:t>
      </w:r>
      <w:r w:rsidRPr="00D053F1">
        <w:rPr>
          <w:rFonts w:eastAsiaTheme="minorEastAsia"/>
          <w:color w:val="FF0000"/>
          <w:szCs w:val="21"/>
        </w:rPr>
        <w:t>分，错选不得分）</w:t>
      </w:r>
    </w:p>
    <w:p w:rsidR="00C67409" w:rsidRPr="00D053F1" w:rsidRDefault="00C67409" w:rsidP="001456B9">
      <w:pPr>
        <w:widowControl/>
        <w:snapToGrid w:val="0"/>
        <w:spacing w:line="360" w:lineRule="auto"/>
        <w:ind w:firstLineChars="200" w:firstLine="420"/>
        <w:jc w:val="left"/>
        <w:textAlignment w:val="auto"/>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w:t>
      </w:r>
      <w:r w:rsidRPr="00D053F1">
        <w:rPr>
          <w:rFonts w:ascii="宋体" w:hAnsi="宋体" w:cs="宋体" w:hint="eastAsia"/>
          <w:color w:val="FF0000"/>
          <w:szCs w:val="21"/>
        </w:rPr>
        <w:t>①</w:t>
      </w:r>
      <w:r w:rsidRPr="00D053F1">
        <w:rPr>
          <w:rFonts w:eastAsiaTheme="minorEastAsia"/>
          <w:color w:val="FF0000"/>
          <w:szCs w:val="21"/>
        </w:rPr>
        <w:t xml:space="preserve"> I   </w:t>
      </w:r>
      <w:r w:rsidRPr="00D053F1">
        <w:rPr>
          <w:rFonts w:ascii="宋体" w:hAnsi="宋体" w:cs="宋体" w:hint="eastAsia"/>
          <w:color w:val="FF0000"/>
          <w:szCs w:val="21"/>
        </w:rPr>
        <w:t>②</w:t>
      </w:r>
      <w:r w:rsidRPr="00D053F1">
        <w:rPr>
          <w:rFonts w:eastAsiaTheme="minorEastAsia"/>
          <w:color w:val="FF0000"/>
          <w:szCs w:val="21"/>
        </w:rPr>
        <w:t xml:space="preserve"> 0.1mol·L</w:t>
      </w:r>
      <w:r w:rsidRPr="00D053F1">
        <w:rPr>
          <w:rFonts w:eastAsiaTheme="minorEastAsia"/>
          <w:color w:val="FF0000"/>
          <w:szCs w:val="21"/>
          <w:vertAlign w:val="superscript"/>
        </w:rPr>
        <w:t>-1</w:t>
      </w:r>
      <w:r w:rsidRPr="00D053F1">
        <w:rPr>
          <w:rFonts w:eastAsiaTheme="minorEastAsia"/>
          <w:color w:val="FF0000"/>
          <w:szCs w:val="21"/>
          <w:u w:val="single"/>
        </w:rPr>
        <w:t>醋酸</w:t>
      </w:r>
      <w:r w:rsidRPr="00D053F1">
        <w:rPr>
          <w:rFonts w:eastAsiaTheme="minorEastAsia"/>
          <w:color w:val="FF0000"/>
          <w:szCs w:val="21"/>
        </w:rPr>
        <w:t>溶液</w:t>
      </w:r>
    </w:p>
    <w:p w:rsidR="00C67409" w:rsidRPr="00D053F1" w:rsidRDefault="00C67409" w:rsidP="00D053F1">
      <w:pPr>
        <w:widowControl/>
        <w:snapToGrid w:val="0"/>
        <w:spacing w:line="360" w:lineRule="auto"/>
        <w:ind w:firstLineChars="450" w:firstLine="945"/>
        <w:jc w:val="left"/>
        <w:textAlignment w:val="auto"/>
        <w:rPr>
          <w:rFonts w:eastAsiaTheme="minorEastAsia"/>
          <w:b/>
          <w:color w:val="FF0000"/>
          <w:szCs w:val="21"/>
        </w:rPr>
      </w:pPr>
      <w:r w:rsidRPr="00D053F1">
        <w:rPr>
          <w:rFonts w:ascii="宋体" w:hAnsi="宋体" w:cs="宋体" w:hint="eastAsia"/>
          <w:color w:val="FF0000"/>
          <w:szCs w:val="21"/>
        </w:rPr>
        <w:t>③</w:t>
      </w:r>
      <w:r w:rsidRPr="00D053F1">
        <w:rPr>
          <w:rFonts w:eastAsiaTheme="minorEastAsia"/>
          <w:color w:val="FF0000"/>
          <w:szCs w:val="21"/>
        </w:rPr>
        <w:t xml:space="preserve"> &lt;</w:t>
      </w:r>
      <w:r w:rsidRPr="00D053F1">
        <w:rPr>
          <w:rFonts w:ascii="宋体" w:hAnsi="宋体" w:cs="宋体" w:hint="eastAsia"/>
          <w:color w:val="FF0000"/>
          <w:szCs w:val="21"/>
        </w:rPr>
        <w:t>④</w:t>
      </w:r>
      <w:r w:rsidRPr="00D053F1">
        <w:rPr>
          <w:rFonts w:eastAsiaTheme="minorEastAsia"/>
          <w:color w:val="FF0000"/>
          <w:szCs w:val="21"/>
        </w:rPr>
        <w:t xml:space="preserve"> </w:t>
      </w:r>
      <w:r w:rsidRPr="00D053F1">
        <w:rPr>
          <w:rFonts w:eastAsiaTheme="minorEastAsia"/>
          <w:i/>
          <w:color w:val="FF0000"/>
          <w:szCs w:val="21"/>
        </w:rPr>
        <w:t>c</w:t>
      </w:r>
      <w:r w:rsidRPr="00D053F1">
        <w:rPr>
          <w:rFonts w:eastAsiaTheme="minorEastAsia"/>
          <w:color w:val="FF0000"/>
          <w:szCs w:val="21"/>
        </w:rPr>
        <w:t>(CH</w:t>
      </w:r>
      <w:r w:rsidRPr="00D053F1">
        <w:rPr>
          <w:rFonts w:eastAsiaTheme="minorEastAsia"/>
          <w:color w:val="FF0000"/>
          <w:szCs w:val="21"/>
          <w:vertAlign w:val="subscript"/>
        </w:rPr>
        <w:t>3</w:t>
      </w:r>
      <w:r w:rsidRPr="00D053F1">
        <w:rPr>
          <w:rFonts w:eastAsiaTheme="minorEastAsia"/>
          <w:color w:val="FF0000"/>
          <w:szCs w:val="21"/>
        </w:rPr>
        <w:t>COO</w:t>
      </w:r>
      <w:r w:rsidRPr="00D053F1">
        <w:rPr>
          <w:rFonts w:eastAsiaTheme="minorEastAsia"/>
          <w:color w:val="FF0000"/>
          <w:szCs w:val="21"/>
          <w:vertAlign w:val="superscript"/>
        </w:rPr>
        <w:t>－</w:t>
      </w:r>
      <w:r w:rsidRPr="00D053F1">
        <w:rPr>
          <w:rFonts w:eastAsiaTheme="minorEastAsia"/>
          <w:color w:val="FF0000"/>
          <w:szCs w:val="21"/>
        </w:rPr>
        <w:t>)&gt;</w:t>
      </w:r>
      <w:r w:rsidRPr="00D053F1">
        <w:rPr>
          <w:rFonts w:eastAsiaTheme="minorEastAsia"/>
          <w:i/>
          <w:color w:val="FF0000"/>
          <w:szCs w:val="21"/>
        </w:rPr>
        <w:t xml:space="preserve"> c</w:t>
      </w:r>
      <w:r w:rsidRPr="00D053F1">
        <w:rPr>
          <w:rFonts w:eastAsiaTheme="minorEastAsia"/>
          <w:color w:val="FF0000"/>
          <w:szCs w:val="21"/>
        </w:rPr>
        <w:t xml:space="preserve"> (Na</w:t>
      </w:r>
      <w:r w:rsidRPr="00D053F1">
        <w:rPr>
          <w:rFonts w:eastAsiaTheme="minorEastAsia"/>
          <w:color w:val="FF0000"/>
          <w:szCs w:val="21"/>
          <w:vertAlign w:val="superscript"/>
        </w:rPr>
        <w:t>+</w:t>
      </w:r>
      <w:r w:rsidRPr="00D053F1">
        <w:rPr>
          <w:rFonts w:eastAsiaTheme="minorEastAsia"/>
          <w:color w:val="FF0000"/>
          <w:szCs w:val="21"/>
        </w:rPr>
        <w:t>)&gt;</w:t>
      </w:r>
      <w:r w:rsidRPr="00D053F1">
        <w:rPr>
          <w:rFonts w:eastAsiaTheme="minorEastAsia"/>
          <w:i/>
          <w:color w:val="FF0000"/>
          <w:szCs w:val="21"/>
        </w:rPr>
        <w:t xml:space="preserve"> c</w:t>
      </w:r>
      <w:r w:rsidRPr="00D053F1">
        <w:rPr>
          <w:rFonts w:eastAsiaTheme="minorEastAsia"/>
          <w:color w:val="FF0000"/>
          <w:szCs w:val="21"/>
        </w:rPr>
        <w:t xml:space="preserve"> (H</w:t>
      </w:r>
      <w:r w:rsidRPr="00D053F1">
        <w:rPr>
          <w:rFonts w:eastAsiaTheme="minorEastAsia"/>
          <w:color w:val="FF0000"/>
          <w:szCs w:val="21"/>
          <w:vertAlign w:val="superscript"/>
        </w:rPr>
        <w:t>+</w:t>
      </w:r>
      <w:r w:rsidRPr="00D053F1">
        <w:rPr>
          <w:rFonts w:eastAsiaTheme="minorEastAsia"/>
          <w:color w:val="FF0000"/>
          <w:szCs w:val="21"/>
        </w:rPr>
        <w:t>)&gt;</w:t>
      </w:r>
      <w:r w:rsidRPr="00D053F1">
        <w:rPr>
          <w:rFonts w:eastAsiaTheme="minorEastAsia"/>
          <w:i/>
          <w:color w:val="FF0000"/>
          <w:szCs w:val="21"/>
        </w:rPr>
        <w:t xml:space="preserve"> c</w:t>
      </w:r>
      <w:r w:rsidRPr="00D053F1">
        <w:rPr>
          <w:rFonts w:eastAsiaTheme="minorEastAsia"/>
          <w:color w:val="FF0000"/>
          <w:szCs w:val="21"/>
        </w:rPr>
        <w:t xml:space="preserve"> (OH</w:t>
      </w:r>
      <w:r w:rsidRPr="00D053F1">
        <w:rPr>
          <w:rFonts w:eastAsiaTheme="minorEastAsia"/>
          <w:color w:val="FF0000"/>
          <w:szCs w:val="21"/>
          <w:vertAlign w:val="superscript"/>
        </w:rPr>
        <w:t>－</w:t>
      </w:r>
      <w:r w:rsidRPr="00D053F1">
        <w:rPr>
          <w:rFonts w:eastAsiaTheme="minorEastAsia"/>
          <w:color w:val="FF0000"/>
          <w:szCs w:val="21"/>
        </w:rPr>
        <w:t>)</w:t>
      </w:r>
    </w:p>
    <w:p w:rsidR="00C67409" w:rsidRPr="00D053F1" w:rsidRDefault="00C67409" w:rsidP="001456B9">
      <w:pPr>
        <w:widowControl/>
        <w:snapToGrid w:val="0"/>
        <w:spacing w:line="360" w:lineRule="auto"/>
        <w:ind w:firstLineChars="200" w:firstLine="420"/>
        <w:jc w:val="left"/>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3</w:t>
      </w:r>
      <w:r w:rsidRPr="00D053F1">
        <w:rPr>
          <w:rFonts w:eastAsiaTheme="minorEastAsia"/>
          <w:color w:val="FF0000"/>
          <w:szCs w:val="21"/>
        </w:rPr>
        <w:t>）</w:t>
      </w:r>
      <w:r w:rsidRPr="00D053F1">
        <w:rPr>
          <w:rFonts w:ascii="宋体" w:hAnsi="宋体" w:cs="宋体" w:hint="eastAsia"/>
          <w:color w:val="FF0000"/>
          <w:szCs w:val="21"/>
        </w:rPr>
        <w:t>①</w:t>
      </w:r>
      <w:r w:rsidRPr="00D053F1">
        <w:rPr>
          <w:rFonts w:eastAsiaTheme="minorEastAsia"/>
          <w:color w:val="FF0000"/>
          <w:szCs w:val="21"/>
        </w:rPr>
        <w:t xml:space="preserve"> Fe</w:t>
      </w:r>
      <w:r w:rsidRPr="00D053F1">
        <w:rPr>
          <w:rFonts w:eastAsiaTheme="minorEastAsia"/>
          <w:color w:val="FF0000"/>
          <w:szCs w:val="21"/>
          <w:vertAlign w:val="superscript"/>
        </w:rPr>
        <w:t>3+</w:t>
      </w:r>
      <w:r w:rsidRPr="00D053F1">
        <w:rPr>
          <w:rFonts w:eastAsiaTheme="minorEastAsia"/>
          <w:color w:val="FF0000"/>
          <w:szCs w:val="21"/>
        </w:rPr>
        <w:t>+3SCN</w:t>
      </w:r>
      <w:r w:rsidRPr="00D053F1">
        <w:rPr>
          <w:rFonts w:eastAsiaTheme="minorEastAsia"/>
          <w:color w:val="FF0000"/>
          <w:szCs w:val="21"/>
          <w:vertAlign w:val="superscript"/>
        </w:rPr>
        <w:t>－</w:t>
      </w:r>
      <w:r w:rsidR="00D10E9B">
        <w:rPr>
          <w:rFonts w:eastAsiaTheme="minorEastAsia"/>
          <w:b/>
          <w:noProof/>
          <w:color w:val="FF0000"/>
          <w:szCs w:val="21"/>
        </w:rPr>
        <w:drawing>
          <wp:inline distT="0" distB="0" distL="0" distR="0">
            <wp:extent cx="438150" cy="133350"/>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w:r>
      <w:r w:rsidRPr="00D053F1">
        <w:rPr>
          <w:rFonts w:eastAsiaTheme="minorEastAsia"/>
          <w:color w:val="FF0000"/>
          <w:szCs w:val="21"/>
        </w:rPr>
        <w:t>Fe(SCN)</w:t>
      </w:r>
      <w:r w:rsidRPr="00D053F1">
        <w:rPr>
          <w:rFonts w:eastAsiaTheme="minorEastAsia"/>
          <w:color w:val="FF0000"/>
          <w:szCs w:val="21"/>
          <w:vertAlign w:val="subscript"/>
        </w:rPr>
        <w:t>3</w:t>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D053F1">
      <w:pPr>
        <w:widowControl/>
        <w:snapToGrid w:val="0"/>
        <w:spacing w:line="360" w:lineRule="auto"/>
        <w:ind w:firstLineChars="450" w:firstLine="945"/>
        <w:jc w:val="left"/>
        <w:rPr>
          <w:rFonts w:eastAsiaTheme="minorEastAsia"/>
          <w:b/>
          <w:color w:val="FF0000"/>
          <w:szCs w:val="21"/>
        </w:rPr>
      </w:pPr>
      <w:r w:rsidRPr="00D053F1">
        <w:rPr>
          <w:rFonts w:ascii="宋体" w:hAnsi="宋体" w:cs="宋体" w:hint="eastAsia"/>
          <w:color w:val="FF0000"/>
          <w:szCs w:val="21"/>
        </w:rPr>
        <w:t>②</w:t>
      </w:r>
      <w:r w:rsidRPr="00D053F1">
        <w:rPr>
          <w:rFonts w:eastAsiaTheme="minorEastAsia"/>
          <w:color w:val="FF0000"/>
          <w:szCs w:val="21"/>
        </w:rPr>
        <w:t xml:space="preserve"> </w:t>
      </w:r>
      <w:r w:rsidR="00D63EFD">
        <w:rPr>
          <w:rFonts w:eastAsiaTheme="minorEastAsia" w:hint="eastAsia"/>
          <w:color w:val="FF0000"/>
          <w:szCs w:val="21"/>
        </w:rPr>
        <w:t>溶液</w:t>
      </w:r>
      <w:r w:rsidR="00D63EFD">
        <w:rPr>
          <w:rFonts w:eastAsiaTheme="minorEastAsia"/>
          <w:color w:val="FF0000"/>
          <w:szCs w:val="21"/>
        </w:rPr>
        <w:t>变浑浊</w:t>
      </w:r>
    </w:p>
    <w:p w:rsidR="00C67409" w:rsidRPr="00D053F1" w:rsidRDefault="00C67409" w:rsidP="00D053F1">
      <w:pPr>
        <w:widowControl/>
        <w:snapToGrid w:val="0"/>
        <w:spacing w:line="360" w:lineRule="auto"/>
        <w:ind w:leftChars="300" w:left="630" w:firstLineChars="150" w:firstLine="315"/>
        <w:jc w:val="left"/>
        <w:textAlignment w:val="auto"/>
        <w:rPr>
          <w:rFonts w:eastAsiaTheme="minorEastAsia"/>
          <w:b/>
          <w:color w:val="FF0000"/>
          <w:szCs w:val="21"/>
        </w:rPr>
      </w:pPr>
      <w:r w:rsidRPr="00D053F1">
        <w:rPr>
          <w:rFonts w:ascii="宋体" w:hAnsi="宋体" w:cs="宋体" w:hint="eastAsia"/>
          <w:color w:val="FF0000"/>
          <w:szCs w:val="21"/>
        </w:rPr>
        <w:t>③</w:t>
      </w:r>
      <w:r w:rsidRPr="00D053F1">
        <w:rPr>
          <w:rFonts w:eastAsiaTheme="minorEastAsia"/>
          <w:color w:val="FF0000"/>
          <w:szCs w:val="21"/>
        </w:rPr>
        <w:t xml:space="preserve"> </w:t>
      </w:r>
      <w:proofErr w:type="spellStart"/>
      <w:r w:rsidRPr="00D053F1">
        <w:rPr>
          <w:rFonts w:eastAsiaTheme="minorEastAsia"/>
          <w:color w:val="FF0000"/>
          <w:szCs w:val="21"/>
          <w:u w:val="single"/>
        </w:rPr>
        <w:t>AgSCN</w:t>
      </w:r>
      <w:proofErr w:type="spellEnd"/>
      <w:r w:rsidRPr="00D053F1">
        <w:rPr>
          <w:rFonts w:eastAsiaTheme="minorEastAsia"/>
          <w:color w:val="FF0000"/>
          <w:szCs w:val="21"/>
          <w:u w:val="single"/>
        </w:rPr>
        <w:t>(s)</w:t>
      </w:r>
      <w:r w:rsidR="00D10E9B">
        <w:rPr>
          <w:rFonts w:eastAsiaTheme="minorEastAsia"/>
          <w:b/>
          <w:noProof/>
          <w:color w:val="FF0000"/>
          <w:szCs w:val="21"/>
          <w:u w:val="single"/>
        </w:rPr>
        <w:drawing>
          <wp:inline distT="0" distB="0" distL="0" distR="0">
            <wp:extent cx="209550" cy="76200"/>
            <wp:effectExtent l="0" t="0" r="0" b="0"/>
            <wp:docPr id="26" name="图片 9" descr="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k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 cy="76200"/>
                    </a:xfrm>
                    <a:prstGeom prst="rect">
                      <a:avLst/>
                    </a:prstGeom>
                    <a:noFill/>
                    <a:ln>
                      <a:noFill/>
                    </a:ln>
                  </pic:spPr>
                </pic:pic>
              </a:graphicData>
            </a:graphic>
          </wp:inline>
        </w:drawing>
      </w:r>
      <w:r w:rsidRPr="00D053F1">
        <w:rPr>
          <w:rFonts w:eastAsiaTheme="minorEastAsia"/>
          <w:color w:val="FF0000"/>
          <w:szCs w:val="21"/>
          <w:u w:val="single"/>
        </w:rPr>
        <w:t>Ag</w:t>
      </w:r>
      <w:r w:rsidRPr="00D053F1">
        <w:rPr>
          <w:rFonts w:eastAsiaTheme="minorEastAsia"/>
          <w:color w:val="FF0000"/>
          <w:szCs w:val="21"/>
          <w:u w:val="single"/>
          <w:vertAlign w:val="superscript"/>
        </w:rPr>
        <w:t>+</w:t>
      </w:r>
      <w:r w:rsidRPr="00D053F1">
        <w:rPr>
          <w:rFonts w:eastAsiaTheme="minorEastAsia"/>
          <w:color w:val="FF0000"/>
          <w:szCs w:val="21"/>
          <w:u w:val="single"/>
        </w:rPr>
        <w:t>(</w:t>
      </w:r>
      <w:proofErr w:type="spellStart"/>
      <w:r w:rsidRPr="00D053F1">
        <w:rPr>
          <w:rFonts w:eastAsiaTheme="minorEastAsia"/>
          <w:color w:val="FF0000"/>
          <w:szCs w:val="21"/>
          <w:u w:val="single"/>
        </w:rPr>
        <w:t>aq</w:t>
      </w:r>
      <w:proofErr w:type="spellEnd"/>
      <w:r w:rsidRPr="00D053F1">
        <w:rPr>
          <w:rFonts w:eastAsiaTheme="minorEastAsia"/>
          <w:color w:val="FF0000"/>
          <w:szCs w:val="21"/>
          <w:u w:val="single"/>
        </w:rPr>
        <w:t>)+SCN</w:t>
      </w:r>
      <w:r w:rsidRPr="00D053F1">
        <w:rPr>
          <w:rFonts w:eastAsiaTheme="minorEastAsia"/>
          <w:color w:val="FF0000"/>
          <w:szCs w:val="21"/>
          <w:u w:val="single"/>
          <w:vertAlign w:val="superscript"/>
        </w:rPr>
        <w:t>-</w:t>
      </w:r>
      <w:r w:rsidRPr="00D053F1">
        <w:rPr>
          <w:rFonts w:eastAsiaTheme="minorEastAsia"/>
          <w:color w:val="FF0000"/>
          <w:szCs w:val="21"/>
          <w:u w:val="single"/>
        </w:rPr>
        <w:t>(</w:t>
      </w:r>
      <w:proofErr w:type="spellStart"/>
      <w:r w:rsidRPr="00D053F1">
        <w:rPr>
          <w:rFonts w:eastAsiaTheme="minorEastAsia"/>
          <w:color w:val="FF0000"/>
          <w:szCs w:val="21"/>
          <w:u w:val="single"/>
        </w:rPr>
        <w:t>aq</w:t>
      </w:r>
      <w:proofErr w:type="spellEnd"/>
      <w:r w:rsidRPr="00D053F1">
        <w:rPr>
          <w:rFonts w:eastAsiaTheme="minorEastAsia"/>
          <w:color w:val="FF0000"/>
          <w:szCs w:val="21"/>
          <w:u w:val="single"/>
        </w:rPr>
        <w:t>)</w:t>
      </w:r>
      <w:r w:rsidRPr="00D053F1">
        <w:rPr>
          <w:rFonts w:eastAsiaTheme="minorEastAsia"/>
          <w:color w:val="FF0000"/>
          <w:szCs w:val="21"/>
        </w:rPr>
        <w:t>（</w:t>
      </w:r>
      <w:r w:rsidRPr="00D053F1">
        <w:rPr>
          <w:rFonts w:eastAsiaTheme="minorEastAsia"/>
          <w:color w:val="FF0000"/>
          <w:szCs w:val="21"/>
        </w:rPr>
        <w:t>1</w:t>
      </w:r>
      <w:r w:rsidRPr="00D053F1">
        <w:rPr>
          <w:rFonts w:eastAsiaTheme="minorEastAsia"/>
          <w:color w:val="FF0000"/>
          <w:szCs w:val="21"/>
        </w:rPr>
        <w:t>分），加入</w:t>
      </w:r>
      <w:r w:rsidRPr="00D053F1">
        <w:rPr>
          <w:rFonts w:eastAsiaTheme="minorEastAsia"/>
          <w:color w:val="FF0000"/>
          <w:szCs w:val="21"/>
        </w:rPr>
        <w:t>KI</w:t>
      </w:r>
      <w:r w:rsidRPr="00D053F1">
        <w:rPr>
          <w:rFonts w:eastAsiaTheme="minorEastAsia"/>
          <w:color w:val="FF0000"/>
          <w:szCs w:val="21"/>
        </w:rPr>
        <w:t>后，因为溶解度：</w:t>
      </w:r>
      <w:proofErr w:type="spellStart"/>
      <w:r w:rsidRPr="00D053F1">
        <w:rPr>
          <w:rFonts w:eastAsiaTheme="minorEastAsia"/>
          <w:color w:val="FF0000"/>
          <w:szCs w:val="21"/>
        </w:rPr>
        <w:t>AgI</w:t>
      </w:r>
      <w:proofErr w:type="spellEnd"/>
      <w:r w:rsidRPr="00D053F1">
        <w:rPr>
          <w:rFonts w:eastAsiaTheme="minorEastAsia"/>
          <w:color w:val="FF0000"/>
          <w:szCs w:val="21"/>
        </w:rPr>
        <w:t>&lt;</w:t>
      </w:r>
      <w:proofErr w:type="spellStart"/>
      <w:r w:rsidRPr="00D053F1">
        <w:rPr>
          <w:rFonts w:eastAsiaTheme="minorEastAsia"/>
          <w:color w:val="FF0000"/>
          <w:szCs w:val="21"/>
        </w:rPr>
        <w:t>AgSCN</w:t>
      </w:r>
      <w:proofErr w:type="spellEnd"/>
      <w:r w:rsidRPr="00D053F1">
        <w:rPr>
          <w:rFonts w:eastAsiaTheme="minorEastAsia"/>
          <w:color w:val="FF0000"/>
          <w:szCs w:val="21"/>
        </w:rPr>
        <w:t>，</w:t>
      </w:r>
      <w:r w:rsidRPr="00D053F1">
        <w:rPr>
          <w:rFonts w:eastAsiaTheme="minorEastAsia"/>
          <w:color w:val="FF0000"/>
          <w:szCs w:val="21"/>
        </w:rPr>
        <w:t>Ag</w:t>
      </w:r>
      <w:r w:rsidRPr="00D053F1">
        <w:rPr>
          <w:rFonts w:eastAsiaTheme="minorEastAsia"/>
          <w:color w:val="FF0000"/>
          <w:szCs w:val="21"/>
          <w:vertAlign w:val="superscript"/>
        </w:rPr>
        <w:t>+</w:t>
      </w:r>
      <w:r w:rsidRPr="00D053F1">
        <w:rPr>
          <w:rFonts w:eastAsiaTheme="minorEastAsia"/>
          <w:color w:val="FF0000"/>
          <w:szCs w:val="21"/>
        </w:rPr>
        <w:t>与</w:t>
      </w:r>
      <w:r w:rsidRPr="00D053F1">
        <w:rPr>
          <w:rFonts w:eastAsiaTheme="minorEastAsia"/>
          <w:color w:val="FF0000"/>
          <w:szCs w:val="21"/>
        </w:rPr>
        <w:t>I</w:t>
      </w:r>
      <w:r w:rsidRPr="00D053F1">
        <w:rPr>
          <w:rFonts w:eastAsiaTheme="minorEastAsia"/>
          <w:color w:val="FF0000"/>
          <w:szCs w:val="21"/>
          <w:vertAlign w:val="superscript"/>
        </w:rPr>
        <w:t>-</w:t>
      </w:r>
      <w:r w:rsidRPr="00D053F1">
        <w:rPr>
          <w:rFonts w:eastAsiaTheme="minorEastAsia"/>
          <w:color w:val="FF0000"/>
          <w:szCs w:val="21"/>
        </w:rPr>
        <w:t>反应生成</w:t>
      </w:r>
      <w:proofErr w:type="spellStart"/>
      <w:r w:rsidRPr="00D053F1">
        <w:rPr>
          <w:rFonts w:eastAsiaTheme="minorEastAsia"/>
          <w:color w:val="FF0000"/>
          <w:szCs w:val="21"/>
          <w:u w:val="single"/>
        </w:rPr>
        <w:t>AgI</w:t>
      </w:r>
      <w:proofErr w:type="spellEnd"/>
      <w:r w:rsidRPr="00D053F1">
        <w:rPr>
          <w:rFonts w:eastAsiaTheme="minorEastAsia"/>
          <w:color w:val="FF0000"/>
          <w:szCs w:val="21"/>
          <w:u w:val="single"/>
        </w:rPr>
        <w:t>黄色沉淀：</w:t>
      </w:r>
      <w:r w:rsidRPr="00D053F1">
        <w:rPr>
          <w:rFonts w:eastAsiaTheme="minorEastAsia"/>
          <w:color w:val="FF0000"/>
          <w:szCs w:val="21"/>
          <w:u w:val="single"/>
        </w:rPr>
        <w:t>Ag</w:t>
      </w:r>
      <w:r w:rsidRPr="00D053F1">
        <w:rPr>
          <w:rFonts w:eastAsiaTheme="minorEastAsia"/>
          <w:color w:val="FF0000"/>
          <w:szCs w:val="21"/>
          <w:u w:val="single"/>
          <w:vertAlign w:val="superscript"/>
        </w:rPr>
        <w:t>+</w:t>
      </w:r>
      <w:r w:rsidRPr="00D053F1">
        <w:rPr>
          <w:rFonts w:eastAsiaTheme="minorEastAsia"/>
          <w:color w:val="FF0000"/>
          <w:szCs w:val="21"/>
          <w:u w:val="single"/>
        </w:rPr>
        <w:t>+I</w:t>
      </w:r>
      <w:r w:rsidRPr="00D053F1">
        <w:rPr>
          <w:rFonts w:eastAsiaTheme="minorEastAsia"/>
          <w:color w:val="FF0000"/>
          <w:szCs w:val="21"/>
          <w:u w:val="single"/>
          <w:vertAlign w:val="superscript"/>
        </w:rPr>
        <w:t>-</w:t>
      </w:r>
      <w:r w:rsidRPr="00D053F1">
        <w:rPr>
          <w:rFonts w:eastAsiaTheme="minorEastAsia"/>
          <w:color w:val="FF0000"/>
          <w:szCs w:val="21"/>
          <w:u w:val="single"/>
        </w:rPr>
        <w:t xml:space="preserve">=== </w:t>
      </w:r>
      <w:proofErr w:type="spellStart"/>
      <w:r w:rsidRPr="00D053F1">
        <w:rPr>
          <w:rFonts w:eastAsiaTheme="minorEastAsia"/>
          <w:color w:val="FF0000"/>
          <w:szCs w:val="21"/>
          <w:u w:val="single"/>
        </w:rPr>
        <w:t>AgI</w:t>
      </w:r>
      <w:proofErr w:type="spellEnd"/>
      <w:r w:rsidRPr="00D053F1">
        <w:rPr>
          <w:rFonts w:eastAsiaTheme="minorEastAsia"/>
          <w:color w:val="FF0000"/>
          <w:szCs w:val="21"/>
          <w:u w:val="single"/>
        </w:rPr>
        <w:t>↓</w:t>
      </w:r>
      <w:r w:rsidRPr="00D053F1">
        <w:rPr>
          <w:rFonts w:eastAsiaTheme="minorEastAsia"/>
          <w:color w:val="FF0000"/>
          <w:szCs w:val="21"/>
          <w:u w:val="single"/>
        </w:rPr>
        <w:t>，</w:t>
      </w:r>
      <w:proofErr w:type="spellStart"/>
      <w:r w:rsidRPr="00D053F1">
        <w:rPr>
          <w:rFonts w:eastAsiaTheme="minorEastAsia"/>
          <w:color w:val="FF0000"/>
          <w:szCs w:val="21"/>
          <w:u w:val="single"/>
        </w:rPr>
        <w:t>AgSCN</w:t>
      </w:r>
      <w:proofErr w:type="spellEnd"/>
      <w:r w:rsidRPr="00D053F1">
        <w:rPr>
          <w:rFonts w:eastAsiaTheme="minorEastAsia"/>
          <w:color w:val="FF0000"/>
          <w:szCs w:val="21"/>
          <w:u w:val="single"/>
        </w:rPr>
        <w:t>的溶解平衡正向移动</w:t>
      </w:r>
      <w:r w:rsidRPr="00D053F1">
        <w:rPr>
          <w:rFonts w:eastAsiaTheme="minorEastAsia"/>
          <w:color w:val="FF0000"/>
          <w:szCs w:val="21"/>
        </w:rPr>
        <w:t>（</w:t>
      </w:r>
      <w:r w:rsidRPr="00D053F1">
        <w:rPr>
          <w:rFonts w:eastAsiaTheme="minorEastAsia"/>
          <w:color w:val="FF0000"/>
          <w:szCs w:val="21"/>
        </w:rPr>
        <w:t>1</w:t>
      </w:r>
      <w:r w:rsidRPr="00D053F1">
        <w:rPr>
          <w:rFonts w:eastAsiaTheme="minorEastAsia"/>
          <w:color w:val="FF0000"/>
          <w:szCs w:val="21"/>
        </w:rPr>
        <w:t>分）。（</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1456B9">
      <w:pPr>
        <w:snapToGrid w:val="0"/>
        <w:spacing w:line="360" w:lineRule="auto"/>
        <w:ind w:firstLineChars="200" w:firstLine="420"/>
        <w:textAlignment w:val="auto"/>
        <w:rPr>
          <w:rFonts w:eastAsiaTheme="minorEastAsia"/>
          <w:b/>
          <w:color w:val="FF0000"/>
          <w:szCs w:val="21"/>
        </w:rPr>
      </w:pPr>
      <w:r w:rsidRPr="00D053F1">
        <w:rPr>
          <w:rFonts w:eastAsiaTheme="minorEastAsia"/>
          <w:color w:val="FF0000"/>
          <w:szCs w:val="21"/>
        </w:rPr>
        <w:t>16</w:t>
      </w:r>
      <w:r w:rsidRPr="00D053F1">
        <w:rPr>
          <w:rFonts w:eastAsiaTheme="minorEastAsia"/>
          <w:color w:val="FF0000"/>
          <w:szCs w:val="21"/>
        </w:rPr>
        <w:t>．（</w:t>
      </w:r>
      <w:r w:rsidRPr="00D053F1">
        <w:rPr>
          <w:rFonts w:eastAsiaTheme="minorEastAsia"/>
          <w:color w:val="FF0000"/>
          <w:szCs w:val="21"/>
        </w:rPr>
        <w:t>13</w:t>
      </w:r>
      <w:r w:rsidRPr="00D053F1">
        <w:rPr>
          <w:rFonts w:eastAsiaTheme="minorEastAsia"/>
          <w:color w:val="FF0000"/>
          <w:szCs w:val="21"/>
        </w:rPr>
        <w:t>分，未标分数的空，每空</w:t>
      </w:r>
      <w:r w:rsidRPr="00D053F1">
        <w:rPr>
          <w:rFonts w:eastAsiaTheme="minorEastAsia"/>
          <w:color w:val="FF0000"/>
          <w:szCs w:val="21"/>
        </w:rPr>
        <w:t>1</w:t>
      </w:r>
      <w:r w:rsidRPr="00D053F1">
        <w:rPr>
          <w:rFonts w:eastAsiaTheme="minorEastAsia"/>
          <w:color w:val="FF0000"/>
          <w:szCs w:val="21"/>
        </w:rPr>
        <w:t>分）</w:t>
      </w:r>
    </w:p>
    <w:p w:rsidR="00C67409" w:rsidRPr="00D053F1" w:rsidRDefault="00C67409" w:rsidP="001456B9">
      <w:pPr>
        <w:snapToGrid w:val="0"/>
        <w:spacing w:line="360" w:lineRule="auto"/>
        <w:ind w:firstLineChars="200" w:firstLine="420"/>
        <w:textAlignment w:val="auto"/>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1</w:t>
      </w:r>
      <w:r w:rsidRPr="00D053F1">
        <w:rPr>
          <w:rFonts w:eastAsiaTheme="minorEastAsia"/>
          <w:color w:val="FF0000"/>
          <w:szCs w:val="21"/>
        </w:rPr>
        <w:t>）</w:t>
      </w:r>
      <w:r w:rsidRPr="00D053F1">
        <w:rPr>
          <w:rFonts w:eastAsiaTheme="minorEastAsia"/>
          <w:color w:val="FF0000"/>
          <w:szCs w:val="21"/>
        </w:rPr>
        <w:t xml:space="preserve">b  </w:t>
      </w:r>
      <w:r w:rsidR="00D053F1" w:rsidRPr="00D053F1">
        <w:rPr>
          <w:rFonts w:eastAsiaTheme="minorEastAsia"/>
          <w:color w:val="FF0000"/>
          <w:szCs w:val="21"/>
        </w:rPr>
        <w:t xml:space="preserve">   </w:t>
      </w:r>
      <w:r w:rsidRPr="00D053F1">
        <w:rPr>
          <w:rFonts w:eastAsiaTheme="minorEastAsia"/>
          <w:color w:val="FF0000"/>
          <w:szCs w:val="21"/>
        </w:rPr>
        <w:t>锌等做原电池的</w:t>
      </w:r>
      <w:r w:rsidRPr="00D053F1">
        <w:rPr>
          <w:rFonts w:eastAsiaTheme="minorEastAsia"/>
          <w:color w:val="FF0000"/>
          <w:szCs w:val="21"/>
          <w:u w:val="single"/>
        </w:rPr>
        <w:t>负极</w:t>
      </w:r>
      <w:r w:rsidRPr="00D053F1">
        <w:rPr>
          <w:rFonts w:eastAsiaTheme="minorEastAsia"/>
          <w:color w:val="FF0000"/>
          <w:szCs w:val="21"/>
        </w:rPr>
        <w:t>，（</w:t>
      </w:r>
      <w:r w:rsidRPr="00D053F1">
        <w:rPr>
          <w:rFonts w:eastAsiaTheme="minorEastAsia"/>
          <w:color w:val="FF0000"/>
          <w:szCs w:val="21"/>
          <w:u w:val="single"/>
        </w:rPr>
        <w:t>失电子，</w:t>
      </w:r>
      <w:r w:rsidRPr="00D053F1">
        <w:rPr>
          <w:rFonts w:eastAsiaTheme="minorEastAsia"/>
          <w:color w:val="FF0000"/>
          <w:szCs w:val="21"/>
          <w:u w:val="single"/>
        </w:rPr>
        <w:t>Zn -2e</w:t>
      </w:r>
      <w:r w:rsidRPr="00D053F1">
        <w:rPr>
          <w:rFonts w:eastAsiaTheme="minorEastAsia"/>
          <w:color w:val="FF0000"/>
          <w:szCs w:val="21"/>
          <w:u w:val="single"/>
          <w:vertAlign w:val="superscript"/>
        </w:rPr>
        <w:t xml:space="preserve">- </w:t>
      </w:r>
      <w:r w:rsidRPr="00D053F1">
        <w:rPr>
          <w:rFonts w:eastAsiaTheme="minorEastAsia"/>
          <w:color w:val="FF0000"/>
          <w:szCs w:val="21"/>
          <w:u w:val="single"/>
        </w:rPr>
        <w:t>= Zn</w:t>
      </w:r>
      <w:r w:rsidRPr="00D053F1">
        <w:rPr>
          <w:rFonts w:eastAsiaTheme="minorEastAsia"/>
          <w:color w:val="FF0000"/>
          <w:szCs w:val="21"/>
          <w:u w:val="single"/>
          <w:vertAlign w:val="superscript"/>
        </w:rPr>
        <w:t>2+</w:t>
      </w:r>
      <w:r w:rsidRPr="00D053F1">
        <w:rPr>
          <w:rFonts w:eastAsiaTheme="minorEastAsia"/>
          <w:color w:val="FF0000"/>
          <w:szCs w:val="21"/>
        </w:rPr>
        <w:t>），不断遭受腐蚀，需定期拆换</w:t>
      </w:r>
    </w:p>
    <w:p w:rsidR="00C67409" w:rsidRPr="00D053F1" w:rsidRDefault="00C67409" w:rsidP="00D053F1">
      <w:pPr>
        <w:snapToGrid w:val="0"/>
        <w:spacing w:line="360" w:lineRule="auto"/>
        <w:ind w:leftChars="50" w:left="105" w:firstLineChars="200" w:firstLine="420"/>
        <w:textAlignment w:val="auto"/>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）阴</w:t>
      </w:r>
      <w:r w:rsidRPr="00D053F1">
        <w:rPr>
          <w:rFonts w:eastAsiaTheme="minorEastAsia"/>
          <w:color w:val="FF0000"/>
          <w:szCs w:val="21"/>
        </w:rPr>
        <w:t>2Cl</w:t>
      </w:r>
      <w:r w:rsidRPr="00D053F1">
        <w:rPr>
          <w:rFonts w:eastAsiaTheme="minorEastAsia"/>
          <w:color w:val="FF0000"/>
          <w:szCs w:val="21"/>
          <w:vertAlign w:val="superscript"/>
        </w:rPr>
        <w:t>－</w:t>
      </w:r>
      <w:r w:rsidRPr="00D053F1">
        <w:rPr>
          <w:rFonts w:eastAsiaTheme="minorEastAsia"/>
          <w:color w:val="FF0000"/>
          <w:szCs w:val="21"/>
        </w:rPr>
        <w:t>- 2e</w:t>
      </w:r>
      <w:r w:rsidRPr="00D053F1">
        <w:rPr>
          <w:rFonts w:eastAsiaTheme="minorEastAsia"/>
          <w:color w:val="FF0000"/>
          <w:szCs w:val="21"/>
          <w:vertAlign w:val="superscript"/>
        </w:rPr>
        <w:t>－</w:t>
      </w:r>
      <w:r w:rsidRPr="00D053F1">
        <w:rPr>
          <w:rFonts w:eastAsiaTheme="minorEastAsia"/>
          <w:color w:val="FF0000"/>
          <w:szCs w:val="21"/>
        </w:rPr>
        <w:t>= Cl</w:t>
      </w:r>
      <w:r w:rsidRPr="00D053F1">
        <w:rPr>
          <w:rFonts w:eastAsiaTheme="minorEastAsia"/>
          <w:color w:val="FF0000"/>
          <w:szCs w:val="21"/>
          <w:vertAlign w:val="subscript"/>
        </w:rPr>
        <w:t>2</w:t>
      </w:r>
      <w:r w:rsidRPr="00D053F1">
        <w:rPr>
          <w:rFonts w:eastAsiaTheme="minorEastAsia"/>
          <w:color w:val="FF0000"/>
          <w:szCs w:val="21"/>
        </w:rPr>
        <w:t xml:space="preserve">↑   </w:t>
      </w:r>
      <w:r w:rsidRPr="00D053F1">
        <w:rPr>
          <w:rFonts w:eastAsiaTheme="minorEastAsia"/>
          <w:color w:val="FF0000"/>
          <w:szCs w:val="21"/>
          <w:u w:val="single"/>
        </w:rPr>
        <w:t>湿润的淀粉碘化钾</w:t>
      </w:r>
      <w:r w:rsidRPr="00D053F1">
        <w:rPr>
          <w:rFonts w:eastAsiaTheme="minorEastAsia"/>
          <w:color w:val="FF0000"/>
          <w:szCs w:val="21"/>
        </w:rPr>
        <w:t>试纸放在阳极附近，试纸</w:t>
      </w:r>
      <w:r w:rsidRPr="00D053F1">
        <w:rPr>
          <w:rFonts w:eastAsiaTheme="minorEastAsia"/>
          <w:color w:val="FF0000"/>
          <w:szCs w:val="21"/>
          <w:u w:val="single"/>
        </w:rPr>
        <w:t>变蓝</w:t>
      </w:r>
      <w:r w:rsidRPr="00D053F1">
        <w:rPr>
          <w:rFonts w:eastAsiaTheme="minorEastAsia"/>
          <w:color w:val="FF0000"/>
          <w:szCs w:val="21"/>
        </w:rPr>
        <w:t>，证明生成氯气（或取阳极附近</w:t>
      </w:r>
      <w:proofErr w:type="gramStart"/>
      <w:r w:rsidRPr="00D053F1">
        <w:rPr>
          <w:rFonts w:eastAsiaTheme="minorEastAsia"/>
          <w:color w:val="FF0000"/>
          <w:szCs w:val="21"/>
        </w:rPr>
        <w:t>溶</w:t>
      </w:r>
      <w:proofErr w:type="gramEnd"/>
      <w:r w:rsidRPr="00D053F1">
        <w:rPr>
          <w:rFonts w:eastAsiaTheme="minorEastAsia"/>
          <w:color w:val="FF0000"/>
          <w:szCs w:val="21"/>
        </w:rPr>
        <w:t>液滴加</w:t>
      </w:r>
      <w:r w:rsidRPr="00D053F1">
        <w:rPr>
          <w:rFonts w:eastAsiaTheme="minorEastAsia"/>
          <w:color w:val="FF0000"/>
          <w:szCs w:val="21"/>
          <w:u w:val="single"/>
        </w:rPr>
        <w:t>淀粉、</w:t>
      </w:r>
      <w:r w:rsidRPr="00D053F1">
        <w:rPr>
          <w:rFonts w:eastAsiaTheme="minorEastAsia"/>
          <w:color w:val="FF0000"/>
          <w:szCs w:val="21"/>
          <w:u w:val="single"/>
        </w:rPr>
        <w:t>KI</w:t>
      </w:r>
      <w:r w:rsidRPr="00D053F1">
        <w:rPr>
          <w:rFonts w:eastAsiaTheme="minorEastAsia"/>
          <w:color w:val="FF0000"/>
          <w:szCs w:val="21"/>
          <w:u w:val="single"/>
        </w:rPr>
        <w:t>溶液</w:t>
      </w:r>
      <w:r w:rsidRPr="00D053F1">
        <w:rPr>
          <w:rFonts w:eastAsiaTheme="minorEastAsia"/>
          <w:color w:val="FF0000"/>
          <w:szCs w:val="21"/>
        </w:rPr>
        <w:t>，</w:t>
      </w:r>
      <w:r w:rsidRPr="00D053F1">
        <w:rPr>
          <w:rFonts w:eastAsiaTheme="minorEastAsia"/>
          <w:color w:val="FF0000"/>
          <w:szCs w:val="21"/>
          <w:u w:val="single"/>
        </w:rPr>
        <w:t>变蓝</w:t>
      </w:r>
      <w:r w:rsidRPr="00D053F1">
        <w:rPr>
          <w:rFonts w:eastAsiaTheme="minorEastAsia"/>
          <w:color w:val="FF0000"/>
          <w:szCs w:val="21"/>
        </w:rPr>
        <w:t>）</w:t>
      </w:r>
    </w:p>
    <w:p w:rsidR="00C67409" w:rsidRPr="00D053F1" w:rsidRDefault="00C67409" w:rsidP="001456B9">
      <w:pPr>
        <w:snapToGrid w:val="0"/>
        <w:spacing w:line="360" w:lineRule="auto"/>
        <w:ind w:firstLineChars="200" w:firstLine="420"/>
        <w:textAlignment w:val="auto"/>
        <w:rPr>
          <w:rFonts w:eastAsiaTheme="minorEastAsia"/>
          <w:b/>
          <w:color w:val="FF0000"/>
          <w:szCs w:val="21"/>
          <w:vertAlign w:val="superscript"/>
        </w:rPr>
      </w:pPr>
      <w:r w:rsidRPr="00D053F1">
        <w:rPr>
          <w:rFonts w:eastAsiaTheme="minorEastAsia"/>
          <w:color w:val="FF0000"/>
          <w:szCs w:val="21"/>
        </w:rPr>
        <w:t>（</w:t>
      </w:r>
      <w:r w:rsidRPr="00D053F1">
        <w:rPr>
          <w:rFonts w:eastAsiaTheme="minorEastAsia"/>
          <w:color w:val="FF0000"/>
          <w:szCs w:val="21"/>
        </w:rPr>
        <w:t>3</w:t>
      </w:r>
      <w:r w:rsidRPr="00D053F1">
        <w:rPr>
          <w:rFonts w:eastAsiaTheme="minorEastAsia"/>
          <w:color w:val="FF0000"/>
          <w:szCs w:val="21"/>
        </w:rPr>
        <w:t>）</w:t>
      </w:r>
      <w:r w:rsidRPr="00D053F1">
        <w:rPr>
          <w:rFonts w:ascii="宋体" w:hAnsi="宋体" w:cs="宋体" w:hint="eastAsia"/>
          <w:color w:val="FF0000"/>
          <w:szCs w:val="21"/>
        </w:rPr>
        <w:t>①</w:t>
      </w:r>
      <w:r w:rsidRPr="00D053F1">
        <w:rPr>
          <w:rFonts w:eastAsiaTheme="minorEastAsia"/>
          <w:color w:val="FF0000"/>
          <w:szCs w:val="21"/>
        </w:rPr>
        <w:t xml:space="preserve"> </w:t>
      </w:r>
      <w:r w:rsidRPr="00D053F1">
        <w:rPr>
          <w:rFonts w:eastAsiaTheme="minorEastAsia"/>
          <w:color w:val="FF0000"/>
          <w:szCs w:val="21"/>
        </w:rPr>
        <w:t>负</w:t>
      </w:r>
      <w:r w:rsidRPr="00D053F1">
        <w:rPr>
          <w:rFonts w:eastAsiaTheme="minorEastAsia"/>
          <w:color w:val="FF0000"/>
          <w:szCs w:val="21"/>
        </w:rPr>
        <w:t xml:space="preserve">     </w:t>
      </w:r>
      <w:proofErr w:type="spellStart"/>
      <w:r w:rsidRPr="00D053F1">
        <w:rPr>
          <w:rFonts w:eastAsiaTheme="minorEastAsia"/>
          <w:color w:val="FF0000"/>
          <w:szCs w:val="21"/>
        </w:rPr>
        <w:t>ClO</w:t>
      </w:r>
      <w:proofErr w:type="spellEnd"/>
      <w:r w:rsidRPr="00D053F1">
        <w:rPr>
          <w:rFonts w:eastAsiaTheme="minorEastAsia"/>
          <w:color w:val="FF0000"/>
          <w:szCs w:val="21"/>
          <w:vertAlign w:val="superscript"/>
        </w:rPr>
        <w:t>－</w:t>
      </w:r>
      <w:r w:rsidRPr="00D053F1">
        <w:rPr>
          <w:rFonts w:eastAsiaTheme="minorEastAsia"/>
          <w:color w:val="FF0000"/>
          <w:szCs w:val="21"/>
        </w:rPr>
        <w:t>+2e</w:t>
      </w:r>
      <w:r w:rsidRPr="00D053F1">
        <w:rPr>
          <w:rFonts w:eastAsiaTheme="minorEastAsia"/>
          <w:color w:val="FF0000"/>
          <w:szCs w:val="21"/>
          <w:vertAlign w:val="superscript"/>
        </w:rPr>
        <w:t>－</w:t>
      </w:r>
      <w:r w:rsidRPr="00D053F1">
        <w:rPr>
          <w:rFonts w:eastAsiaTheme="minorEastAsia"/>
          <w:color w:val="FF0000"/>
          <w:szCs w:val="21"/>
        </w:rPr>
        <w:t>+H</w:t>
      </w:r>
      <w:r w:rsidRPr="00D053F1">
        <w:rPr>
          <w:rFonts w:eastAsiaTheme="minorEastAsia"/>
          <w:color w:val="FF0000"/>
          <w:szCs w:val="21"/>
          <w:vertAlign w:val="subscript"/>
        </w:rPr>
        <w:t>2</w:t>
      </w:r>
      <w:r w:rsidRPr="00D053F1">
        <w:rPr>
          <w:rFonts w:eastAsiaTheme="minorEastAsia"/>
          <w:color w:val="FF0000"/>
          <w:szCs w:val="21"/>
        </w:rPr>
        <w:t>O = Cl</w:t>
      </w:r>
      <w:r w:rsidRPr="00D053F1">
        <w:rPr>
          <w:rFonts w:eastAsiaTheme="minorEastAsia"/>
          <w:color w:val="FF0000"/>
          <w:szCs w:val="21"/>
          <w:vertAlign w:val="superscript"/>
        </w:rPr>
        <w:t>－</w:t>
      </w:r>
      <w:r w:rsidRPr="00D053F1">
        <w:rPr>
          <w:rFonts w:eastAsiaTheme="minorEastAsia"/>
          <w:color w:val="FF0000"/>
          <w:szCs w:val="21"/>
        </w:rPr>
        <w:t>+2OH</w:t>
      </w:r>
      <w:r w:rsidRPr="00D053F1">
        <w:rPr>
          <w:rFonts w:eastAsiaTheme="minorEastAsia"/>
          <w:color w:val="FF0000"/>
          <w:szCs w:val="21"/>
          <w:vertAlign w:val="superscript"/>
        </w:rPr>
        <w:t>－</w:t>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D053F1">
      <w:pPr>
        <w:snapToGrid w:val="0"/>
        <w:spacing w:line="360" w:lineRule="auto"/>
        <w:ind w:firstLineChars="450" w:firstLine="945"/>
        <w:textAlignment w:val="auto"/>
        <w:rPr>
          <w:rFonts w:eastAsiaTheme="minorEastAsia"/>
          <w:b/>
          <w:color w:val="FF0000"/>
          <w:szCs w:val="21"/>
        </w:rPr>
      </w:pPr>
      <w:r w:rsidRPr="00D053F1">
        <w:rPr>
          <w:rFonts w:ascii="宋体" w:hAnsi="宋体" w:cs="宋体" w:hint="eastAsia"/>
          <w:color w:val="FF0000"/>
          <w:szCs w:val="21"/>
        </w:rPr>
        <w:t>②</w:t>
      </w:r>
      <w:r w:rsidRPr="00D053F1">
        <w:rPr>
          <w:rFonts w:eastAsiaTheme="minorEastAsia"/>
          <w:color w:val="FF0000"/>
          <w:szCs w:val="21"/>
        </w:rPr>
        <w:t xml:space="preserve"> Mg+2H</w:t>
      </w:r>
      <w:r w:rsidRPr="00D053F1">
        <w:rPr>
          <w:rFonts w:eastAsiaTheme="minorEastAsia"/>
          <w:color w:val="FF0000"/>
          <w:szCs w:val="21"/>
          <w:vertAlign w:val="subscript"/>
        </w:rPr>
        <w:t>2</w:t>
      </w:r>
      <w:r w:rsidRPr="00D053F1">
        <w:rPr>
          <w:rFonts w:eastAsiaTheme="minorEastAsia"/>
          <w:color w:val="FF0000"/>
          <w:szCs w:val="21"/>
        </w:rPr>
        <w:t>O= Mg(OH)</w:t>
      </w:r>
      <w:r w:rsidRPr="00D053F1">
        <w:rPr>
          <w:rFonts w:eastAsiaTheme="minorEastAsia"/>
          <w:color w:val="FF0000"/>
          <w:szCs w:val="21"/>
          <w:vertAlign w:val="subscript"/>
        </w:rPr>
        <w:t>2</w:t>
      </w:r>
      <w:r w:rsidRPr="00D053F1">
        <w:rPr>
          <w:rFonts w:eastAsiaTheme="minorEastAsia"/>
          <w:color w:val="FF0000"/>
          <w:szCs w:val="21"/>
        </w:rPr>
        <w:t>+H</w:t>
      </w:r>
      <w:r w:rsidRPr="00D053F1">
        <w:rPr>
          <w:rFonts w:eastAsiaTheme="minorEastAsia"/>
          <w:color w:val="FF0000"/>
          <w:szCs w:val="21"/>
          <w:vertAlign w:val="subscript"/>
        </w:rPr>
        <w:t>2</w:t>
      </w:r>
      <w:r w:rsidRPr="00D053F1">
        <w:rPr>
          <w:rFonts w:eastAsiaTheme="minorEastAsia"/>
          <w:color w:val="FF0000"/>
          <w:szCs w:val="21"/>
        </w:rPr>
        <w:t>↑</w:t>
      </w:r>
    </w:p>
    <w:p w:rsidR="00C67409" w:rsidRPr="00D053F1" w:rsidRDefault="00C67409" w:rsidP="001456B9">
      <w:pPr>
        <w:snapToGrid w:val="0"/>
        <w:spacing w:line="360" w:lineRule="auto"/>
        <w:ind w:firstLineChars="200" w:firstLine="420"/>
        <w:textAlignment w:val="auto"/>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4</w:t>
      </w:r>
      <w:r w:rsidRPr="00D053F1">
        <w:rPr>
          <w:rFonts w:eastAsiaTheme="minorEastAsia"/>
          <w:color w:val="FF0000"/>
          <w:szCs w:val="21"/>
        </w:rPr>
        <w:t>）</w:t>
      </w:r>
      <w:r w:rsidRPr="00D053F1">
        <w:rPr>
          <w:rFonts w:ascii="宋体" w:hAnsi="宋体" w:cs="宋体" w:hint="eastAsia"/>
          <w:color w:val="FF0000"/>
          <w:szCs w:val="21"/>
        </w:rPr>
        <w:t>①</w:t>
      </w:r>
      <w:r w:rsidRPr="00D053F1">
        <w:rPr>
          <w:rFonts w:eastAsiaTheme="minorEastAsia"/>
          <w:color w:val="FF0000"/>
          <w:szCs w:val="21"/>
        </w:rPr>
        <w:t xml:space="preserve"> HOOC-COOH+2e</w:t>
      </w:r>
      <w:r w:rsidRPr="00D053F1">
        <w:rPr>
          <w:rFonts w:eastAsiaTheme="minorEastAsia"/>
          <w:color w:val="FF0000"/>
          <w:szCs w:val="21"/>
          <w:vertAlign w:val="superscript"/>
        </w:rPr>
        <w:t>－</w:t>
      </w:r>
      <w:r w:rsidRPr="00D053F1">
        <w:rPr>
          <w:rFonts w:eastAsiaTheme="minorEastAsia"/>
          <w:color w:val="FF0000"/>
          <w:szCs w:val="21"/>
        </w:rPr>
        <w:t>+2H</w:t>
      </w:r>
      <w:r w:rsidRPr="00D053F1">
        <w:rPr>
          <w:rFonts w:eastAsiaTheme="minorEastAsia"/>
          <w:color w:val="FF0000"/>
          <w:szCs w:val="21"/>
          <w:vertAlign w:val="superscript"/>
        </w:rPr>
        <w:t xml:space="preserve">+ </w:t>
      </w:r>
      <w:r w:rsidRPr="00D053F1">
        <w:rPr>
          <w:rFonts w:eastAsiaTheme="minorEastAsia"/>
          <w:color w:val="FF0000"/>
          <w:szCs w:val="21"/>
        </w:rPr>
        <w:t>=HOOC-CHO+ H</w:t>
      </w:r>
      <w:r w:rsidRPr="00D053F1">
        <w:rPr>
          <w:rFonts w:eastAsiaTheme="minorEastAsia"/>
          <w:color w:val="FF0000"/>
          <w:szCs w:val="21"/>
          <w:vertAlign w:val="subscript"/>
        </w:rPr>
        <w:t>2</w:t>
      </w:r>
      <w:r w:rsidRPr="00D053F1">
        <w:rPr>
          <w:rFonts w:eastAsiaTheme="minorEastAsia"/>
          <w:color w:val="FF0000"/>
          <w:szCs w:val="21"/>
        </w:rPr>
        <w:t xml:space="preserve">O   </w:t>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D053F1">
      <w:pPr>
        <w:snapToGrid w:val="0"/>
        <w:spacing w:line="360" w:lineRule="auto"/>
        <w:ind w:firstLineChars="450" w:firstLine="945"/>
        <w:textAlignment w:val="auto"/>
        <w:rPr>
          <w:rFonts w:eastAsiaTheme="minorEastAsia"/>
          <w:b/>
          <w:color w:val="FF0000"/>
          <w:szCs w:val="21"/>
        </w:rPr>
      </w:pPr>
      <w:r w:rsidRPr="00D053F1">
        <w:rPr>
          <w:rFonts w:ascii="宋体" w:hAnsi="宋体" w:cs="宋体" w:hint="eastAsia"/>
          <w:color w:val="FF0000"/>
          <w:szCs w:val="21"/>
        </w:rPr>
        <w:lastRenderedPageBreak/>
        <w:t>②</w:t>
      </w:r>
      <w:r w:rsidRPr="00D053F1">
        <w:rPr>
          <w:rFonts w:eastAsiaTheme="minorEastAsia"/>
          <w:color w:val="FF0000"/>
          <w:szCs w:val="21"/>
        </w:rPr>
        <w:t xml:space="preserve"> 2</w:t>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1456B9">
      <w:pPr>
        <w:widowControl/>
        <w:snapToGrid w:val="0"/>
        <w:spacing w:line="360" w:lineRule="auto"/>
        <w:ind w:firstLineChars="200" w:firstLine="420"/>
        <w:jc w:val="left"/>
        <w:textAlignment w:val="auto"/>
        <w:rPr>
          <w:rFonts w:eastAsiaTheme="minorEastAsia"/>
          <w:b/>
          <w:color w:val="FF0000"/>
          <w:szCs w:val="21"/>
        </w:rPr>
      </w:pPr>
      <w:r w:rsidRPr="00D053F1">
        <w:rPr>
          <w:rFonts w:eastAsiaTheme="minorEastAsia"/>
          <w:color w:val="FF0000"/>
          <w:szCs w:val="21"/>
        </w:rPr>
        <w:t>17</w:t>
      </w:r>
      <w:r w:rsidRPr="00D053F1">
        <w:rPr>
          <w:rFonts w:eastAsiaTheme="minorEastAsia"/>
          <w:color w:val="FF0000"/>
          <w:szCs w:val="21"/>
        </w:rPr>
        <w:t>．（</w:t>
      </w:r>
      <w:r w:rsidRPr="00D053F1">
        <w:rPr>
          <w:rFonts w:eastAsiaTheme="minorEastAsia"/>
          <w:color w:val="FF0000"/>
          <w:szCs w:val="21"/>
        </w:rPr>
        <w:t>12</w:t>
      </w:r>
      <w:r w:rsidRPr="00D053F1">
        <w:rPr>
          <w:rFonts w:eastAsiaTheme="minorEastAsia"/>
          <w:color w:val="FF0000"/>
          <w:szCs w:val="21"/>
        </w:rPr>
        <w:t>分，未标分数的空，每空</w:t>
      </w:r>
      <w:r w:rsidRPr="00D053F1">
        <w:rPr>
          <w:rFonts w:eastAsiaTheme="minorEastAsia"/>
          <w:color w:val="FF0000"/>
          <w:szCs w:val="21"/>
        </w:rPr>
        <w:t>1</w:t>
      </w:r>
      <w:r w:rsidRPr="00D053F1">
        <w:rPr>
          <w:rFonts w:eastAsiaTheme="minorEastAsia"/>
          <w:color w:val="FF0000"/>
          <w:szCs w:val="21"/>
        </w:rPr>
        <w:t>分）</w:t>
      </w:r>
    </w:p>
    <w:p w:rsidR="00C67409" w:rsidRPr="00D053F1" w:rsidRDefault="00C67409" w:rsidP="001456B9">
      <w:pPr>
        <w:widowControl/>
        <w:snapToGrid w:val="0"/>
        <w:spacing w:line="360" w:lineRule="auto"/>
        <w:ind w:firstLineChars="200" w:firstLine="420"/>
        <w:jc w:val="left"/>
        <w:textAlignment w:val="auto"/>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1</w:t>
      </w:r>
      <w:r w:rsidRPr="00D053F1">
        <w:rPr>
          <w:rFonts w:eastAsiaTheme="minorEastAsia"/>
          <w:color w:val="FF0000"/>
          <w:szCs w:val="21"/>
        </w:rPr>
        <w:t>）取代反应（或硝化反应）</w:t>
      </w:r>
    </w:p>
    <w:p w:rsidR="00C67409" w:rsidRPr="00D053F1" w:rsidRDefault="00C67409" w:rsidP="001456B9">
      <w:pPr>
        <w:widowControl/>
        <w:snapToGrid w:val="0"/>
        <w:spacing w:line="360" w:lineRule="auto"/>
        <w:ind w:firstLineChars="200" w:firstLine="420"/>
        <w:jc w:val="left"/>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）醛基</w:t>
      </w:r>
      <w:r w:rsidR="00D10E9B">
        <w:rPr>
          <w:rFonts w:eastAsiaTheme="minorEastAsia"/>
          <w:b/>
          <w:noProof/>
          <w:color w:val="FF0000"/>
          <w:szCs w:val="21"/>
        </w:rPr>
        <w:drawing>
          <wp:inline distT="0" distB="0" distL="0" distR="0">
            <wp:extent cx="1028700" cy="342900"/>
            <wp:effectExtent l="0" t="0" r="0" b="0"/>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2" cstate="print">
                      <a:extLst>
                        <a:ext uri="{28A0092B-C50C-407E-A947-70E740481C1C}">
                          <a14:useLocalDpi xmlns:a14="http://schemas.microsoft.com/office/drawing/2010/main" val="0"/>
                        </a:ext>
                      </a:extLst>
                    </a:blip>
                    <a:srcRect l="35968" t="5997" r="38538" b="74173"/>
                    <a:stretch>
                      <a:fillRect/>
                    </a:stretch>
                  </pic:blipFill>
                  <pic:spPr bwMode="auto">
                    <a:xfrm>
                      <a:off x="0" y="0"/>
                      <a:ext cx="1028700" cy="342900"/>
                    </a:xfrm>
                    <a:prstGeom prst="rect">
                      <a:avLst/>
                    </a:prstGeom>
                    <a:noFill/>
                    <a:ln>
                      <a:noFill/>
                    </a:ln>
                  </pic:spPr>
                </pic:pic>
              </a:graphicData>
            </a:graphic>
          </wp:inline>
        </w:drawing>
      </w:r>
    </w:p>
    <w:p w:rsidR="00C67409" w:rsidRPr="00D053F1" w:rsidRDefault="00C67409" w:rsidP="001456B9">
      <w:pPr>
        <w:widowControl/>
        <w:snapToGrid w:val="0"/>
        <w:spacing w:line="360" w:lineRule="auto"/>
        <w:ind w:firstLineChars="200" w:firstLine="420"/>
        <w:jc w:val="left"/>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3</w:t>
      </w:r>
      <w:r w:rsidRPr="00D053F1">
        <w:rPr>
          <w:rFonts w:eastAsiaTheme="minorEastAsia"/>
          <w:color w:val="FF0000"/>
          <w:szCs w:val="21"/>
        </w:rPr>
        <w:t>）</w:t>
      </w:r>
      <w:r w:rsidR="00D10E9B">
        <w:rPr>
          <w:rFonts w:eastAsiaTheme="minorEastAsia"/>
          <w:b/>
          <w:noProof/>
          <w:color w:val="FF0000"/>
          <w:szCs w:val="21"/>
        </w:rPr>
        <w:drawing>
          <wp:inline distT="0" distB="0" distL="0" distR="0">
            <wp:extent cx="2647950" cy="933450"/>
            <wp:effectExtent l="0" t="0" r="0" b="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47950" cy="933450"/>
                    </a:xfrm>
                    <a:prstGeom prst="rect">
                      <a:avLst/>
                    </a:prstGeom>
                    <a:noFill/>
                    <a:ln>
                      <a:noFill/>
                    </a:ln>
                  </pic:spPr>
                </pic:pic>
              </a:graphicData>
            </a:graphic>
          </wp:inline>
        </w:drawing>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1456B9">
      <w:pPr>
        <w:widowControl/>
        <w:snapToGrid w:val="0"/>
        <w:spacing w:line="360" w:lineRule="auto"/>
        <w:ind w:leftChars="50" w:left="105" w:firstLineChars="200" w:firstLine="420"/>
        <w:jc w:val="left"/>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4</w:t>
      </w:r>
      <w:r w:rsidRPr="00D053F1">
        <w:rPr>
          <w:rFonts w:eastAsiaTheme="minorEastAsia"/>
          <w:color w:val="FF0000"/>
          <w:szCs w:val="21"/>
        </w:rPr>
        <w:t>）</w:t>
      </w:r>
      <w:r w:rsidR="00D10E9B">
        <w:rPr>
          <w:rFonts w:eastAsiaTheme="minorEastAsia"/>
          <w:b/>
          <w:noProof/>
          <w:color w:val="FF0000"/>
          <w:szCs w:val="21"/>
        </w:rPr>
        <w:drawing>
          <wp:inline distT="0" distB="0" distL="0" distR="0">
            <wp:extent cx="4924425" cy="419100"/>
            <wp:effectExtent l="0" t="0" r="9525" b="0"/>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24425" cy="419100"/>
                    </a:xfrm>
                    <a:prstGeom prst="rect">
                      <a:avLst/>
                    </a:prstGeom>
                    <a:noFill/>
                    <a:ln>
                      <a:noFill/>
                    </a:ln>
                  </pic:spPr>
                </pic:pic>
              </a:graphicData>
            </a:graphic>
          </wp:inline>
        </w:drawing>
      </w:r>
    </w:p>
    <w:p w:rsidR="00C67409" w:rsidRPr="00D053F1" w:rsidRDefault="00C67409" w:rsidP="00D053F1">
      <w:pPr>
        <w:widowControl/>
        <w:snapToGrid w:val="0"/>
        <w:spacing w:line="360" w:lineRule="auto"/>
        <w:ind w:leftChars="50" w:left="105" w:firstLineChars="400" w:firstLine="840"/>
        <w:jc w:val="left"/>
        <w:rPr>
          <w:rFonts w:eastAsiaTheme="minorEastAsia"/>
          <w:b/>
          <w:color w:val="FF0000"/>
          <w:szCs w:val="21"/>
        </w:rPr>
      </w:pPr>
      <w:r w:rsidRPr="00D053F1">
        <w:rPr>
          <w:rFonts w:eastAsiaTheme="minorEastAsia"/>
          <w:color w:val="FF0000"/>
          <w:szCs w:val="21"/>
        </w:rPr>
        <w:t>（写</w:t>
      </w:r>
      <w:r w:rsidRPr="00D053F1">
        <w:rPr>
          <w:rFonts w:eastAsiaTheme="minorEastAsia"/>
          <w:color w:val="FF0000"/>
          <w:szCs w:val="21"/>
        </w:rPr>
        <w:t>“→”</w:t>
      </w:r>
      <w:r w:rsidRPr="00D053F1">
        <w:rPr>
          <w:rFonts w:eastAsiaTheme="minorEastAsia"/>
          <w:color w:val="FF0000"/>
          <w:szCs w:val="21"/>
        </w:rPr>
        <w:t>不扣分）（</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1456B9">
      <w:pPr>
        <w:pStyle w:val="a9"/>
        <w:adjustRightInd w:val="0"/>
        <w:snapToGrid w:val="0"/>
        <w:spacing w:after="0" w:line="360" w:lineRule="auto"/>
        <w:ind w:firstLineChars="200" w:firstLine="420"/>
        <w:rPr>
          <w:rFonts w:ascii="Times New Roman" w:eastAsiaTheme="minorEastAsia" w:hAnsi="Times New Roman"/>
          <w:b w:val="0"/>
          <w:color w:val="FF0000"/>
          <w:kern w:val="0"/>
          <w:szCs w:val="21"/>
        </w:rPr>
      </w:pPr>
      <w:r w:rsidRPr="00D053F1">
        <w:rPr>
          <w:rFonts w:ascii="Times New Roman" w:eastAsiaTheme="minorEastAsia" w:hAnsi="Times New Roman"/>
          <w:b w:val="0"/>
          <w:color w:val="FF0000"/>
          <w:kern w:val="0"/>
          <w:szCs w:val="21"/>
        </w:rPr>
        <w:t>（</w:t>
      </w:r>
      <w:r w:rsidRPr="00D053F1">
        <w:rPr>
          <w:rFonts w:ascii="Times New Roman" w:eastAsiaTheme="minorEastAsia" w:hAnsi="Times New Roman"/>
          <w:b w:val="0"/>
          <w:color w:val="FF0000"/>
          <w:kern w:val="0"/>
          <w:szCs w:val="21"/>
        </w:rPr>
        <w:t>5</w:t>
      </w:r>
      <w:r w:rsidRPr="00D053F1">
        <w:rPr>
          <w:rFonts w:ascii="Times New Roman" w:eastAsiaTheme="minorEastAsia" w:hAnsi="Times New Roman"/>
          <w:b w:val="0"/>
          <w:color w:val="FF0000"/>
          <w:kern w:val="0"/>
          <w:szCs w:val="21"/>
        </w:rPr>
        <w:t>）</w:t>
      </w:r>
      <w:r w:rsidRPr="00D053F1">
        <w:rPr>
          <w:rFonts w:ascii="Times New Roman" w:eastAsiaTheme="minorEastAsia" w:hAnsi="Times New Roman"/>
          <w:b w:val="0"/>
          <w:color w:val="FF0000"/>
          <w:kern w:val="0"/>
          <w:szCs w:val="21"/>
        </w:rPr>
        <w:t>a</w:t>
      </w:r>
    </w:p>
    <w:p w:rsidR="00C67409" w:rsidRPr="00D053F1" w:rsidRDefault="00D10E9B" w:rsidP="001456B9">
      <w:pPr>
        <w:widowControl/>
        <w:snapToGrid w:val="0"/>
        <w:spacing w:line="360" w:lineRule="auto"/>
        <w:ind w:firstLineChars="200" w:firstLine="422"/>
        <w:jc w:val="left"/>
        <w:rPr>
          <w:rFonts w:eastAsiaTheme="minorEastAsia"/>
          <w:b/>
          <w:color w:val="FF0000"/>
          <w:szCs w:val="21"/>
        </w:rPr>
      </w:pPr>
      <w:r>
        <w:rPr>
          <w:rFonts w:eastAsiaTheme="minorEastAsia"/>
          <w:b/>
          <w:noProof/>
          <w:color w:val="FF0000"/>
          <w:kern w:val="2"/>
          <w:szCs w:val="21"/>
        </w:rPr>
        <mc:AlternateContent>
          <mc:Choice Requires="wps">
            <w:drawing>
              <wp:anchor distT="0" distB="0" distL="114300" distR="114300" simplePos="0" relativeHeight="251657216" behindDoc="0" locked="0" layoutInCell="1" allowOverlap="1">
                <wp:simplePos x="0" y="0"/>
                <wp:positionH relativeFrom="column">
                  <wp:posOffset>1856105</wp:posOffset>
                </wp:positionH>
                <wp:positionV relativeFrom="paragraph">
                  <wp:posOffset>90805</wp:posOffset>
                </wp:positionV>
                <wp:extent cx="843280" cy="450215"/>
                <wp:effectExtent l="4445" t="0" r="0" b="0"/>
                <wp:wrapNone/>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280" cy="450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67409" w:rsidRPr="00DC2750" w:rsidRDefault="00C67409" w:rsidP="00C67409">
                            <w:pPr>
                              <w:rPr>
                                <w:b/>
                                <w:sz w:val="18"/>
                                <w:szCs w:val="18"/>
                              </w:rPr>
                            </w:pPr>
                            <w:r w:rsidRPr="00DC2750">
                              <w:rPr>
                                <w:rFonts w:hint="eastAsia"/>
                                <w:sz w:val="18"/>
                                <w:szCs w:val="18"/>
                              </w:rPr>
                              <w:t>一定条件</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146.15pt;margin-top:7.15pt;width:66.4pt;height:35.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" filled="f" stroked="f">
                <v:textbox>
                  <w:txbxContent>
                    <w:p w:rsidR="00C67409" w:rsidRPr="00DC2750" w:rsidRDefault="00C67409" w:rsidP="00C67409">
                      <w:pPr>
                        <w:rPr>
                          <w:b/>
                          <w:sz w:val="18"/>
                          <w:szCs w:val="18"/>
                        </w:rPr>
                      </w:pPr>
                      <w:r w:rsidRPr="00DC2750">
                        <w:rPr>
                          <w:rFonts w:hint="eastAsia"/>
                          <w:sz w:val="18"/>
                          <w:szCs w:val="18"/>
                        </w:rPr>
                        <w:t>一定条件</w:t>
                      </w:r>
                    </w:p>
                  </w:txbxContent>
                </v:textbox>
              </v:shape>
            </w:pict>
          </mc:Fallback>
        </mc:AlternateContent>
      </w:r>
      <w:r w:rsidR="00C67409" w:rsidRPr="00D053F1">
        <w:rPr>
          <w:rFonts w:eastAsiaTheme="minorEastAsia"/>
          <w:color w:val="FF0000"/>
          <w:szCs w:val="21"/>
        </w:rPr>
        <w:t>（</w:t>
      </w:r>
      <w:r w:rsidR="00C67409" w:rsidRPr="00D053F1">
        <w:rPr>
          <w:rFonts w:eastAsiaTheme="minorEastAsia"/>
          <w:color w:val="FF0000"/>
          <w:szCs w:val="21"/>
        </w:rPr>
        <w:t>6</w:t>
      </w:r>
      <w:r w:rsidR="00C67409" w:rsidRPr="00D053F1">
        <w:rPr>
          <w:rFonts w:eastAsiaTheme="minorEastAsia"/>
          <w:color w:val="FF0000"/>
          <w:szCs w:val="21"/>
        </w:rPr>
        <w:t>）</w:t>
      </w:r>
      <w:bookmarkStart w:id="5" w:name="OLE_LINK11"/>
      <w:bookmarkStart w:id="6" w:name="OLE_LINK12"/>
      <w:bookmarkStart w:id="7" w:name="OLE_LINK13"/>
      <w:bookmarkStart w:id="8" w:name="OLE_LINK14"/>
      <w:bookmarkStart w:id="9" w:name="OLE_LINK16"/>
      <w:r>
        <w:rPr>
          <w:rFonts w:eastAsiaTheme="minorEastAsia"/>
          <w:b/>
          <w:noProof/>
          <w:color w:val="FF0000"/>
          <w:szCs w:val="21"/>
        </w:rPr>
        <w:drawing>
          <wp:inline distT="0" distB="0" distL="0" distR="0">
            <wp:extent cx="3895725" cy="866775"/>
            <wp:effectExtent l="0" t="0" r="9525" b="0"/>
            <wp:docPr id="3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95725" cy="866775"/>
                    </a:xfrm>
                    <a:prstGeom prst="rect">
                      <a:avLst/>
                    </a:prstGeom>
                    <a:noFill/>
                    <a:ln>
                      <a:noFill/>
                    </a:ln>
                  </pic:spPr>
                </pic:pic>
              </a:graphicData>
            </a:graphic>
          </wp:inline>
        </w:drawing>
      </w:r>
      <w:bookmarkEnd w:id="5"/>
      <w:bookmarkEnd w:id="6"/>
      <w:bookmarkEnd w:id="7"/>
      <w:bookmarkEnd w:id="8"/>
      <w:bookmarkEnd w:id="9"/>
      <w:r w:rsidR="00C67409" w:rsidRPr="00D053F1">
        <w:rPr>
          <w:rFonts w:eastAsiaTheme="minorEastAsia"/>
          <w:color w:val="FF0000"/>
          <w:szCs w:val="21"/>
        </w:rPr>
        <w:t>（</w:t>
      </w:r>
      <w:r w:rsidR="00C67409" w:rsidRPr="00D053F1">
        <w:rPr>
          <w:rFonts w:eastAsiaTheme="minorEastAsia"/>
          <w:color w:val="FF0000"/>
          <w:szCs w:val="21"/>
        </w:rPr>
        <w:t>2</w:t>
      </w:r>
      <w:r w:rsidR="00C67409" w:rsidRPr="00D053F1">
        <w:rPr>
          <w:rFonts w:eastAsiaTheme="minorEastAsia"/>
          <w:color w:val="FF0000"/>
          <w:szCs w:val="21"/>
        </w:rPr>
        <w:t>分）</w:t>
      </w:r>
    </w:p>
    <w:p w:rsidR="00C67409" w:rsidRPr="00D053F1" w:rsidRDefault="00C67409" w:rsidP="001456B9">
      <w:pPr>
        <w:widowControl/>
        <w:snapToGrid w:val="0"/>
        <w:spacing w:line="360" w:lineRule="auto"/>
        <w:ind w:firstLineChars="200" w:firstLine="420"/>
        <w:jc w:val="left"/>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7</w:t>
      </w:r>
      <w:r w:rsidRPr="00D053F1">
        <w:rPr>
          <w:rFonts w:eastAsiaTheme="minorEastAsia"/>
          <w:color w:val="FF0000"/>
          <w:szCs w:val="21"/>
        </w:rPr>
        <w:t>）</w:t>
      </w:r>
      <w:r w:rsidRPr="00D053F1">
        <w:rPr>
          <w:rFonts w:eastAsiaTheme="minorEastAsia"/>
          <w:color w:val="FF0000"/>
          <w:szCs w:val="21"/>
        </w:rPr>
        <w:t xml:space="preserve">6   </w:t>
      </w:r>
      <w:r w:rsidR="00D10E9B">
        <w:rPr>
          <w:rFonts w:eastAsiaTheme="minorEastAsia"/>
          <w:b/>
          <w:noProof/>
          <w:color w:val="FF0000"/>
          <w:szCs w:val="21"/>
        </w:rPr>
        <w:drawing>
          <wp:inline distT="0" distB="0" distL="0" distR="0">
            <wp:extent cx="1009650" cy="609600"/>
            <wp:effectExtent l="0" t="0" r="0" b="0"/>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09650" cy="609600"/>
                    </a:xfrm>
                    <a:prstGeom prst="rect">
                      <a:avLst/>
                    </a:prstGeom>
                    <a:noFill/>
                    <a:ln>
                      <a:noFill/>
                    </a:ln>
                  </pic:spPr>
                </pic:pic>
              </a:graphicData>
            </a:graphic>
          </wp:inline>
        </w:drawing>
      </w:r>
      <w:r w:rsidRPr="00D053F1">
        <w:rPr>
          <w:rFonts w:eastAsiaTheme="minorEastAsia"/>
          <w:color w:val="FF0000"/>
          <w:szCs w:val="21"/>
        </w:rPr>
        <w:t>或</w:t>
      </w:r>
      <w:r w:rsidR="00D10E9B">
        <w:rPr>
          <w:rFonts w:eastAsiaTheme="minorEastAsia"/>
          <w:b/>
          <w:noProof/>
          <w:color w:val="FF0000"/>
          <w:szCs w:val="21"/>
        </w:rPr>
        <w:drawing>
          <wp:inline distT="0" distB="0" distL="0" distR="0">
            <wp:extent cx="981075" cy="657225"/>
            <wp:effectExtent l="0" t="0" r="9525" b="0"/>
            <wp:docPr id="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rsidR="00C67409" w:rsidRPr="00D053F1" w:rsidRDefault="00C67409" w:rsidP="001456B9">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18</w:t>
      </w:r>
      <w:r w:rsidRPr="00D053F1">
        <w:rPr>
          <w:rFonts w:eastAsiaTheme="minorEastAsia"/>
          <w:color w:val="FF0000"/>
          <w:szCs w:val="21"/>
          <w:lang w:val="pl-PL"/>
        </w:rPr>
        <w:t>．（</w:t>
      </w:r>
      <w:r w:rsidRPr="00D053F1">
        <w:rPr>
          <w:rFonts w:eastAsiaTheme="minorEastAsia"/>
          <w:color w:val="FF0000"/>
          <w:szCs w:val="21"/>
          <w:lang w:val="pl-PL"/>
        </w:rPr>
        <w:t>10</w:t>
      </w:r>
      <w:r w:rsidRPr="00D053F1">
        <w:rPr>
          <w:rFonts w:eastAsiaTheme="minorEastAsia"/>
          <w:color w:val="FF0000"/>
          <w:szCs w:val="21"/>
        </w:rPr>
        <w:t>分，未标分数的空，每空</w:t>
      </w:r>
      <w:r w:rsidRPr="00D053F1">
        <w:rPr>
          <w:rFonts w:eastAsiaTheme="minorEastAsia"/>
          <w:color w:val="FF0000"/>
          <w:szCs w:val="21"/>
        </w:rPr>
        <w:t>1</w:t>
      </w:r>
      <w:r w:rsidRPr="00D053F1">
        <w:rPr>
          <w:rFonts w:eastAsiaTheme="minorEastAsia"/>
          <w:color w:val="FF0000"/>
          <w:szCs w:val="21"/>
        </w:rPr>
        <w:t>分</w:t>
      </w:r>
      <w:r w:rsidRPr="00D053F1">
        <w:rPr>
          <w:rFonts w:eastAsiaTheme="minorEastAsia"/>
          <w:color w:val="FF0000"/>
          <w:szCs w:val="21"/>
          <w:lang w:val="pl-PL"/>
        </w:rPr>
        <w:t>）</w:t>
      </w:r>
    </w:p>
    <w:p w:rsidR="00C67409" w:rsidRPr="00D053F1" w:rsidRDefault="00C67409" w:rsidP="001456B9">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w:t>
      </w:r>
      <w:r w:rsidRPr="00D053F1">
        <w:rPr>
          <w:rFonts w:eastAsiaTheme="minorEastAsia"/>
          <w:color w:val="FF0000"/>
          <w:szCs w:val="21"/>
          <w:lang w:val="pl-PL"/>
        </w:rPr>
        <w:t>1</w:t>
      </w:r>
      <w:r w:rsidRPr="00D053F1">
        <w:rPr>
          <w:rFonts w:eastAsiaTheme="minorEastAsia"/>
          <w:color w:val="FF0000"/>
          <w:szCs w:val="21"/>
          <w:lang w:val="pl-PL"/>
        </w:rPr>
        <w:t>）</w:t>
      </w:r>
      <w:r w:rsidRPr="00D053F1">
        <w:rPr>
          <w:rFonts w:eastAsiaTheme="minorEastAsia"/>
          <w:color w:val="FF0000"/>
          <w:szCs w:val="21"/>
          <w:u w:val="single"/>
        </w:rPr>
        <w:t>使固体与气体充分接触，</w:t>
      </w:r>
      <w:r w:rsidRPr="00D053F1">
        <w:rPr>
          <w:rFonts w:eastAsiaTheme="minorEastAsia"/>
          <w:color w:val="FF0000"/>
          <w:szCs w:val="21"/>
        </w:rPr>
        <w:t>加快反应速率</w:t>
      </w:r>
      <w:r w:rsidR="000A0D3A">
        <w:rPr>
          <w:rFonts w:eastAsiaTheme="minorEastAsia" w:hint="eastAsia"/>
          <w:color w:val="FF0000"/>
          <w:szCs w:val="21"/>
        </w:rPr>
        <w:t xml:space="preserve">    </w:t>
      </w:r>
      <w:r w:rsidRPr="00D053F1">
        <w:rPr>
          <w:rFonts w:eastAsiaTheme="minorEastAsia"/>
          <w:color w:val="FF0000"/>
          <w:szCs w:val="21"/>
          <w:lang w:val="pl-PL"/>
        </w:rPr>
        <w:t>（</w:t>
      </w:r>
      <w:r w:rsidRPr="00D053F1">
        <w:rPr>
          <w:rFonts w:eastAsiaTheme="minorEastAsia"/>
          <w:color w:val="FF0000"/>
          <w:szCs w:val="21"/>
          <w:lang w:val="pl-PL"/>
        </w:rPr>
        <w:t>2</w:t>
      </w:r>
      <w:r w:rsidRPr="00D053F1">
        <w:rPr>
          <w:rFonts w:eastAsiaTheme="minorEastAsia"/>
          <w:color w:val="FF0000"/>
          <w:szCs w:val="21"/>
          <w:lang w:val="pl-PL"/>
        </w:rPr>
        <w:t>）</w:t>
      </w:r>
      <w:r w:rsidRPr="00D053F1">
        <w:rPr>
          <w:rFonts w:eastAsiaTheme="minorEastAsia"/>
          <w:color w:val="FF0000"/>
          <w:szCs w:val="21"/>
          <w:lang w:val="pl-PL"/>
        </w:rPr>
        <w:t>b</w:t>
      </w:r>
    </w:p>
    <w:p w:rsidR="00C67409" w:rsidRPr="00D053F1" w:rsidRDefault="00C67409" w:rsidP="00D053F1">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w:t>
      </w:r>
      <w:r w:rsidRPr="00D053F1">
        <w:rPr>
          <w:rFonts w:eastAsiaTheme="minorEastAsia"/>
          <w:color w:val="FF0000"/>
          <w:szCs w:val="21"/>
          <w:lang w:val="pl-PL"/>
        </w:rPr>
        <w:t>3</w:t>
      </w:r>
      <w:r w:rsidRPr="00D053F1">
        <w:rPr>
          <w:rFonts w:eastAsiaTheme="minorEastAsia"/>
          <w:color w:val="FF0000"/>
          <w:szCs w:val="21"/>
          <w:lang w:val="pl-PL"/>
        </w:rPr>
        <w:t>）</w:t>
      </w:r>
      <w:r w:rsidRPr="00D053F1">
        <w:rPr>
          <w:rFonts w:ascii="宋体" w:hAnsi="宋体" w:cs="宋体" w:hint="eastAsia"/>
          <w:color w:val="FF0000"/>
          <w:szCs w:val="21"/>
          <w:lang w:val="pl-PL"/>
        </w:rPr>
        <w:t>①</w:t>
      </w:r>
      <w:r w:rsidRPr="00D053F1">
        <w:rPr>
          <w:rFonts w:eastAsiaTheme="minorEastAsia"/>
          <w:color w:val="FF0000"/>
          <w:szCs w:val="21"/>
          <w:lang w:val="pl-PL"/>
        </w:rPr>
        <w:t xml:space="preserve"> </w:t>
      </w:r>
      <w:r w:rsidRPr="00D053F1">
        <w:rPr>
          <w:rFonts w:eastAsiaTheme="minorEastAsia"/>
          <w:color w:val="FF0000"/>
          <w:szCs w:val="21"/>
          <w:lang w:val="pl-PL"/>
        </w:rPr>
        <w:t>该反应的实质是</w:t>
      </w:r>
      <w:r w:rsidRPr="00D053F1">
        <w:rPr>
          <w:rFonts w:eastAsiaTheme="minorEastAsia"/>
          <w:color w:val="FF0000"/>
          <w:szCs w:val="21"/>
          <w:lang w:val="pl-PL"/>
        </w:rPr>
        <w:t>H</w:t>
      </w:r>
      <w:r w:rsidRPr="00D053F1">
        <w:rPr>
          <w:rFonts w:eastAsiaTheme="minorEastAsia"/>
          <w:color w:val="FF0000"/>
          <w:szCs w:val="21"/>
          <w:vertAlign w:val="superscript"/>
          <w:lang w:val="pl-PL"/>
        </w:rPr>
        <w:t>+</w:t>
      </w:r>
      <w:r w:rsidRPr="00D053F1">
        <w:rPr>
          <w:rFonts w:eastAsiaTheme="minorEastAsia"/>
          <w:color w:val="FF0000"/>
          <w:szCs w:val="21"/>
          <w:lang w:val="pl-PL"/>
        </w:rPr>
        <w:t>与</w:t>
      </w:r>
      <w:r w:rsidRPr="00D053F1">
        <w:rPr>
          <w:rFonts w:eastAsiaTheme="minorEastAsia"/>
          <w:color w:val="FF0000"/>
          <w:szCs w:val="21"/>
          <w:lang w:val="pl-PL"/>
        </w:rPr>
        <w:t>SO</w:t>
      </w:r>
      <w:r w:rsidRPr="00D053F1">
        <w:rPr>
          <w:rFonts w:eastAsiaTheme="minorEastAsia"/>
          <w:color w:val="FF0000"/>
          <w:szCs w:val="21"/>
          <w:vertAlign w:val="subscript"/>
          <w:lang w:val="pl-PL"/>
        </w:rPr>
        <w:t>3</w:t>
      </w:r>
      <w:r w:rsidRPr="00D053F1">
        <w:rPr>
          <w:rFonts w:eastAsiaTheme="minorEastAsia"/>
          <w:color w:val="FF0000"/>
          <w:szCs w:val="21"/>
          <w:vertAlign w:val="superscript"/>
          <w:lang w:val="pl-PL"/>
        </w:rPr>
        <w:t>2</w:t>
      </w:r>
      <w:r w:rsidRPr="00D053F1">
        <w:rPr>
          <w:rFonts w:eastAsiaTheme="minorEastAsia"/>
          <w:color w:val="FF0000"/>
          <w:szCs w:val="21"/>
          <w:vertAlign w:val="superscript"/>
        </w:rPr>
        <w:t>－</w:t>
      </w:r>
      <w:r w:rsidRPr="00D053F1">
        <w:rPr>
          <w:rFonts w:eastAsiaTheme="minorEastAsia"/>
          <w:color w:val="FF0000"/>
          <w:szCs w:val="21"/>
          <w:lang w:val="pl-PL"/>
        </w:rPr>
        <w:t>反应，</w:t>
      </w:r>
      <w:r w:rsidRPr="00D053F1">
        <w:rPr>
          <w:rFonts w:eastAsiaTheme="minorEastAsia"/>
          <w:color w:val="FF0000"/>
          <w:szCs w:val="21"/>
          <w:u w:val="single"/>
          <w:lang w:val="pl-PL"/>
        </w:rPr>
        <w:t>70%</w:t>
      </w:r>
      <w:r w:rsidRPr="00D053F1">
        <w:rPr>
          <w:rFonts w:eastAsiaTheme="minorEastAsia"/>
          <w:color w:val="FF0000"/>
          <w:szCs w:val="21"/>
          <w:u w:val="single"/>
          <w:lang w:val="pl-PL"/>
        </w:rPr>
        <w:t>的硫酸</w:t>
      </w:r>
      <w:r w:rsidRPr="00D053F1">
        <w:rPr>
          <w:rFonts w:eastAsiaTheme="minorEastAsia"/>
          <w:color w:val="FF0000"/>
          <w:szCs w:val="21"/>
          <w:lang w:val="pl-PL"/>
        </w:rPr>
        <w:t>中含水较多，</w:t>
      </w:r>
      <w:r w:rsidRPr="00D053F1">
        <w:rPr>
          <w:rFonts w:eastAsiaTheme="minorEastAsia"/>
          <w:i/>
          <w:color w:val="FF0000"/>
          <w:szCs w:val="21"/>
          <w:u w:val="single"/>
          <w:lang w:val="pl-PL"/>
        </w:rPr>
        <w:t>c</w:t>
      </w:r>
      <w:r w:rsidRPr="00D053F1">
        <w:rPr>
          <w:rFonts w:eastAsiaTheme="minorEastAsia"/>
          <w:color w:val="FF0000"/>
          <w:szCs w:val="21"/>
          <w:u w:val="single"/>
          <w:lang w:val="pl-PL"/>
        </w:rPr>
        <w:t>(H</w:t>
      </w:r>
      <w:r w:rsidRPr="00D053F1">
        <w:rPr>
          <w:rFonts w:eastAsiaTheme="minorEastAsia"/>
          <w:color w:val="FF0000"/>
          <w:szCs w:val="21"/>
          <w:u w:val="single"/>
          <w:vertAlign w:val="superscript"/>
          <w:lang w:val="pl-PL"/>
        </w:rPr>
        <w:t>+</w:t>
      </w:r>
      <w:r w:rsidRPr="00D053F1">
        <w:rPr>
          <w:rFonts w:eastAsiaTheme="minorEastAsia"/>
          <w:color w:val="FF0000"/>
          <w:szCs w:val="21"/>
          <w:u w:val="single"/>
          <w:lang w:val="pl-PL"/>
        </w:rPr>
        <w:t>)</w:t>
      </w:r>
      <w:r w:rsidRPr="00D053F1">
        <w:rPr>
          <w:rFonts w:eastAsiaTheme="minorEastAsia"/>
          <w:color w:val="FF0000"/>
          <w:szCs w:val="21"/>
          <w:lang w:val="pl-PL"/>
        </w:rPr>
        <w:t>和</w:t>
      </w:r>
      <w:r w:rsidRPr="00D053F1">
        <w:rPr>
          <w:rFonts w:eastAsiaTheme="minorEastAsia"/>
          <w:i/>
          <w:color w:val="FF0000"/>
          <w:szCs w:val="21"/>
          <w:lang w:val="pl-PL"/>
        </w:rPr>
        <w:t>c</w:t>
      </w:r>
      <w:r w:rsidRPr="00D053F1">
        <w:rPr>
          <w:rFonts w:eastAsiaTheme="minorEastAsia"/>
          <w:color w:val="FF0000"/>
          <w:szCs w:val="21"/>
          <w:lang w:val="pl-PL"/>
        </w:rPr>
        <w:t>(SO</w:t>
      </w:r>
      <w:r w:rsidRPr="00D053F1">
        <w:rPr>
          <w:rFonts w:eastAsiaTheme="minorEastAsia"/>
          <w:color w:val="FF0000"/>
          <w:szCs w:val="21"/>
          <w:vertAlign w:val="subscript"/>
          <w:lang w:val="pl-PL"/>
        </w:rPr>
        <w:t>3</w:t>
      </w:r>
      <w:r w:rsidRPr="00D053F1">
        <w:rPr>
          <w:rFonts w:eastAsiaTheme="minorEastAsia"/>
          <w:color w:val="FF0000"/>
          <w:szCs w:val="21"/>
          <w:vertAlign w:val="superscript"/>
          <w:lang w:val="pl-PL"/>
        </w:rPr>
        <w:t>2</w:t>
      </w:r>
      <w:r w:rsidRPr="00D053F1">
        <w:rPr>
          <w:rFonts w:eastAsiaTheme="minorEastAsia"/>
          <w:color w:val="FF0000"/>
          <w:szCs w:val="21"/>
          <w:vertAlign w:val="superscript"/>
        </w:rPr>
        <w:t>－</w:t>
      </w:r>
      <w:r w:rsidRPr="00D053F1">
        <w:rPr>
          <w:rFonts w:eastAsiaTheme="minorEastAsia"/>
          <w:color w:val="FF0000"/>
          <w:szCs w:val="21"/>
          <w:lang w:val="pl-PL"/>
        </w:rPr>
        <w:t>)</w:t>
      </w:r>
      <w:r w:rsidRPr="00D053F1">
        <w:rPr>
          <w:rFonts w:eastAsiaTheme="minorEastAsia"/>
          <w:color w:val="FF0000"/>
          <w:szCs w:val="21"/>
          <w:lang w:val="pl-PL"/>
        </w:rPr>
        <w:t>都较</w:t>
      </w:r>
      <w:r w:rsidRPr="00D053F1">
        <w:rPr>
          <w:rFonts w:eastAsiaTheme="minorEastAsia"/>
          <w:color w:val="FF0000"/>
          <w:szCs w:val="21"/>
          <w:u w:val="single"/>
          <w:lang w:val="pl-PL"/>
        </w:rPr>
        <w:t>大</w:t>
      </w:r>
      <w:r w:rsidRPr="00D053F1">
        <w:rPr>
          <w:rFonts w:eastAsiaTheme="minorEastAsia"/>
          <w:color w:val="FF0000"/>
          <w:szCs w:val="21"/>
          <w:lang w:val="pl-PL"/>
        </w:rPr>
        <w:t>，生成</w:t>
      </w:r>
      <w:r w:rsidRPr="00D053F1">
        <w:rPr>
          <w:rFonts w:eastAsiaTheme="minorEastAsia"/>
          <w:color w:val="FF0000"/>
          <w:szCs w:val="21"/>
          <w:lang w:val="pl-PL"/>
        </w:rPr>
        <w:t>SO</w:t>
      </w:r>
      <w:r w:rsidRPr="00D053F1">
        <w:rPr>
          <w:rFonts w:eastAsiaTheme="minorEastAsia"/>
          <w:color w:val="FF0000"/>
          <w:szCs w:val="21"/>
          <w:vertAlign w:val="subscript"/>
          <w:lang w:val="pl-PL"/>
        </w:rPr>
        <w:t>2</w:t>
      </w:r>
      <w:r w:rsidRPr="00D053F1">
        <w:rPr>
          <w:rFonts w:eastAsiaTheme="minorEastAsia"/>
          <w:color w:val="FF0000"/>
          <w:szCs w:val="21"/>
          <w:lang w:val="pl-PL"/>
        </w:rPr>
        <w:t>速率更快</w:t>
      </w:r>
      <w:r w:rsidR="00D053F1" w:rsidRPr="00D053F1">
        <w:rPr>
          <w:rFonts w:eastAsiaTheme="minorEastAsia"/>
          <w:color w:val="FF0000"/>
          <w:szCs w:val="21"/>
          <w:lang w:val="pl-PL"/>
        </w:rPr>
        <w:t xml:space="preserve">     </w:t>
      </w:r>
      <w:r w:rsidRPr="00D053F1">
        <w:rPr>
          <w:rFonts w:eastAsiaTheme="minorEastAsia"/>
          <w:color w:val="FF0000"/>
          <w:szCs w:val="21"/>
          <w:lang w:val="pl-PL"/>
        </w:rPr>
        <w:t>防止倒吸</w:t>
      </w:r>
    </w:p>
    <w:p w:rsidR="00C67409" w:rsidRPr="00D053F1" w:rsidRDefault="00C67409" w:rsidP="00D053F1">
      <w:pPr>
        <w:snapToGrid w:val="0"/>
        <w:spacing w:line="360" w:lineRule="auto"/>
        <w:ind w:firstLineChars="400" w:firstLine="840"/>
        <w:textAlignment w:val="auto"/>
        <w:rPr>
          <w:rFonts w:eastAsiaTheme="minorEastAsia"/>
          <w:b/>
          <w:color w:val="FF0000"/>
          <w:szCs w:val="21"/>
          <w:lang w:val="pl-PL"/>
        </w:rPr>
      </w:pPr>
      <w:r w:rsidRPr="00D053F1">
        <w:rPr>
          <w:rFonts w:ascii="宋体" w:hAnsi="宋体" w:cs="宋体" w:hint="eastAsia"/>
          <w:color w:val="FF0000"/>
          <w:szCs w:val="21"/>
          <w:lang w:val="pl-PL"/>
        </w:rPr>
        <w:t>②</w:t>
      </w:r>
      <w:r w:rsidRPr="00D053F1">
        <w:rPr>
          <w:rFonts w:eastAsiaTheme="minorEastAsia"/>
          <w:color w:val="FF0000"/>
          <w:szCs w:val="21"/>
          <w:lang w:val="pl-PL"/>
        </w:rPr>
        <w:t xml:space="preserve"> 2H</w:t>
      </w:r>
      <w:r w:rsidRPr="00D053F1">
        <w:rPr>
          <w:rFonts w:eastAsiaTheme="minorEastAsia"/>
          <w:color w:val="FF0000"/>
          <w:szCs w:val="21"/>
          <w:vertAlign w:val="subscript"/>
          <w:lang w:val="pl-PL"/>
        </w:rPr>
        <w:t>2</w:t>
      </w:r>
      <w:r w:rsidRPr="00D053F1">
        <w:rPr>
          <w:rFonts w:eastAsiaTheme="minorEastAsia"/>
          <w:color w:val="FF0000"/>
          <w:szCs w:val="21"/>
          <w:lang w:val="pl-PL"/>
        </w:rPr>
        <w:t>S + SO</w:t>
      </w:r>
      <w:r w:rsidRPr="00D053F1">
        <w:rPr>
          <w:rFonts w:eastAsiaTheme="minorEastAsia"/>
          <w:color w:val="FF0000"/>
          <w:szCs w:val="21"/>
          <w:vertAlign w:val="subscript"/>
          <w:lang w:val="pl-PL"/>
        </w:rPr>
        <w:t>2</w:t>
      </w:r>
      <w:r w:rsidRPr="00D053F1">
        <w:rPr>
          <w:rFonts w:eastAsiaTheme="minorEastAsia"/>
          <w:color w:val="FF0000"/>
          <w:szCs w:val="21"/>
          <w:lang w:val="pl-PL"/>
        </w:rPr>
        <w:t>=== 3S + 2H</w:t>
      </w:r>
      <w:r w:rsidRPr="00D053F1">
        <w:rPr>
          <w:rFonts w:eastAsiaTheme="minorEastAsia"/>
          <w:color w:val="FF0000"/>
          <w:szCs w:val="21"/>
          <w:vertAlign w:val="subscript"/>
          <w:lang w:val="pl-PL"/>
        </w:rPr>
        <w:t>2</w:t>
      </w:r>
      <w:r w:rsidRPr="00D053F1">
        <w:rPr>
          <w:rFonts w:eastAsiaTheme="minorEastAsia"/>
          <w:color w:val="FF0000"/>
          <w:szCs w:val="21"/>
          <w:lang w:val="pl-PL"/>
        </w:rPr>
        <w:t>O</w:t>
      </w:r>
      <w:r w:rsidRPr="00D053F1">
        <w:rPr>
          <w:rFonts w:eastAsiaTheme="minorEastAsia"/>
          <w:color w:val="FF0000"/>
          <w:szCs w:val="21"/>
          <w:lang w:val="pl-PL"/>
        </w:rPr>
        <w:t>或</w:t>
      </w:r>
      <w:r w:rsidRPr="00D053F1">
        <w:rPr>
          <w:rFonts w:eastAsiaTheme="minorEastAsia"/>
          <w:color w:val="FF0000"/>
          <w:szCs w:val="21"/>
          <w:lang w:val="pl-PL"/>
        </w:rPr>
        <w:t>2H</w:t>
      </w:r>
      <w:r w:rsidRPr="00D053F1">
        <w:rPr>
          <w:rFonts w:eastAsiaTheme="minorEastAsia"/>
          <w:color w:val="FF0000"/>
          <w:szCs w:val="21"/>
          <w:vertAlign w:val="subscript"/>
          <w:lang w:val="pl-PL"/>
        </w:rPr>
        <w:t>2</w:t>
      </w:r>
      <w:r w:rsidRPr="00D053F1">
        <w:rPr>
          <w:rFonts w:eastAsiaTheme="minorEastAsia"/>
          <w:color w:val="FF0000"/>
          <w:szCs w:val="21"/>
          <w:lang w:val="pl-PL"/>
        </w:rPr>
        <w:t>S + H</w:t>
      </w:r>
      <w:r w:rsidRPr="00D053F1">
        <w:rPr>
          <w:rFonts w:eastAsiaTheme="minorEastAsia"/>
          <w:color w:val="FF0000"/>
          <w:szCs w:val="21"/>
          <w:vertAlign w:val="subscript"/>
          <w:lang w:val="pl-PL"/>
        </w:rPr>
        <w:t>2</w:t>
      </w:r>
      <w:r w:rsidRPr="00D053F1">
        <w:rPr>
          <w:rFonts w:eastAsiaTheme="minorEastAsia"/>
          <w:color w:val="FF0000"/>
          <w:szCs w:val="21"/>
          <w:lang w:val="pl-PL"/>
        </w:rPr>
        <w:t>SO</w:t>
      </w:r>
      <w:r w:rsidRPr="00D053F1">
        <w:rPr>
          <w:rFonts w:eastAsiaTheme="minorEastAsia"/>
          <w:color w:val="FF0000"/>
          <w:szCs w:val="21"/>
          <w:vertAlign w:val="subscript"/>
          <w:lang w:val="pl-PL"/>
        </w:rPr>
        <w:t>3</w:t>
      </w:r>
      <w:r w:rsidRPr="00D053F1">
        <w:rPr>
          <w:rFonts w:eastAsiaTheme="minorEastAsia"/>
          <w:color w:val="FF0000"/>
          <w:szCs w:val="21"/>
          <w:lang w:val="pl-PL"/>
        </w:rPr>
        <w:t>=== 3S↓+ 3H</w:t>
      </w:r>
      <w:r w:rsidRPr="00D053F1">
        <w:rPr>
          <w:rFonts w:eastAsiaTheme="minorEastAsia"/>
          <w:color w:val="FF0000"/>
          <w:szCs w:val="21"/>
          <w:vertAlign w:val="subscript"/>
          <w:lang w:val="pl-PL"/>
        </w:rPr>
        <w:t>2</w:t>
      </w:r>
      <w:r w:rsidRPr="00D053F1">
        <w:rPr>
          <w:rFonts w:eastAsiaTheme="minorEastAsia"/>
          <w:color w:val="FF0000"/>
          <w:szCs w:val="21"/>
          <w:lang w:val="pl-PL"/>
        </w:rPr>
        <w:t>O</w:t>
      </w:r>
      <w:r w:rsidRPr="00D053F1">
        <w:rPr>
          <w:rFonts w:eastAsiaTheme="minorEastAsia"/>
          <w:color w:val="FF0000"/>
          <w:szCs w:val="21"/>
          <w:lang w:val="pl-PL"/>
        </w:rPr>
        <w:t>（</w:t>
      </w:r>
      <w:r w:rsidRPr="00D053F1">
        <w:rPr>
          <w:rFonts w:eastAsiaTheme="minorEastAsia"/>
          <w:color w:val="FF0000"/>
          <w:szCs w:val="21"/>
          <w:lang w:val="pl-PL"/>
        </w:rPr>
        <w:t>2</w:t>
      </w:r>
      <w:r w:rsidRPr="00D053F1">
        <w:rPr>
          <w:rFonts w:eastAsiaTheme="minorEastAsia"/>
          <w:color w:val="FF0000"/>
          <w:szCs w:val="21"/>
          <w:lang w:val="pl-PL"/>
        </w:rPr>
        <w:t>分）</w:t>
      </w:r>
    </w:p>
    <w:p w:rsidR="00C67409" w:rsidRPr="00D053F1" w:rsidRDefault="00C67409" w:rsidP="00D053F1">
      <w:pPr>
        <w:snapToGrid w:val="0"/>
        <w:spacing w:line="360" w:lineRule="auto"/>
        <w:ind w:firstLineChars="550" w:firstLine="1155"/>
        <w:textAlignment w:val="auto"/>
        <w:rPr>
          <w:rFonts w:eastAsiaTheme="minorEastAsia"/>
          <w:b/>
          <w:color w:val="FF0000"/>
          <w:szCs w:val="21"/>
          <w:lang w:val="pl-PL"/>
        </w:rPr>
      </w:pPr>
      <w:r w:rsidRPr="00D053F1">
        <w:rPr>
          <w:rFonts w:eastAsiaTheme="minorEastAsia"/>
          <w:color w:val="FF0000"/>
          <w:szCs w:val="21"/>
          <w:lang w:val="pl-PL"/>
        </w:rPr>
        <w:t>Na</w:t>
      </w:r>
      <w:r w:rsidRPr="00D053F1">
        <w:rPr>
          <w:rFonts w:eastAsiaTheme="minorEastAsia"/>
          <w:color w:val="FF0000"/>
          <w:szCs w:val="21"/>
          <w:vertAlign w:val="subscript"/>
          <w:lang w:val="pl-PL"/>
        </w:rPr>
        <w:t>2</w:t>
      </w:r>
      <w:r w:rsidRPr="00D053F1">
        <w:rPr>
          <w:rFonts w:eastAsiaTheme="minorEastAsia"/>
          <w:color w:val="FF0000"/>
          <w:szCs w:val="21"/>
          <w:lang w:val="pl-PL"/>
        </w:rPr>
        <w:t>SO</w:t>
      </w:r>
      <w:r w:rsidRPr="00D053F1">
        <w:rPr>
          <w:rFonts w:eastAsiaTheme="minorEastAsia"/>
          <w:color w:val="FF0000"/>
          <w:szCs w:val="21"/>
          <w:vertAlign w:val="subscript"/>
          <w:lang w:val="pl-PL"/>
        </w:rPr>
        <w:t>3</w:t>
      </w:r>
      <w:r w:rsidRPr="00D053F1">
        <w:rPr>
          <w:rFonts w:eastAsiaTheme="minorEastAsia"/>
          <w:color w:val="FF0000"/>
          <w:szCs w:val="21"/>
          <w:lang w:val="pl-PL"/>
        </w:rPr>
        <w:t xml:space="preserve"> + S</w:t>
      </w:r>
      <w:r w:rsidR="00D10E9B">
        <w:rPr>
          <w:rFonts w:eastAsiaTheme="minorEastAsia"/>
          <w:b/>
          <w:noProof/>
          <w:color w:val="FF0000"/>
          <w:szCs w:val="21"/>
        </w:rPr>
        <w:drawing>
          <wp:inline distT="0" distB="0" distL="0" distR="0">
            <wp:extent cx="352425" cy="180975"/>
            <wp:effectExtent l="0" t="0" r="9525" b="9525"/>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D053F1">
        <w:rPr>
          <w:rFonts w:eastAsiaTheme="minorEastAsia"/>
          <w:color w:val="FF0000"/>
          <w:szCs w:val="21"/>
          <w:lang w:val="pl-PL"/>
        </w:rPr>
        <w:t>Na</w:t>
      </w:r>
      <w:r w:rsidRPr="00D053F1">
        <w:rPr>
          <w:rFonts w:eastAsiaTheme="minorEastAsia"/>
          <w:color w:val="FF0000"/>
          <w:szCs w:val="21"/>
          <w:vertAlign w:val="subscript"/>
          <w:lang w:val="pl-PL"/>
        </w:rPr>
        <w:t>2</w:t>
      </w:r>
      <w:r w:rsidRPr="00D053F1">
        <w:rPr>
          <w:rFonts w:eastAsiaTheme="minorEastAsia"/>
          <w:color w:val="FF0000"/>
          <w:szCs w:val="21"/>
          <w:lang w:val="pl-PL"/>
        </w:rPr>
        <w:t>S</w:t>
      </w:r>
      <w:r w:rsidRPr="00D053F1">
        <w:rPr>
          <w:rFonts w:eastAsiaTheme="minorEastAsia"/>
          <w:color w:val="FF0000"/>
          <w:szCs w:val="21"/>
          <w:vertAlign w:val="subscript"/>
          <w:lang w:val="pl-PL"/>
        </w:rPr>
        <w:t>2</w:t>
      </w:r>
      <w:r w:rsidRPr="00D053F1">
        <w:rPr>
          <w:rFonts w:eastAsiaTheme="minorEastAsia"/>
          <w:color w:val="FF0000"/>
          <w:szCs w:val="21"/>
          <w:lang w:val="pl-PL"/>
        </w:rPr>
        <w:t>O</w:t>
      </w:r>
      <w:r w:rsidRPr="00D053F1">
        <w:rPr>
          <w:rFonts w:eastAsiaTheme="minorEastAsia"/>
          <w:color w:val="FF0000"/>
          <w:szCs w:val="21"/>
          <w:vertAlign w:val="subscript"/>
          <w:lang w:val="pl-PL"/>
        </w:rPr>
        <w:t>3</w:t>
      </w:r>
      <w:r w:rsidRPr="00D053F1">
        <w:rPr>
          <w:rFonts w:eastAsiaTheme="minorEastAsia"/>
          <w:color w:val="FF0000"/>
          <w:szCs w:val="21"/>
          <w:lang w:val="pl-PL"/>
        </w:rPr>
        <w:t>（</w:t>
      </w:r>
      <w:r w:rsidRPr="00D053F1">
        <w:rPr>
          <w:rFonts w:eastAsiaTheme="minorEastAsia"/>
          <w:color w:val="FF0000"/>
          <w:szCs w:val="21"/>
          <w:lang w:val="pl-PL"/>
        </w:rPr>
        <w:t>2</w:t>
      </w:r>
      <w:r w:rsidRPr="00D053F1">
        <w:rPr>
          <w:rFonts w:eastAsiaTheme="minorEastAsia"/>
          <w:color w:val="FF0000"/>
          <w:szCs w:val="21"/>
          <w:lang w:val="pl-PL"/>
        </w:rPr>
        <w:t>分）</w:t>
      </w:r>
    </w:p>
    <w:p w:rsidR="00C67409" w:rsidRPr="00D053F1" w:rsidRDefault="00C67409" w:rsidP="001456B9">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w:t>
      </w:r>
      <w:r w:rsidRPr="00D053F1">
        <w:rPr>
          <w:rFonts w:eastAsiaTheme="minorEastAsia"/>
          <w:color w:val="FF0000"/>
          <w:szCs w:val="21"/>
          <w:lang w:val="pl-PL"/>
        </w:rPr>
        <w:t>4</w:t>
      </w:r>
      <w:r w:rsidRPr="00D053F1">
        <w:rPr>
          <w:rFonts w:eastAsiaTheme="minorEastAsia"/>
          <w:color w:val="FF0000"/>
          <w:szCs w:val="21"/>
          <w:lang w:val="pl-PL"/>
        </w:rPr>
        <w:t>）</w:t>
      </w:r>
      <w:r w:rsidRPr="00D053F1">
        <w:rPr>
          <w:rFonts w:eastAsiaTheme="minorEastAsia"/>
          <w:color w:val="FF0000"/>
          <w:szCs w:val="21"/>
          <w:lang w:val="pl-PL"/>
        </w:rPr>
        <w:t>FeS</w:t>
      </w:r>
      <w:r w:rsidRPr="00D053F1">
        <w:rPr>
          <w:rFonts w:eastAsiaTheme="minorEastAsia"/>
          <w:color w:val="FF0000"/>
          <w:szCs w:val="21"/>
          <w:vertAlign w:val="subscript"/>
          <w:lang w:val="pl-PL"/>
        </w:rPr>
        <w:t>2</w:t>
      </w:r>
      <w:r w:rsidRPr="00D053F1">
        <w:rPr>
          <w:rFonts w:eastAsiaTheme="minorEastAsia"/>
          <w:color w:val="FF0000"/>
          <w:szCs w:val="21"/>
          <w:lang w:val="pl-PL"/>
        </w:rPr>
        <w:t xml:space="preserve"> + 2HCl=== FeCl</w:t>
      </w:r>
      <w:r w:rsidRPr="00D053F1">
        <w:rPr>
          <w:rFonts w:eastAsiaTheme="minorEastAsia"/>
          <w:color w:val="FF0000"/>
          <w:szCs w:val="21"/>
          <w:vertAlign w:val="subscript"/>
          <w:lang w:val="pl-PL"/>
        </w:rPr>
        <w:t>2</w:t>
      </w:r>
      <w:r w:rsidRPr="00D053F1">
        <w:rPr>
          <w:rFonts w:eastAsiaTheme="minorEastAsia"/>
          <w:color w:val="FF0000"/>
          <w:szCs w:val="21"/>
          <w:lang w:val="pl-PL"/>
        </w:rPr>
        <w:t xml:space="preserve"> + H</w:t>
      </w:r>
      <w:r w:rsidRPr="00D053F1">
        <w:rPr>
          <w:rFonts w:eastAsiaTheme="minorEastAsia"/>
          <w:color w:val="FF0000"/>
          <w:szCs w:val="21"/>
          <w:vertAlign w:val="subscript"/>
          <w:lang w:val="pl-PL"/>
        </w:rPr>
        <w:t>2</w:t>
      </w:r>
      <w:r w:rsidRPr="00D053F1">
        <w:rPr>
          <w:rFonts w:eastAsiaTheme="minorEastAsia"/>
          <w:color w:val="FF0000"/>
          <w:szCs w:val="21"/>
          <w:lang w:val="pl-PL"/>
        </w:rPr>
        <w:t>S↑+ S↓</w:t>
      </w:r>
      <w:r w:rsidRPr="00D053F1">
        <w:rPr>
          <w:rFonts w:eastAsiaTheme="minorEastAsia"/>
          <w:color w:val="FF0000"/>
          <w:szCs w:val="21"/>
          <w:lang w:val="pl-PL"/>
        </w:rPr>
        <w:t>（</w:t>
      </w:r>
      <w:r w:rsidRPr="00D053F1">
        <w:rPr>
          <w:rFonts w:eastAsiaTheme="minorEastAsia"/>
          <w:color w:val="FF0000"/>
          <w:szCs w:val="21"/>
          <w:lang w:val="pl-PL"/>
        </w:rPr>
        <w:t>2</w:t>
      </w:r>
      <w:r w:rsidRPr="00D053F1">
        <w:rPr>
          <w:rFonts w:eastAsiaTheme="minorEastAsia"/>
          <w:color w:val="FF0000"/>
          <w:szCs w:val="21"/>
          <w:lang w:val="pl-PL"/>
        </w:rPr>
        <w:t>分）</w:t>
      </w:r>
    </w:p>
    <w:p w:rsidR="00C67409" w:rsidRPr="00D053F1" w:rsidRDefault="00C67409" w:rsidP="001456B9">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19</w:t>
      </w:r>
      <w:r w:rsidRPr="00D053F1">
        <w:rPr>
          <w:rFonts w:eastAsiaTheme="minorEastAsia"/>
          <w:color w:val="FF0000"/>
          <w:szCs w:val="21"/>
          <w:lang w:val="pl-PL"/>
        </w:rPr>
        <w:t>．（</w:t>
      </w:r>
      <w:r w:rsidRPr="00D053F1">
        <w:rPr>
          <w:rFonts w:eastAsiaTheme="minorEastAsia"/>
          <w:color w:val="FF0000"/>
          <w:szCs w:val="21"/>
          <w:lang w:val="pl-PL"/>
        </w:rPr>
        <w:t>10</w:t>
      </w:r>
      <w:r w:rsidRPr="00D053F1">
        <w:rPr>
          <w:rFonts w:eastAsiaTheme="minorEastAsia"/>
          <w:color w:val="FF0000"/>
          <w:szCs w:val="21"/>
        </w:rPr>
        <w:t>分，未标分数的空，每空</w:t>
      </w:r>
      <w:r w:rsidRPr="00D053F1">
        <w:rPr>
          <w:rFonts w:eastAsiaTheme="minorEastAsia"/>
          <w:color w:val="FF0000"/>
          <w:szCs w:val="21"/>
        </w:rPr>
        <w:t>1</w:t>
      </w:r>
      <w:r w:rsidRPr="00D053F1">
        <w:rPr>
          <w:rFonts w:eastAsiaTheme="minorEastAsia"/>
          <w:color w:val="FF0000"/>
          <w:szCs w:val="21"/>
        </w:rPr>
        <w:t>分</w:t>
      </w:r>
      <w:r w:rsidRPr="00D053F1">
        <w:rPr>
          <w:rFonts w:eastAsiaTheme="minorEastAsia"/>
          <w:color w:val="FF0000"/>
          <w:szCs w:val="21"/>
          <w:lang w:val="pl-PL"/>
        </w:rPr>
        <w:t>）</w:t>
      </w:r>
    </w:p>
    <w:p w:rsidR="00C67409" w:rsidRPr="00D053F1" w:rsidRDefault="00C67409" w:rsidP="001456B9">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w:t>
      </w:r>
      <w:r w:rsidRPr="00D053F1">
        <w:rPr>
          <w:rFonts w:eastAsiaTheme="minorEastAsia"/>
          <w:color w:val="FF0000"/>
          <w:szCs w:val="21"/>
          <w:lang w:val="pl-PL"/>
        </w:rPr>
        <w:t>1</w:t>
      </w:r>
      <w:r w:rsidRPr="00D053F1">
        <w:rPr>
          <w:rFonts w:eastAsiaTheme="minorEastAsia"/>
          <w:color w:val="FF0000"/>
          <w:szCs w:val="21"/>
          <w:lang w:val="pl-PL"/>
        </w:rPr>
        <w:t>）</w:t>
      </w:r>
      <w:r w:rsidRPr="00D053F1">
        <w:rPr>
          <w:rFonts w:eastAsiaTheme="minorEastAsia"/>
          <w:color w:val="FF0000"/>
          <w:szCs w:val="21"/>
          <w:lang w:val="pl-PL"/>
        </w:rPr>
        <w:t>Fe</w:t>
      </w:r>
      <w:r w:rsidRPr="00D053F1">
        <w:rPr>
          <w:rFonts w:eastAsiaTheme="minorEastAsia"/>
          <w:color w:val="FF0000"/>
          <w:szCs w:val="21"/>
          <w:vertAlign w:val="superscript"/>
          <w:lang w:val="pl-PL"/>
        </w:rPr>
        <w:t>3+</w:t>
      </w:r>
      <w:r w:rsidRPr="00D053F1">
        <w:rPr>
          <w:rFonts w:eastAsiaTheme="minorEastAsia"/>
          <w:color w:val="FF0000"/>
          <w:szCs w:val="21"/>
          <w:lang w:val="pl-PL"/>
        </w:rPr>
        <w:t>+ 3H</w:t>
      </w:r>
      <w:r w:rsidRPr="00D053F1">
        <w:rPr>
          <w:rFonts w:eastAsiaTheme="minorEastAsia"/>
          <w:color w:val="FF0000"/>
          <w:szCs w:val="21"/>
          <w:vertAlign w:val="subscript"/>
          <w:lang w:val="pl-PL"/>
        </w:rPr>
        <w:t>2</w:t>
      </w:r>
      <w:r w:rsidRPr="00D053F1">
        <w:rPr>
          <w:rFonts w:eastAsiaTheme="minorEastAsia"/>
          <w:color w:val="FF0000"/>
          <w:szCs w:val="21"/>
          <w:lang w:val="pl-PL"/>
        </w:rPr>
        <w:t>O</w:t>
      </w:r>
      <w:r w:rsidR="00D10E9B">
        <w:rPr>
          <w:rFonts w:eastAsiaTheme="minorEastAsia"/>
          <w:b/>
          <w:noProof/>
          <w:color w:val="FF0000"/>
          <w:szCs w:val="21"/>
        </w:rPr>
        <w:drawing>
          <wp:inline distT="0" distB="0" distL="0" distR="0">
            <wp:extent cx="209550" cy="76200"/>
            <wp:effectExtent l="0" t="0" r="0" b="0"/>
            <wp:docPr id="34" name="图片 2" descr="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k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 cy="76200"/>
                    </a:xfrm>
                    <a:prstGeom prst="rect">
                      <a:avLst/>
                    </a:prstGeom>
                    <a:noFill/>
                    <a:ln>
                      <a:noFill/>
                    </a:ln>
                  </pic:spPr>
                </pic:pic>
              </a:graphicData>
            </a:graphic>
          </wp:inline>
        </w:drawing>
      </w:r>
      <w:r w:rsidRPr="00D053F1">
        <w:rPr>
          <w:rFonts w:eastAsiaTheme="minorEastAsia"/>
          <w:color w:val="FF0000"/>
          <w:szCs w:val="21"/>
          <w:lang w:val="pl-PL"/>
        </w:rPr>
        <w:t>Fe(OH)</w:t>
      </w:r>
      <w:r w:rsidRPr="00D053F1">
        <w:rPr>
          <w:rFonts w:eastAsiaTheme="minorEastAsia"/>
          <w:color w:val="FF0000"/>
          <w:szCs w:val="21"/>
          <w:vertAlign w:val="subscript"/>
          <w:lang w:val="pl-PL"/>
        </w:rPr>
        <w:t>3</w:t>
      </w:r>
      <w:r w:rsidRPr="00D053F1">
        <w:rPr>
          <w:rFonts w:eastAsiaTheme="minorEastAsia"/>
          <w:color w:val="FF0000"/>
          <w:szCs w:val="21"/>
          <w:lang w:val="pl-PL"/>
        </w:rPr>
        <w:t>+ 3H</w:t>
      </w:r>
      <w:r w:rsidRPr="00D053F1">
        <w:rPr>
          <w:rFonts w:eastAsiaTheme="minorEastAsia"/>
          <w:color w:val="FF0000"/>
          <w:szCs w:val="21"/>
          <w:vertAlign w:val="superscript"/>
          <w:lang w:val="pl-PL"/>
        </w:rPr>
        <w:t xml:space="preserve">+ </w:t>
      </w:r>
    </w:p>
    <w:p w:rsidR="00C67409" w:rsidRPr="00D053F1" w:rsidRDefault="00C67409" w:rsidP="001456B9">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Cu + 2H</w:t>
      </w:r>
      <w:r w:rsidRPr="00D053F1">
        <w:rPr>
          <w:rFonts w:eastAsiaTheme="minorEastAsia"/>
          <w:color w:val="FF0000"/>
          <w:szCs w:val="21"/>
          <w:vertAlign w:val="subscript"/>
          <w:lang w:val="pl-PL"/>
        </w:rPr>
        <w:t>2</w:t>
      </w:r>
      <w:r w:rsidRPr="00D053F1">
        <w:rPr>
          <w:rFonts w:eastAsiaTheme="minorEastAsia"/>
          <w:color w:val="FF0000"/>
          <w:szCs w:val="21"/>
          <w:lang w:val="pl-PL"/>
        </w:rPr>
        <w:t>SO</w:t>
      </w:r>
      <w:r w:rsidRPr="00D053F1">
        <w:rPr>
          <w:rFonts w:eastAsiaTheme="minorEastAsia"/>
          <w:color w:val="FF0000"/>
          <w:szCs w:val="21"/>
          <w:vertAlign w:val="subscript"/>
          <w:lang w:val="pl-PL"/>
        </w:rPr>
        <w:t>4</w:t>
      </w:r>
      <w:r w:rsidRPr="00D053F1">
        <w:rPr>
          <w:rFonts w:eastAsiaTheme="minorEastAsia"/>
          <w:color w:val="FF0000"/>
          <w:szCs w:val="21"/>
          <w:lang w:val="pl-PL"/>
        </w:rPr>
        <w:t>(</w:t>
      </w:r>
      <w:r w:rsidRPr="00D053F1">
        <w:rPr>
          <w:rFonts w:eastAsiaTheme="minorEastAsia"/>
          <w:color w:val="FF0000"/>
          <w:szCs w:val="21"/>
        </w:rPr>
        <w:t>浓</w:t>
      </w:r>
      <w:r w:rsidRPr="00D053F1">
        <w:rPr>
          <w:rFonts w:eastAsiaTheme="minorEastAsia"/>
          <w:color w:val="FF0000"/>
          <w:szCs w:val="21"/>
          <w:lang w:val="pl-PL"/>
        </w:rPr>
        <w:t xml:space="preserve">) </w:t>
      </w:r>
      <w:r w:rsidR="00D10E9B">
        <w:rPr>
          <w:rFonts w:eastAsiaTheme="minorEastAsia"/>
          <w:b/>
          <w:noProof/>
          <w:color w:val="FF0000"/>
          <w:szCs w:val="21"/>
        </w:rPr>
        <w:drawing>
          <wp:inline distT="0" distB="0" distL="0" distR="0">
            <wp:extent cx="219075" cy="142875"/>
            <wp:effectExtent l="0" t="0" r="9525" b="9525"/>
            <wp:docPr id="35" name="图片 3" descr="加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加热="/>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r w:rsidRPr="00D053F1">
        <w:rPr>
          <w:rFonts w:eastAsiaTheme="minorEastAsia"/>
          <w:color w:val="FF0000"/>
          <w:szCs w:val="21"/>
          <w:lang w:val="pl-PL"/>
        </w:rPr>
        <w:t>CuSO</w:t>
      </w:r>
      <w:r w:rsidRPr="00D053F1">
        <w:rPr>
          <w:rFonts w:eastAsiaTheme="minorEastAsia"/>
          <w:color w:val="FF0000"/>
          <w:szCs w:val="21"/>
          <w:vertAlign w:val="subscript"/>
          <w:lang w:val="pl-PL"/>
        </w:rPr>
        <w:t>4</w:t>
      </w:r>
      <w:r w:rsidRPr="00D053F1">
        <w:rPr>
          <w:rFonts w:eastAsiaTheme="minorEastAsia"/>
          <w:color w:val="FF0000"/>
          <w:szCs w:val="21"/>
          <w:lang w:val="pl-PL"/>
        </w:rPr>
        <w:t xml:space="preserve"> + SO</w:t>
      </w:r>
      <w:r w:rsidRPr="00D053F1">
        <w:rPr>
          <w:rFonts w:eastAsiaTheme="minorEastAsia"/>
          <w:color w:val="FF0000"/>
          <w:szCs w:val="21"/>
          <w:vertAlign w:val="subscript"/>
          <w:lang w:val="pl-PL"/>
        </w:rPr>
        <w:t>2</w:t>
      </w:r>
      <w:r w:rsidRPr="00D053F1">
        <w:rPr>
          <w:rFonts w:eastAsiaTheme="minorEastAsia"/>
          <w:color w:val="FF0000"/>
          <w:szCs w:val="21"/>
          <w:lang w:val="pl-PL"/>
        </w:rPr>
        <w:t>↑+2H</w:t>
      </w:r>
      <w:r w:rsidRPr="00D053F1">
        <w:rPr>
          <w:rFonts w:eastAsiaTheme="minorEastAsia"/>
          <w:color w:val="FF0000"/>
          <w:szCs w:val="21"/>
          <w:vertAlign w:val="subscript"/>
          <w:lang w:val="pl-PL"/>
        </w:rPr>
        <w:t>2</w:t>
      </w:r>
      <w:r w:rsidRPr="00D053F1">
        <w:rPr>
          <w:rFonts w:eastAsiaTheme="minorEastAsia"/>
          <w:color w:val="FF0000"/>
          <w:szCs w:val="21"/>
          <w:lang w:val="pl-PL"/>
        </w:rPr>
        <w:t>O</w:t>
      </w:r>
      <w:r w:rsidRPr="00D053F1">
        <w:rPr>
          <w:rFonts w:eastAsiaTheme="minorEastAsia"/>
          <w:color w:val="FF0000"/>
          <w:szCs w:val="21"/>
          <w:lang w:val="pl-PL"/>
        </w:rPr>
        <w:t>（</w:t>
      </w:r>
      <w:r w:rsidRPr="00D053F1">
        <w:rPr>
          <w:rFonts w:eastAsiaTheme="minorEastAsia"/>
          <w:color w:val="FF0000"/>
          <w:szCs w:val="21"/>
          <w:lang w:val="pl-PL"/>
        </w:rPr>
        <w:t>2</w:t>
      </w:r>
      <w:r w:rsidRPr="00D053F1">
        <w:rPr>
          <w:rFonts w:eastAsiaTheme="minorEastAsia"/>
          <w:color w:val="FF0000"/>
          <w:szCs w:val="21"/>
        </w:rPr>
        <w:t>分</w:t>
      </w:r>
      <w:r w:rsidRPr="00D053F1">
        <w:rPr>
          <w:rFonts w:eastAsiaTheme="minorEastAsia"/>
          <w:color w:val="FF0000"/>
          <w:szCs w:val="21"/>
          <w:lang w:val="pl-PL"/>
        </w:rPr>
        <w:t>）</w:t>
      </w:r>
    </w:p>
    <w:p w:rsidR="00C67409" w:rsidRPr="00D053F1" w:rsidRDefault="00C67409" w:rsidP="001456B9">
      <w:pPr>
        <w:snapToGrid w:val="0"/>
        <w:spacing w:line="360" w:lineRule="auto"/>
        <w:ind w:firstLineChars="200" w:firstLine="420"/>
        <w:textAlignment w:val="auto"/>
        <w:rPr>
          <w:rFonts w:eastAsiaTheme="minorEastAsia"/>
          <w:b/>
          <w:color w:val="FF0000"/>
          <w:szCs w:val="21"/>
          <w:lang w:val="pl-PL"/>
        </w:rPr>
      </w:pPr>
      <w:r w:rsidRPr="00D053F1">
        <w:rPr>
          <w:rFonts w:eastAsiaTheme="minorEastAsia"/>
          <w:color w:val="FF0000"/>
          <w:szCs w:val="21"/>
          <w:lang w:val="pl-PL"/>
        </w:rPr>
        <w:t>（</w:t>
      </w:r>
      <w:r w:rsidRPr="00D053F1">
        <w:rPr>
          <w:rFonts w:eastAsiaTheme="minorEastAsia"/>
          <w:color w:val="FF0000"/>
          <w:szCs w:val="21"/>
          <w:lang w:val="pl-PL"/>
        </w:rPr>
        <w:t>2</w:t>
      </w:r>
      <w:r w:rsidRPr="00D053F1">
        <w:rPr>
          <w:rFonts w:eastAsiaTheme="minorEastAsia"/>
          <w:color w:val="FF0000"/>
          <w:szCs w:val="21"/>
          <w:lang w:val="pl-PL"/>
        </w:rPr>
        <w:t>）</w:t>
      </w:r>
      <w:r w:rsidRPr="00D053F1">
        <w:rPr>
          <w:rFonts w:eastAsiaTheme="minorEastAsia"/>
          <w:color w:val="FF0000"/>
          <w:szCs w:val="21"/>
          <w:lang w:val="pl-PL"/>
        </w:rPr>
        <w:t>H</w:t>
      </w:r>
      <w:r w:rsidRPr="00D053F1">
        <w:rPr>
          <w:rFonts w:eastAsiaTheme="minorEastAsia"/>
          <w:color w:val="FF0000"/>
          <w:szCs w:val="21"/>
          <w:vertAlign w:val="subscript"/>
          <w:lang w:val="pl-PL"/>
        </w:rPr>
        <w:t>2</w:t>
      </w:r>
      <w:r w:rsidRPr="00D053F1">
        <w:rPr>
          <w:rFonts w:eastAsiaTheme="minorEastAsia"/>
          <w:color w:val="FF0000"/>
          <w:szCs w:val="21"/>
          <w:lang w:val="pl-PL"/>
        </w:rPr>
        <w:t>O + SO</w:t>
      </w:r>
      <w:r w:rsidRPr="00D053F1">
        <w:rPr>
          <w:rFonts w:eastAsiaTheme="minorEastAsia"/>
          <w:color w:val="FF0000"/>
          <w:szCs w:val="21"/>
          <w:vertAlign w:val="subscript"/>
          <w:lang w:val="pl-PL"/>
        </w:rPr>
        <w:t>2</w:t>
      </w:r>
      <w:r w:rsidR="00D10E9B">
        <w:rPr>
          <w:rFonts w:eastAsiaTheme="minorEastAsia"/>
          <w:b/>
          <w:noProof/>
          <w:color w:val="FF0000"/>
          <w:szCs w:val="21"/>
        </w:rPr>
        <w:drawing>
          <wp:inline distT="0" distB="0" distL="0" distR="0">
            <wp:extent cx="209550" cy="76200"/>
            <wp:effectExtent l="0" t="0" r="0" b="0"/>
            <wp:docPr id="36" name="图片 4" descr="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k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 cy="76200"/>
                    </a:xfrm>
                    <a:prstGeom prst="rect">
                      <a:avLst/>
                    </a:prstGeom>
                    <a:noFill/>
                    <a:ln>
                      <a:noFill/>
                    </a:ln>
                  </pic:spPr>
                </pic:pic>
              </a:graphicData>
            </a:graphic>
          </wp:inline>
        </w:drawing>
      </w:r>
      <w:r w:rsidRPr="00D053F1">
        <w:rPr>
          <w:rFonts w:eastAsiaTheme="minorEastAsia"/>
          <w:color w:val="FF0000"/>
          <w:szCs w:val="21"/>
          <w:lang w:val="pl-PL"/>
        </w:rPr>
        <w:t>H</w:t>
      </w:r>
      <w:r w:rsidRPr="00D053F1">
        <w:rPr>
          <w:rFonts w:eastAsiaTheme="minorEastAsia"/>
          <w:color w:val="FF0000"/>
          <w:szCs w:val="21"/>
          <w:vertAlign w:val="subscript"/>
          <w:lang w:val="pl-PL"/>
        </w:rPr>
        <w:t>2</w:t>
      </w:r>
      <w:r w:rsidRPr="00D053F1">
        <w:rPr>
          <w:rFonts w:eastAsiaTheme="minorEastAsia"/>
          <w:color w:val="FF0000"/>
          <w:szCs w:val="21"/>
          <w:lang w:val="pl-PL"/>
        </w:rPr>
        <w:t>SO</w:t>
      </w:r>
      <w:r w:rsidRPr="00D053F1">
        <w:rPr>
          <w:rFonts w:eastAsiaTheme="minorEastAsia"/>
          <w:color w:val="FF0000"/>
          <w:szCs w:val="21"/>
          <w:vertAlign w:val="subscript"/>
          <w:lang w:val="pl-PL"/>
        </w:rPr>
        <w:t>3</w:t>
      </w:r>
      <w:r w:rsidRPr="00D053F1">
        <w:rPr>
          <w:rFonts w:eastAsiaTheme="minorEastAsia"/>
          <w:color w:val="FF0000"/>
          <w:szCs w:val="21"/>
          <w:u w:val="single"/>
          <w:lang w:val="pl-PL"/>
        </w:rPr>
        <w:t>H</w:t>
      </w:r>
      <w:r w:rsidRPr="00D053F1">
        <w:rPr>
          <w:rFonts w:eastAsiaTheme="minorEastAsia"/>
          <w:color w:val="FF0000"/>
          <w:szCs w:val="21"/>
          <w:u w:val="single"/>
          <w:vertAlign w:val="subscript"/>
          <w:lang w:val="pl-PL"/>
        </w:rPr>
        <w:t>2</w:t>
      </w:r>
      <w:r w:rsidRPr="00D053F1">
        <w:rPr>
          <w:rFonts w:eastAsiaTheme="minorEastAsia"/>
          <w:color w:val="FF0000"/>
          <w:szCs w:val="21"/>
          <w:u w:val="single"/>
          <w:lang w:val="pl-PL"/>
        </w:rPr>
        <w:t>SO</w:t>
      </w:r>
      <w:r w:rsidRPr="00D053F1">
        <w:rPr>
          <w:rFonts w:eastAsiaTheme="minorEastAsia"/>
          <w:color w:val="FF0000"/>
          <w:szCs w:val="21"/>
          <w:u w:val="single"/>
          <w:vertAlign w:val="subscript"/>
          <w:lang w:val="pl-PL"/>
        </w:rPr>
        <w:t xml:space="preserve">3 </w:t>
      </w:r>
      <w:r w:rsidR="00D10E9B">
        <w:rPr>
          <w:rFonts w:eastAsiaTheme="minorEastAsia"/>
          <w:b/>
          <w:noProof/>
          <w:color w:val="FF0000"/>
          <w:szCs w:val="21"/>
          <w:u w:val="single"/>
        </w:rPr>
        <w:drawing>
          <wp:inline distT="0" distB="0" distL="0" distR="0">
            <wp:extent cx="209550" cy="76200"/>
            <wp:effectExtent l="0" t="0" r="0" b="0"/>
            <wp:docPr id="37" name="图片 5" descr="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k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 cy="76200"/>
                    </a:xfrm>
                    <a:prstGeom prst="rect">
                      <a:avLst/>
                    </a:prstGeom>
                    <a:noFill/>
                    <a:ln>
                      <a:noFill/>
                    </a:ln>
                  </pic:spPr>
                </pic:pic>
              </a:graphicData>
            </a:graphic>
          </wp:inline>
        </w:drawing>
      </w:r>
      <w:r w:rsidRPr="00D053F1">
        <w:rPr>
          <w:rFonts w:eastAsiaTheme="minorEastAsia"/>
          <w:color w:val="FF0000"/>
          <w:szCs w:val="21"/>
          <w:u w:val="single"/>
          <w:lang w:val="pl-PL"/>
        </w:rPr>
        <w:t>H</w:t>
      </w:r>
      <w:r w:rsidRPr="00D053F1">
        <w:rPr>
          <w:rFonts w:eastAsiaTheme="minorEastAsia"/>
          <w:color w:val="FF0000"/>
          <w:szCs w:val="21"/>
          <w:u w:val="single"/>
          <w:vertAlign w:val="superscript"/>
          <w:lang w:val="pl-PL"/>
        </w:rPr>
        <w:t>+</w:t>
      </w:r>
      <w:r w:rsidRPr="00D053F1">
        <w:rPr>
          <w:rFonts w:eastAsiaTheme="minorEastAsia"/>
          <w:color w:val="FF0000"/>
          <w:szCs w:val="21"/>
          <w:u w:val="single"/>
          <w:lang w:val="pl-PL"/>
        </w:rPr>
        <w:t>+HSO</w:t>
      </w:r>
      <w:r w:rsidRPr="00D053F1">
        <w:rPr>
          <w:rFonts w:eastAsiaTheme="minorEastAsia"/>
          <w:color w:val="FF0000"/>
          <w:szCs w:val="21"/>
          <w:u w:val="single"/>
          <w:vertAlign w:val="subscript"/>
          <w:lang w:val="pl-PL"/>
        </w:rPr>
        <w:t>3</w:t>
      </w:r>
      <w:r w:rsidRPr="00D053F1">
        <w:rPr>
          <w:rFonts w:eastAsiaTheme="minorEastAsia"/>
          <w:color w:val="FF0000"/>
          <w:szCs w:val="21"/>
          <w:u w:val="single"/>
          <w:vertAlign w:val="superscript"/>
          <w:lang w:val="pl-PL"/>
        </w:rPr>
        <w:t>－</w:t>
      </w:r>
      <w:r w:rsidRPr="00D053F1">
        <w:rPr>
          <w:rFonts w:eastAsiaTheme="minorEastAsia"/>
          <w:color w:val="FF0000"/>
          <w:szCs w:val="21"/>
          <w:lang w:val="pl-PL"/>
        </w:rPr>
        <w:t>（</w:t>
      </w:r>
      <w:r w:rsidRPr="00D053F1">
        <w:rPr>
          <w:rFonts w:eastAsiaTheme="minorEastAsia"/>
          <w:color w:val="FF0000"/>
          <w:szCs w:val="21"/>
          <w:lang w:val="pl-PL"/>
        </w:rPr>
        <w:t>1</w:t>
      </w:r>
      <w:r w:rsidRPr="00D053F1">
        <w:rPr>
          <w:rFonts w:eastAsiaTheme="minorEastAsia"/>
          <w:color w:val="FF0000"/>
          <w:szCs w:val="21"/>
        </w:rPr>
        <w:t>分</w:t>
      </w:r>
      <w:r w:rsidRPr="00D053F1">
        <w:rPr>
          <w:rFonts w:eastAsiaTheme="minorEastAsia"/>
          <w:color w:val="FF0000"/>
          <w:szCs w:val="21"/>
          <w:lang w:val="pl-PL"/>
        </w:rPr>
        <w:t>）</w:t>
      </w:r>
    </w:p>
    <w:p w:rsidR="00C67409" w:rsidRPr="00D053F1" w:rsidRDefault="00C67409" w:rsidP="001456B9">
      <w:pPr>
        <w:snapToGrid w:val="0"/>
        <w:spacing w:line="360" w:lineRule="auto"/>
        <w:ind w:firstLineChars="450" w:firstLine="945"/>
        <w:textAlignment w:val="auto"/>
        <w:rPr>
          <w:rFonts w:eastAsiaTheme="minorEastAsia"/>
          <w:b/>
          <w:color w:val="FF0000"/>
          <w:szCs w:val="21"/>
          <w:lang w:val="pl-PL"/>
        </w:rPr>
      </w:pPr>
      <w:r w:rsidRPr="00D053F1">
        <w:rPr>
          <w:rFonts w:eastAsiaTheme="minorEastAsia"/>
          <w:color w:val="FF0000"/>
          <w:szCs w:val="21"/>
          <w:u w:val="single"/>
          <w:lang w:val="pl-PL"/>
        </w:rPr>
        <w:t>Fe</w:t>
      </w:r>
      <w:r w:rsidRPr="00D053F1">
        <w:rPr>
          <w:rFonts w:eastAsiaTheme="minorEastAsia"/>
          <w:color w:val="FF0000"/>
          <w:szCs w:val="21"/>
          <w:u w:val="single"/>
          <w:vertAlign w:val="superscript"/>
          <w:lang w:val="pl-PL"/>
        </w:rPr>
        <w:t>3+</w:t>
      </w:r>
      <w:r w:rsidRPr="00D053F1">
        <w:rPr>
          <w:rFonts w:eastAsiaTheme="minorEastAsia"/>
          <w:color w:val="FF0000"/>
          <w:szCs w:val="21"/>
          <w:u w:val="single"/>
          <w:lang w:val="pl-PL"/>
        </w:rPr>
        <w:t xml:space="preserve"> + HSO</w:t>
      </w:r>
      <w:r w:rsidRPr="00D053F1">
        <w:rPr>
          <w:rFonts w:eastAsiaTheme="minorEastAsia"/>
          <w:color w:val="FF0000"/>
          <w:szCs w:val="21"/>
          <w:u w:val="single"/>
          <w:vertAlign w:val="subscript"/>
          <w:lang w:val="pl-PL"/>
        </w:rPr>
        <w:t>3</w:t>
      </w:r>
      <w:r w:rsidRPr="00D053F1">
        <w:rPr>
          <w:rFonts w:eastAsiaTheme="minorEastAsia"/>
          <w:color w:val="FF0000"/>
          <w:szCs w:val="21"/>
          <w:u w:val="single"/>
          <w:vertAlign w:val="superscript"/>
          <w:lang w:val="pl-PL"/>
        </w:rPr>
        <w:t>－</w:t>
      </w:r>
      <w:r w:rsidR="00D10E9B">
        <w:rPr>
          <w:rFonts w:eastAsiaTheme="minorEastAsia"/>
          <w:b/>
          <w:noProof/>
          <w:color w:val="FF0000"/>
          <w:szCs w:val="21"/>
          <w:u w:val="single"/>
        </w:rPr>
        <w:drawing>
          <wp:inline distT="0" distB="0" distL="0" distR="0">
            <wp:extent cx="209550" cy="76200"/>
            <wp:effectExtent l="0" t="0" r="0" b="0"/>
            <wp:docPr id="38" name="图片 6" descr="k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k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9550" cy="76200"/>
                    </a:xfrm>
                    <a:prstGeom prst="rect">
                      <a:avLst/>
                    </a:prstGeom>
                    <a:noFill/>
                    <a:ln>
                      <a:noFill/>
                    </a:ln>
                  </pic:spPr>
                </pic:pic>
              </a:graphicData>
            </a:graphic>
          </wp:inline>
        </w:drawing>
      </w:r>
      <w:r w:rsidRPr="00D053F1">
        <w:rPr>
          <w:rFonts w:eastAsiaTheme="minorEastAsia"/>
          <w:color w:val="FF0000"/>
          <w:szCs w:val="21"/>
          <w:u w:val="single"/>
          <w:lang w:val="pl-PL"/>
        </w:rPr>
        <w:t>Fe(HSO</w:t>
      </w:r>
      <w:r w:rsidRPr="00D053F1">
        <w:rPr>
          <w:rFonts w:eastAsiaTheme="minorEastAsia"/>
          <w:color w:val="FF0000"/>
          <w:szCs w:val="21"/>
          <w:u w:val="single"/>
          <w:vertAlign w:val="subscript"/>
          <w:lang w:val="pl-PL"/>
        </w:rPr>
        <w:t>3</w:t>
      </w:r>
      <w:r w:rsidRPr="00D053F1">
        <w:rPr>
          <w:rFonts w:eastAsiaTheme="minorEastAsia"/>
          <w:color w:val="FF0000"/>
          <w:szCs w:val="21"/>
          <w:u w:val="single"/>
          <w:lang w:val="pl-PL"/>
        </w:rPr>
        <w:t>)</w:t>
      </w:r>
      <w:r w:rsidRPr="00D053F1">
        <w:rPr>
          <w:rFonts w:eastAsiaTheme="minorEastAsia"/>
          <w:color w:val="FF0000"/>
          <w:szCs w:val="21"/>
          <w:u w:val="single"/>
          <w:vertAlign w:val="superscript"/>
          <w:lang w:val="pl-PL"/>
        </w:rPr>
        <w:t>2+</w:t>
      </w:r>
      <w:r w:rsidRPr="00D053F1">
        <w:rPr>
          <w:rFonts w:eastAsiaTheme="minorEastAsia"/>
          <w:color w:val="FF0000"/>
          <w:szCs w:val="21"/>
          <w:lang w:val="pl-PL"/>
        </w:rPr>
        <w:t>（</w:t>
      </w:r>
      <w:r w:rsidRPr="00D053F1">
        <w:rPr>
          <w:rFonts w:eastAsiaTheme="minorEastAsia"/>
          <w:color w:val="FF0000"/>
          <w:szCs w:val="21"/>
          <w:lang w:val="pl-PL"/>
        </w:rPr>
        <w:t>1</w:t>
      </w:r>
      <w:r w:rsidRPr="00D053F1">
        <w:rPr>
          <w:rFonts w:eastAsiaTheme="minorEastAsia"/>
          <w:color w:val="FF0000"/>
          <w:szCs w:val="21"/>
        </w:rPr>
        <w:t>分</w:t>
      </w:r>
      <w:r w:rsidRPr="00D053F1">
        <w:rPr>
          <w:rFonts w:eastAsiaTheme="minorEastAsia"/>
          <w:color w:val="FF0000"/>
          <w:szCs w:val="21"/>
          <w:lang w:val="pl-PL"/>
        </w:rPr>
        <w:t>）（</w:t>
      </w:r>
      <w:r w:rsidRPr="00D053F1">
        <w:rPr>
          <w:rFonts w:eastAsiaTheme="minorEastAsia"/>
          <w:color w:val="FF0000"/>
          <w:szCs w:val="21"/>
        </w:rPr>
        <w:t>共</w:t>
      </w:r>
      <w:r w:rsidRPr="00D053F1">
        <w:rPr>
          <w:rFonts w:eastAsiaTheme="minorEastAsia"/>
          <w:color w:val="FF0000"/>
          <w:szCs w:val="21"/>
          <w:lang w:val="pl-PL"/>
        </w:rPr>
        <w:t>2</w:t>
      </w:r>
      <w:r w:rsidRPr="00D053F1">
        <w:rPr>
          <w:rFonts w:eastAsiaTheme="minorEastAsia"/>
          <w:color w:val="FF0000"/>
          <w:szCs w:val="21"/>
        </w:rPr>
        <w:t>分</w:t>
      </w:r>
      <w:r w:rsidRPr="00D053F1">
        <w:rPr>
          <w:rFonts w:eastAsiaTheme="minorEastAsia"/>
          <w:color w:val="FF0000"/>
          <w:szCs w:val="21"/>
          <w:lang w:val="pl-PL"/>
        </w:rPr>
        <w:t>）</w:t>
      </w:r>
    </w:p>
    <w:p w:rsidR="00C67409" w:rsidRPr="00D053F1" w:rsidRDefault="00C67409" w:rsidP="001456B9">
      <w:pPr>
        <w:snapToGrid w:val="0"/>
        <w:spacing w:line="360" w:lineRule="auto"/>
        <w:ind w:firstLineChars="450" w:firstLine="945"/>
        <w:textAlignment w:val="auto"/>
        <w:rPr>
          <w:rFonts w:eastAsiaTheme="minorEastAsia"/>
          <w:b/>
          <w:color w:val="FF0000"/>
          <w:szCs w:val="21"/>
        </w:rPr>
      </w:pPr>
      <w:r w:rsidRPr="00D053F1">
        <w:rPr>
          <w:rFonts w:eastAsiaTheme="minorEastAsia"/>
          <w:color w:val="FF0000"/>
          <w:szCs w:val="21"/>
        </w:rPr>
        <w:t>Fe</w:t>
      </w:r>
      <w:r w:rsidRPr="00D053F1">
        <w:rPr>
          <w:rFonts w:eastAsiaTheme="minorEastAsia"/>
          <w:color w:val="FF0000"/>
          <w:szCs w:val="21"/>
          <w:vertAlign w:val="superscript"/>
        </w:rPr>
        <w:t>3+</w:t>
      </w:r>
      <w:r w:rsidRPr="00D053F1">
        <w:rPr>
          <w:rFonts w:eastAsiaTheme="minorEastAsia"/>
          <w:color w:val="FF0000"/>
          <w:szCs w:val="21"/>
        </w:rPr>
        <w:t xml:space="preserve"> + H</w:t>
      </w:r>
      <w:r w:rsidRPr="00D053F1">
        <w:rPr>
          <w:rFonts w:eastAsiaTheme="minorEastAsia"/>
          <w:color w:val="FF0000"/>
          <w:szCs w:val="21"/>
          <w:vertAlign w:val="subscript"/>
        </w:rPr>
        <w:t>2</w:t>
      </w:r>
      <w:r w:rsidRPr="00D053F1">
        <w:rPr>
          <w:rFonts w:eastAsiaTheme="minorEastAsia"/>
          <w:color w:val="FF0000"/>
          <w:szCs w:val="21"/>
        </w:rPr>
        <w:t>O + Fe(HSO</w:t>
      </w:r>
      <w:r w:rsidRPr="00D053F1">
        <w:rPr>
          <w:rFonts w:eastAsiaTheme="minorEastAsia"/>
          <w:color w:val="FF0000"/>
          <w:szCs w:val="21"/>
          <w:vertAlign w:val="subscript"/>
        </w:rPr>
        <w:t>3</w:t>
      </w:r>
      <w:r w:rsidRPr="00D053F1">
        <w:rPr>
          <w:rFonts w:eastAsiaTheme="minorEastAsia"/>
          <w:color w:val="FF0000"/>
          <w:szCs w:val="21"/>
        </w:rPr>
        <w:t>)</w:t>
      </w:r>
      <w:r w:rsidRPr="00D053F1">
        <w:rPr>
          <w:rFonts w:eastAsiaTheme="minorEastAsia"/>
          <w:color w:val="FF0000"/>
          <w:szCs w:val="21"/>
          <w:vertAlign w:val="superscript"/>
        </w:rPr>
        <w:t>2+</w:t>
      </w:r>
      <w:r w:rsidRPr="00D053F1">
        <w:rPr>
          <w:rFonts w:eastAsiaTheme="minorEastAsia"/>
          <w:color w:val="FF0000"/>
          <w:szCs w:val="21"/>
        </w:rPr>
        <w:t>=== 2Fe</w:t>
      </w:r>
      <w:r w:rsidRPr="00D053F1">
        <w:rPr>
          <w:rFonts w:eastAsiaTheme="minorEastAsia"/>
          <w:color w:val="FF0000"/>
          <w:szCs w:val="21"/>
          <w:vertAlign w:val="superscript"/>
        </w:rPr>
        <w:t>2+</w:t>
      </w:r>
      <w:r w:rsidRPr="00D053F1">
        <w:rPr>
          <w:rFonts w:eastAsiaTheme="minorEastAsia"/>
          <w:color w:val="FF0000"/>
          <w:szCs w:val="21"/>
        </w:rPr>
        <w:t xml:space="preserve"> + SO</w:t>
      </w:r>
      <w:r w:rsidRPr="00D053F1">
        <w:rPr>
          <w:rFonts w:eastAsiaTheme="minorEastAsia"/>
          <w:color w:val="FF0000"/>
          <w:szCs w:val="21"/>
          <w:vertAlign w:val="subscript"/>
        </w:rPr>
        <w:t>4</w:t>
      </w:r>
      <w:r w:rsidRPr="00D053F1">
        <w:rPr>
          <w:rFonts w:eastAsiaTheme="minorEastAsia"/>
          <w:color w:val="FF0000"/>
          <w:szCs w:val="21"/>
          <w:vertAlign w:val="superscript"/>
        </w:rPr>
        <w:t>2</w:t>
      </w:r>
      <w:r w:rsidRPr="00D053F1">
        <w:rPr>
          <w:rFonts w:eastAsiaTheme="minorEastAsia"/>
          <w:color w:val="FF0000"/>
          <w:szCs w:val="21"/>
          <w:vertAlign w:val="superscript"/>
        </w:rPr>
        <w:t>－</w:t>
      </w:r>
      <w:r w:rsidRPr="00D053F1">
        <w:rPr>
          <w:rFonts w:eastAsiaTheme="minorEastAsia"/>
          <w:color w:val="FF0000"/>
          <w:szCs w:val="21"/>
        </w:rPr>
        <w:t xml:space="preserve"> + 3H</w:t>
      </w:r>
      <w:r w:rsidRPr="00D053F1">
        <w:rPr>
          <w:rFonts w:eastAsiaTheme="minorEastAsia"/>
          <w:color w:val="FF0000"/>
          <w:szCs w:val="21"/>
          <w:vertAlign w:val="superscript"/>
        </w:rPr>
        <w:t>+</w:t>
      </w:r>
      <w:r w:rsidRPr="00D053F1">
        <w:rPr>
          <w:rFonts w:eastAsiaTheme="minorEastAsia"/>
          <w:color w:val="FF0000"/>
          <w:szCs w:val="21"/>
        </w:rPr>
        <w:t>（</w:t>
      </w:r>
      <w:r w:rsidRPr="00D053F1">
        <w:rPr>
          <w:rFonts w:eastAsiaTheme="minorEastAsia"/>
          <w:color w:val="FF0000"/>
          <w:szCs w:val="21"/>
        </w:rPr>
        <w:t>2</w:t>
      </w:r>
      <w:r w:rsidRPr="00D053F1">
        <w:rPr>
          <w:rFonts w:eastAsiaTheme="minorEastAsia"/>
          <w:color w:val="FF0000"/>
          <w:szCs w:val="21"/>
        </w:rPr>
        <w:t>分）</w:t>
      </w:r>
    </w:p>
    <w:p w:rsidR="00C67409" w:rsidRPr="00D053F1" w:rsidRDefault="00C67409" w:rsidP="001456B9">
      <w:pPr>
        <w:snapToGrid w:val="0"/>
        <w:spacing w:line="360" w:lineRule="auto"/>
        <w:ind w:firstLineChars="200" w:firstLine="420"/>
        <w:textAlignment w:val="auto"/>
        <w:rPr>
          <w:rFonts w:eastAsiaTheme="minorEastAsia"/>
          <w:b/>
          <w:color w:val="FF0000"/>
          <w:szCs w:val="21"/>
        </w:rPr>
      </w:pPr>
      <w:r w:rsidRPr="00D053F1">
        <w:rPr>
          <w:rFonts w:eastAsiaTheme="minorEastAsia"/>
          <w:color w:val="FF0000"/>
          <w:szCs w:val="21"/>
        </w:rPr>
        <w:t>（</w:t>
      </w:r>
      <w:r w:rsidRPr="00D053F1">
        <w:rPr>
          <w:rFonts w:eastAsiaTheme="minorEastAsia"/>
          <w:color w:val="FF0000"/>
          <w:szCs w:val="21"/>
        </w:rPr>
        <w:t>3</w:t>
      </w:r>
      <w:r w:rsidRPr="00D053F1">
        <w:rPr>
          <w:rFonts w:eastAsiaTheme="minorEastAsia"/>
          <w:color w:val="FF0000"/>
          <w:szCs w:val="21"/>
        </w:rPr>
        <w:t>）生成蓝色沉淀</w:t>
      </w:r>
    </w:p>
    <w:p w:rsidR="002A6681" w:rsidRPr="00C67409" w:rsidRDefault="00C67409" w:rsidP="000A0D3A">
      <w:pPr>
        <w:pStyle w:val="a9"/>
        <w:adjustRightInd w:val="0"/>
        <w:snapToGrid w:val="0"/>
        <w:spacing w:after="0" w:line="360" w:lineRule="auto"/>
        <w:ind w:firstLineChars="200" w:firstLine="420"/>
      </w:pPr>
      <w:r w:rsidRPr="00D053F1">
        <w:rPr>
          <w:rFonts w:ascii="Times New Roman" w:eastAsiaTheme="minorEastAsia" w:hAnsi="Times New Roman"/>
          <w:b w:val="0"/>
          <w:color w:val="FF0000"/>
          <w:szCs w:val="21"/>
        </w:rPr>
        <w:t>（</w:t>
      </w:r>
      <w:r w:rsidRPr="00D053F1">
        <w:rPr>
          <w:rFonts w:ascii="Times New Roman" w:eastAsiaTheme="minorEastAsia" w:hAnsi="Times New Roman"/>
          <w:b w:val="0"/>
          <w:color w:val="FF0000"/>
          <w:szCs w:val="21"/>
        </w:rPr>
        <w:t>4</w:t>
      </w:r>
      <w:r w:rsidRPr="00D053F1">
        <w:rPr>
          <w:rFonts w:ascii="Times New Roman" w:eastAsiaTheme="minorEastAsia" w:hAnsi="Times New Roman"/>
          <w:b w:val="0"/>
          <w:color w:val="FF0000"/>
          <w:szCs w:val="21"/>
        </w:rPr>
        <w:t>）</w:t>
      </w:r>
      <w:r w:rsidRPr="00D053F1">
        <w:rPr>
          <w:rFonts w:ascii="Times New Roman" w:eastAsiaTheme="minorEastAsia" w:hAnsi="Times New Roman"/>
          <w:b w:val="0"/>
          <w:color w:val="FF0000"/>
          <w:szCs w:val="21"/>
          <w:u w:val="single"/>
        </w:rPr>
        <w:t>加热</w:t>
      </w:r>
      <w:r w:rsidRPr="00D053F1">
        <w:rPr>
          <w:rFonts w:ascii="Times New Roman" w:eastAsiaTheme="minorEastAsia" w:hAnsi="Times New Roman"/>
          <w:b w:val="0"/>
          <w:color w:val="FF0000"/>
          <w:szCs w:val="21"/>
        </w:rPr>
        <w:t>、</w:t>
      </w:r>
      <w:r w:rsidRPr="00D053F1">
        <w:rPr>
          <w:rFonts w:ascii="Times New Roman" w:eastAsiaTheme="minorEastAsia" w:hAnsi="Times New Roman"/>
          <w:b w:val="0"/>
          <w:color w:val="FF0000"/>
          <w:szCs w:val="21"/>
          <w:u w:val="single"/>
        </w:rPr>
        <w:t>提高</w:t>
      </w:r>
      <w:r w:rsidRPr="00D053F1">
        <w:rPr>
          <w:rFonts w:ascii="Times New Roman" w:eastAsiaTheme="minorEastAsia" w:hAnsi="Times New Roman"/>
          <w:b w:val="0"/>
          <w:color w:val="FF0000"/>
          <w:szCs w:val="21"/>
          <w:u w:val="single"/>
        </w:rPr>
        <w:t>FeCl</w:t>
      </w:r>
      <w:r w:rsidRPr="00D053F1">
        <w:rPr>
          <w:rFonts w:ascii="Times New Roman" w:eastAsiaTheme="minorEastAsia" w:hAnsi="Times New Roman"/>
          <w:b w:val="0"/>
          <w:color w:val="FF0000"/>
          <w:szCs w:val="21"/>
          <w:u w:val="single"/>
          <w:vertAlign w:val="subscript"/>
        </w:rPr>
        <w:t>3</w:t>
      </w:r>
      <w:r w:rsidRPr="00D053F1">
        <w:rPr>
          <w:rFonts w:ascii="Times New Roman" w:eastAsiaTheme="minorEastAsia" w:hAnsi="Times New Roman"/>
          <w:b w:val="0"/>
          <w:color w:val="FF0000"/>
          <w:szCs w:val="21"/>
          <w:u w:val="single"/>
        </w:rPr>
        <w:t>溶液的酸性</w:t>
      </w:r>
      <w:r w:rsidRPr="00D053F1">
        <w:rPr>
          <w:rFonts w:ascii="Times New Roman" w:eastAsiaTheme="minorEastAsia" w:hAnsi="Times New Roman"/>
          <w:b w:val="0"/>
          <w:color w:val="FF0000"/>
          <w:szCs w:val="21"/>
        </w:rPr>
        <w:t>会缩短浅绿色出现的时间（</w:t>
      </w:r>
      <w:r w:rsidRPr="00D053F1">
        <w:rPr>
          <w:rFonts w:ascii="Times New Roman" w:eastAsiaTheme="minorEastAsia" w:hAnsi="Times New Roman"/>
          <w:b w:val="0"/>
          <w:color w:val="FF0000"/>
          <w:szCs w:val="21"/>
        </w:rPr>
        <w:t>2</w:t>
      </w:r>
      <w:r w:rsidRPr="00D053F1">
        <w:rPr>
          <w:rFonts w:ascii="Times New Roman" w:eastAsiaTheme="minorEastAsia" w:hAnsi="Times New Roman"/>
          <w:b w:val="0"/>
          <w:color w:val="FF0000"/>
          <w:szCs w:val="21"/>
        </w:rPr>
        <w:t>分）</w:t>
      </w:r>
    </w:p>
    <w:sectPr w:rsidR="002A6681" w:rsidRPr="00C67409" w:rsidSect="001456B9">
      <w:headerReference w:type="default" r:id="rId50"/>
      <w:footerReference w:type="default" r:id="rId51"/>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06D7" w:rsidRDefault="006206D7">
      <w:r>
        <w:separator/>
      </w:r>
    </w:p>
  </w:endnote>
  <w:endnote w:type="continuationSeparator" w:id="0">
    <w:p w:rsidR="006206D7" w:rsidRDefault="006206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AFF" w:usb1="C0007843" w:usb2="00000009" w:usb3="00000000" w:csb0="000001FF"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0C6A" w:rsidRPr="00D70C6A" w:rsidRDefault="00D70C6A" w:rsidP="00D70C6A">
    <w:pPr>
      <w:wordWrap w:val="0"/>
      <w:snapToGrid w:val="0"/>
      <w:spacing w:line="360" w:lineRule="exact"/>
      <w:ind w:right="-1" w:firstLineChars="200" w:firstLine="360"/>
      <w:contextualSpacing/>
      <w:jc w:val="right"/>
      <w:rPr>
        <w:rFonts w:ascii="微软雅黑" w:eastAsia="微软雅黑" w:hAnsi="微软雅黑" w:hint="eastAsia"/>
        <w:color w:val="262626"/>
        <w:sz w:val="18"/>
        <w:szCs w:val="21"/>
      </w:rPr>
    </w:pPr>
    <w:r w:rsidRPr="00D70C6A">
      <w:rPr>
        <w:rFonts w:ascii="微软雅黑" w:eastAsia="微软雅黑" w:hAnsi="微软雅黑" w:hint="eastAsia"/>
        <w:color w:val="262626"/>
        <w:sz w:val="18"/>
        <w:szCs w:val="21"/>
      </w:rPr>
      <w:t>欢迎加入北京高考交流群：254209354  目标清北群：</w:t>
    </w:r>
    <w:r w:rsidRPr="00D70C6A">
      <w:rPr>
        <w:rFonts w:ascii="微软雅黑" w:eastAsia="微软雅黑" w:hAnsi="微软雅黑"/>
        <w:color w:val="262626"/>
        <w:sz w:val="18"/>
        <w:szCs w:val="21"/>
      </w:rPr>
      <w:t>426916943</w:t>
    </w:r>
    <w:r w:rsidRPr="00D70C6A">
      <w:rPr>
        <w:rFonts w:ascii="微软雅黑" w:eastAsia="微软雅黑" w:hAnsi="微软雅黑" w:hint="eastAsia"/>
        <w:color w:val="262626"/>
        <w:sz w:val="18"/>
        <w:szCs w:val="21"/>
      </w:rPr>
      <w:t xml:space="preserve">  </w:t>
    </w:r>
    <w:proofErr w:type="gramStart"/>
    <w:r w:rsidRPr="00D70C6A">
      <w:rPr>
        <w:rFonts w:ascii="微软雅黑" w:eastAsia="微软雅黑" w:hAnsi="微软雅黑" w:hint="eastAsia"/>
        <w:color w:val="262626"/>
        <w:sz w:val="18"/>
        <w:szCs w:val="21"/>
      </w:rPr>
      <w:t>微信</w:t>
    </w:r>
    <w:proofErr w:type="spellStart"/>
    <w:proofErr w:type="gramEnd"/>
    <w:r w:rsidRPr="00D70C6A">
      <w:rPr>
        <w:rFonts w:ascii="微软雅黑" w:eastAsia="微软雅黑" w:hAnsi="微软雅黑" w:hint="eastAsia"/>
        <w:color w:val="262626"/>
        <w:sz w:val="18"/>
        <w:szCs w:val="21"/>
      </w:rPr>
      <w:t>bj_gaokao</w:t>
    </w:r>
    <w:proofErr w:type="spellEnd"/>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06D7" w:rsidRDefault="006206D7">
      <w:r>
        <w:separator/>
      </w:r>
    </w:p>
  </w:footnote>
  <w:footnote w:type="continuationSeparator" w:id="0">
    <w:p w:rsidR="006206D7" w:rsidRDefault="006206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527C" w:rsidRDefault="00EE527C" w:rsidP="00BA0571">
    <w:pPr>
      <w:pStyle w:val="a3"/>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15pt;height:11.15pt" o:bullet="t">
        <v:imagedata r:id="rId1" o:title="BD21375_"/>
      </v:shape>
    </w:pict>
  </w:numPicBullet>
  <w:abstractNum w:abstractNumId="0">
    <w:nsid w:val="FFFFFF7C"/>
    <w:multiLevelType w:val="singleLevel"/>
    <w:tmpl w:val="EB525FB4"/>
    <w:lvl w:ilvl="0">
      <w:start w:val="1"/>
      <w:numFmt w:val="decimal"/>
      <w:lvlText w:val="%1."/>
      <w:lvlJc w:val="left"/>
      <w:pPr>
        <w:tabs>
          <w:tab w:val="num" w:pos="2040"/>
        </w:tabs>
        <w:ind w:leftChars="800" w:left="2040" w:hangingChars="200" w:hanging="360"/>
      </w:pPr>
    </w:lvl>
  </w:abstractNum>
  <w:abstractNum w:abstractNumId="1">
    <w:nsid w:val="FFFFFF7D"/>
    <w:multiLevelType w:val="singleLevel"/>
    <w:tmpl w:val="F6B4FE5E"/>
    <w:lvl w:ilvl="0">
      <w:start w:val="1"/>
      <w:numFmt w:val="decimal"/>
      <w:lvlText w:val="%1."/>
      <w:lvlJc w:val="left"/>
      <w:pPr>
        <w:tabs>
          <w:tab w:val="num" w:pos="1620"/>
        </w:tabs>
        <w:ind w:leftChars="600" w:left="1620" w:hangingChars="200" w:hanging="360"/>
      </w:pPr>
    </w:lvl>
  </w:abstractNum>
  <w:abstractNum w:abstractNumId="2">
    <w:nsid w:val="FFFFFF7E"/>
    <w:multiLevelType w:val="singleLevel"/>
    <w:tmpl w:val="745C6958"/>
    <w:lvl w:ilvl="0">
      <w:start w:val="1"/>
      <w:numFmt w:val="decimal"/>
      <w:lvlText w:val="%1."/>
      <w:lvlJc w:val="left"/>
      <w:pPr>
        <w:tabs>
          <w:tab w:val="num" w:pos="1200"/>
        </w:tabs>
        <w:ind w:leftChars="400" w:left="1200" w:hangingChars="200" w:hanging="360"/>
      </w:pPr>
    </w:lvl>
  </w:abstractNum>
  <w:abstractNum w:abstractNumId="3">
    <w:nsid w:val="FFFFFF7F"/>
    <w:multiLevelType w:val="singleLevel"/>
    <w:tmpl w:val="408CC39A"/>
    <w:lvl w:ilvl="0">
      <w:start w:val="1"/>
      <w:numFmt w:val="decimal"/>
      <w:lvlText w:val="%1."/>
      <w:lvlJc w:val="left"/>
      <w:pPr>
        <w:tabs>
          <w:tab w:val="num" w:pos="780"/>
        </w:tabs>
        <w:ind w:leftChars="200" w:left="780" w:hangingChars="200" w:hanging="360"/>
      </w:pPr>
    </w:lvl>
  </w:abstractNum>
  <w:abstractNum w:abstractNumId="4">
    <w:nsid w:val="FFFFFF80"/>
    <w:multiLevelType w:val="singleLevel"/>
    <w:tmpl w:val="7B141454"/>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nsid w:val="FFFFFF81"/>
    <w:multiLevelType w:val="singleLevel"/>
    <w:tmpl w:val="C8D8A604"/>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nsid w:val="FFFFFF82"/>
    <w:multiLevelType w:val="singleLevel"/>
    <w:tmpl w:val="C352A72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nsid w:val="FFFFFF83"/>
    <w:multiLevelType w:val="singleLevel"/>
    <w:tmpl w:val="D0A00AFC"/>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nsid w:val="FFFFFF88"/>
    <w:multiLevelType w:val="singleLevel"/>
    <w:tmpl w:val="F080E588"/>
    <w:lvl w:ilvl="0">
      <w:start w:val="1"/>
      <w:numFmt w:val="decimal"/>
      <w:lvlText w:val="%1."/>
      <w:lvlJc w:val="left"/>
      <w:pPr>
        <w:tabs>
          <w:tab w:val="num" w:pos="360"/>
        </w:tabs>
        <w:ind w:left="360" w:hangingChars="200" w:hanging="360"/>
      </w:pPr>
    </w:lvl>
  </w:abstractNum>
  <w:abstractNum w:abstractNumId="9">
    <w:nsid w:val="00F6001E"/>
    <w:multiLevelType w:val="hybridMultilevel"/>
    <w:tmpl w:val="39A491F2"/>
    <w:lvl w:ilvl="0" w:tplc="0EEE32AC">
      <w:start w:val="1"/>
      <w:numFmt w:val="decimal"/>
      <w:lvlText w:val="%1．"/>
      <w:lvlJc w:val="left"/>
      <w:pPr>
        <w:ind w:left="1560" w:hanging="360"/>
      </w:pPr>
      <w:rPr>
        <w:rFonts w:hint="default"/>
        <w:b w:val="0"/>
      </w:r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10">
    <w:nsid w:val="01F36DE1"/>
    <w:multiLevelType w:val="hybridMultilevel"/>
    <w:tmpl w:val="0AB2C512"/>
    <w:lvl w:ilvl="0" w:tplc="BEB002C8">
      <w:start w:val="1"/>
      <w:numFmt w:val="decimalEnclosedCircle"/>
      <w:lvlText w:val="%1"/>
      <w:lvlJc w:val="left"/>
      <w:pPr>
        <w:ind w:left="786"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D441545"/>
    <w:multiLevelType w:val="hybridMultilevel"/>
    <w:tmpl w:val="5E9886F6"/>
    <w:lvl w:ilvl="0" w:tplc="3A32E1FC">
      <w:start w:val="1"/>
      <w:numFmt w:val="decimal"/>
      <w:lvlText w:val="（%1）"/>
      <w:lvlJc w:val="left"/>
      <w:pPr>
        <w:ind w:left="1140" w:hanging="720"/>
      </w:pPr>
      <w:rPr>
        <w:lang w:val="pl-PL"/>
      </w:rPr>
    </w:lvl>
    <w:lvl w:ilvl="1" w:tplc="ED624DC6">
      <w:start w:val="1"/>
      <w:numFmt w:val="decimalEnclosedCircle"/>
      <w:lvlText w:val="%2"/>
      <w:lvlJc w:val="left"/>
      <w:pPr>
        <w:ind w:left="1200" w:hanging="360"/>
      </w:pPr>
      <w:rPr>
        <w:rFonts w:ascii="宋体" w:eastAsia="宋体" w:hAnsi="宋体" w:cs="宋体"/>
      </w:r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2">
    <w:nsid w:val="115B047B"/>
    <w:multiLevelType w:val="hybridMultilevel"/>
    <w:tmpl w:val="0AB2C512"/>
    <w:lvl w:ilvl="0" w:tplc="BEB002C8">
      <w:start w:val="1"/>
      <w:numFmt w:val="decimalEnclosedCircle"/>
      <w:lvlText w:val="%1"/>
      <w:lvlJc w:val="left"/>
      <w:pPr>
        <w:ind w:left="786"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7FD03A6"/>
    <w:multiLevelType w:val="hybridMultilevel"/>
    <w:tmpl w:val="1DCA1088"/>
    <w:lvl w:ilvl="0" w:tplc="B72EDCC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1A531FFE"/>
    <w:multiLevelType w:val="hybridMultilevel"/>
    <w:tmpl w:val="64C66CD0"/>
    <w:lvl w:ilvl="0" w:tplc="DAC443B8">
      <w:start w:val="1"/>
      <w:numFmt w:val="lowerLetter"/>
      <w:lvlText w:val="%1."/>
      <w:lvlJc w:val="left"/>
      <w:pPr>
        <w:ind w:left="1636" w:hanging="360"/>
      </w:pPr>
      <w:rPr>
        <w:rFonts w:hint="default"/>
      </w:rPr>
    </w:lvl>
    <w:lvl w:ilvl="1" w:tplc="04090019" w:tentative="1">
      <w:start w:val="1"/>
      <w:numFmt w:val="lowerLetter"/>
      <w:lvlText w:val="%2)"/>
      <w:lvlJc w:val="left"/>
      <w:pPr>
        <w:ind w:left="2116" w:hanging="420"/>
      </w:pPr>
    </w:lvl>
    <w:lvl w:ilvl="2" w:tplc="0409001B" w:tentative="1">
      <w:start w:val="1"/>
      <w:numFmt w:val="lowerRoman"/>
      <w:lvlText w:val="%3."/>
      <w:lvlJc w:val="right"/>
      <w:pPr>
        <w:ind w:left="2536" w:hanging="420"/>
      </w:pPr>
    </w:lvl>
    <w:lvl w:ilvl="3" w:tplc="0409000F" w:tentative="1">
      <w:start w:val="1"/>
      <w:numFmt w:val="decimal"/>
      <w:lvlText w:val="%4."/>
      <w:lvlJc w:val="left"/>
      <w:pPr>
        <w:ind w:left="2956" w:hanging="420"/>
      </w:pPr>
    </w:lvl>
    <w:lvl w:ilvl="4" w:tplc="04090019" w:tentative="1">
      <w:start w:val="1"/>
      <w:numFmt w:val="lowerLetter"/>
      <w:lvlText w:val="%5)"/>
      <w:lvlJc w:val="left"/>
      <w:pPr>
        <w:ind w:left="3376" w:hanging="420"/>
      </w:pPr>
    </w:lvl>
    <w:lvl w:ilvl="5" w:tplc="0409001B" w:tentative="1">
      <w:start w:val="1"/>
      <w:numFmt w:val="lowerRoman"/>
      <w:lvlText w:val="%6."/>
      <w:lvlJc w:val="right"/>
      <w:pPr>
        <w:ind w:left="3796" w:hanging="420"/>
      </w:pPr>
    </w:lvl>
    <w:lvl w:ilvl="6" w:tplc="0409000F" w:tentative="1">
      <w:start w:val="1"/>
      <w:numFmt w:val="decimal"/>
      <w:lvlText w:val="%7."/>
      <w:lvlJc w:val="left"/>
      <w:pPr>
        <w:ind w:left="4216" w:hanging="420"/>
      </w:pPr>
    </w:lvl>
    <w:lvl w:ilvl="7" w:tplc="04090019" w:tentative="1">
      <w:start w:val="1"/>
      <w:numFmt w:val="lowerLetter"/>
      <w:lvlText w:val="%8)"/>
      <w:lvlJc w:val="left"/>
      <w:pPr>
        <w:ind w:left="4636" w:hanging="420"/>
      </w:pPr>
    </w:lvl>
    <w:lvl w:ilvl="8" w:tplc="0409001B" w:tentative="1">
      <w:start w:val="1"/>
      <w:numFmt w:val="lowerRoman"/>
      <w:lvlText w:val="%9."/>
      <w:lvlJc w:val="right"/>
      <w:pPr>
        <w:ind w:left="5056" w:hanging="420"/>
      </w:pPr>
    </w:lvl>
  </w:abstractNum>
  <w:abstractNum w:abstractNumId="15">
    <w:nsid w:val="1F4310E0"/>
    <w:multiLevelType w:val="hybridMultilevel"/>
    <w:tmpl w:val="E4A2A23A"/>
    <w:lvl w:ilvl="0" w:tplc="3A32E1FC">
      <w:start w:val="1"/>
      <w:numFmt w:val="decimal"/>
      <w:lvlText w:val="（%1）"/>
      <w:lvlJc w:val="left"/>
      <w:pPr>
        <w:ind w:left="1140" w:hanging="720"/>
      </w:pPr>
      <w:rPr>
        <w:lang w:val="pl-PL"/>
      </w:rPr>
    </w:lvl>
    <w:lvl w:ilvl="1" w:tplc="98EAE3B6">
      <w:start w:val="1"/>
      <w:numFmt w:val="decimalEnclosedCircle"/>
      <w:lvlText w:val="%2"/>
      <w:lvlJc w:val="left"/>
      <w:pPr>
        <w:ind w:left="1200" w:hanging="360"/>
      </w:pPr>
      <w:rPr>
        <w:rFonts w:ascii="宋体" w:hAnsi="宋体" w:cs="Times New Roman" w:hint="default"/>
      </w:r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6">
    <w:nsid w:val="2A1947D2"/>
    <w:multiLevelType w:val="hybridMultilevel"/>
    <w:tmpl w:val="89805D7A"/>
    <w:lvl w:ilvl="0" w:tplc="C0C00DE6">
      <w:start w:val="1"/>
      <w:numFmt w:val="decimalEnclosedCircle"/>
      <w:lvlText w:val="%1"/>
      <w:lvlJc w:val="left"/>
      <w:pPr>
        <w:ind w:left="1140" w:hanging="360"/>
      </w:pPr>
      <w:rPr>
        <w:rFonts w:ascii="宋体" w:hAnsi="宋体" w:hint="default"/>
      </w:rPr>
    </w:lvl>
    <w:lvl w:ilvl="1" w:tplc="04090019" w:tentative="1">
      <w:start w:val="1"/>
      <w:numFmt w:val="lowerLetter"/>
      <w:lvlText w:val="%2)"/>
      <w:lvlJc w:val="left"/>
      <w:pPr>
        <w:ind w:left="1620" w:hanging="420"/>
      </w:pPr>
    </w:lvl>
    <w:lvl w:ilvl="2" w:tplc="0409001B" w:tentative="1">
      <w:start w:val="1"/>
      <w:numFmt w:val="lowerRoman"/>
      <w:lvlText w:val="%3."/>
      <w:lvlJc w:val="right"/>
      <w:pPr>
        <w:ind w:left="2040" w:hanging="420"/>
      </w:pPr>
    </w:lvl>
    <w:lvl w:ilvl="3" w:tplc="0409000F" w:tentative="1">
      <w:start w:val="1"/>
      <w:numFmt w:val="decimal"/>
      <w:lvlText w:val="%4."/>
      <w:lvlJc w:val="left"/>
      <w:pPr>
        <w:ind w:left="2460" w:hanging="420"/>
      </w:pPr>
    </w:lvl>
    <w:lvl w:ilvl="4" w:tplc="04090019" w:tentative="1">
      <w:start w:val="1"/>
      <w:numFmt w:val="lowerLetter"/>
      <w:lvlText w:val="%5)"/>
      <w:lvlJc w:val="left"/>
      <w:pPr>
        <w:ind w:left="2880" w:hanging="420"/>
      </w:pPr>
    </w:lvl>
    <w:lvl w:ilvl="5" w:tplc="0409001B" w:tentative="1">
      <w:start w:val="1"/>
      <w:numFmt w:val="lowerRoman"/>
      <w:lvlText w:val="%6."/>
      <w:lvlJc w:val="right"/>
      <w:pPr>
        <w:ind w:left="3300" w:hanging="420"/>
      </w:pPr>
    </w:lvl>
    <w:lvl w:ilvl="6" w:tplc="0409000F" w:tentative="1">
      <w:start w:val="1"/>
      <w:numFmt w:val="decimal"/>
      <w:lvlText w:val="%7."/>
      <w:lvlJc w:val="left"/>
      <w:pPr>
        <w:ind w:left="3720" w:hanging="420"/>
      </w:pPr>
    </w:lvl>
    <w:lvl w:ilvl="7" w:tplc="04090019" w:tentative="1">
      <w:start w:val="1"/>
      <w:numFmt w:val="lowerLetter"/>
      <w:lvlText w:val="%8)"/>
      <w:lvlJc w:val="left"/>
      <w:pPr>
        <w:ind w:left="4140" w:hanging="420"/>
      </w:pPr>
    </w:lvl>
    <w:lvl w:ilvl="8" w:tplc="0409001B" w:tentative="1">
      <w:start w:val="1"/>
      <w:numFmt w:val="lowerRoman"/>
      <w:lvlText w:val="%9."/>
      <w:lvlJc w:val="right"/>
      <w:pPr>
        <w:ind w:left="4560" w:hanging="420"/>
      </w:pPr>
    </w:lvl>
  </w:abstractNum>
  <w:abstractNum w:abstractNumId="17">
    <w:nsid w:val="37601DFD"/>
    <w:multiLevelType w:val="hybridMultilevel"/>
    <w:tmpl w:val="C17A112C"/>
    <w:lvl w:ilvl="0" w:tplc="042EB43A">
      <w:start w:val="1"/>
      <w:numFmt w:val="lowerLetter"/>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nsid w:val="45225EE4"/>
    <w:multiLevelType w:val="hybridMultilevel"/>
    <w:tmpl w:val="CF2EADCE"/>
    <w:lvl w:ilvl="0" w:tplc="183CF3FC">
      <w:start w:val="1"/>
      <w:numFmt w:val="upperLetter"/>
      <w:lvlText w:val="%1．"/>
      <w:lvlJc w:val="left"/>
      <w:pPr>
        <w:ind w:left="1203" w:hanging="360"/>
      </w:pPr>
      <w:rPr>
        <w:rFonts w:ascii="Calibri" w:hAnsi="Calibri" w:hint="default"/>
      </w:rPr>
    </w:lvl>
    <w:lvl w:ilvl="1" w:tplc="04090019" w:tentative="1">
      <w:start w:val="1"/>
      <w:numFmt w:val="lowerLetter"/>
      <w:lvlText w:val="%2)"/>
      <w:lvlJc w:val="left"/>
      <w:pPr>
        <w:ind w:left="1683" w:hanging="420"/>
      </w:pPr>
    </w:lvl>
    <w:lvl w:ilvl="2" w:tplc="0409001B" w:tentative="1">
      <w:start w:val="1"/>
      <w:numFmt w:val="lowerRoman"/>
      <w:lvlText w:val="%3."/>
      <w:lvlJc w:val="right"/>
      <w:pPr>
        <w:ind w:left="2103" w:hanging="420"/>
      </w:pPr>
    </w:lvl>
    <w:lvl w:ilvl="3" w:tplc="0409000F" w:tentative="1">
      <w:start w:val="1"/>
      <w:numFmt w:val="decimal"/>
      <w:lvlText w:val="%4."/>
      <w:lvlJc w:val="left"/>
      <w:pPr>
        <w:ind w:left="2523" w:hanging="420"/>
      </w:pPr>
    </w:lvl>
    <w:lvl w:ilvl="4" w:tplc="04090019" w:tentative="1">
      <w:start w:val="1"/>
      <w:numFmt w:val="lowerLetter"/>
      <w:lvlText w:val="%5)"/>
      <w:lvlJc w:val="left"/>
      <w:pPr>
        <w:ind w:left="2943" w:hanging="420"/>
      </w:pPr>
    </w:lvl>
    <w:lvl w:ilvl="5" w:tplc="0409001B" w:tentative="1">
      <w:start w:val="1"/>
      <w:numFmt w:val="lowerRoman"/>
      <w:lvlText w:val="%6."/>
      <w:lvlJc w:val="right"/>
      <w:pPr>
        <w:ind w:left="3363" w:hanging="420"/>
      </w:pPr>
    </w:lvl>
    <w:lvl w:ilvl="6" w:tplc="0409000F" w:tentative="1">
      <w:start w:val="1"/>
      <w:numFmt w:val="decimal"/>
      <w:lvlText w:val="%7."/>
      <w:lvlJc w:val="left"/>
      <w:pPr>
        <w:ind w:left="3783" w:hanging="420"/>
      </w:pPr>
    </w:lvl>
    <w:lvl w:ilvl="7" w:tplc="04090019" w:tentative="1">
      <w:start w:val="1"/>
      <w:numFmt w:val="lowerLetter"/>
      <w:lvlText w:val="%8)"/>
      <w:lvlJc w:val="left"/>
      <w:pPr>
        <w:ind w:left="4203" w:hanging="420"/>
      </w:pPr>
    </w:lvl>
    <w:lvl w:ilvl="8" w:tplc="0409001B" w:tentative="1">
      <w:start w:val="1"/>
      <w:numFmt w:val="lowerRoman"/>
      <w:lvlText w:val="%9."/>
      <w:lvlJc w:val="right"/>
      <w:pPr>
        <w:ind w:left="4623" w:hanging="420"/>
      </w:pPr>
    </w:lvl>
  </w:abstractNum>
  <w:abstractNum w:abstractNumId="19">
    <w:nsid w:val="46B72E31"/>
    <w:multiLevelType w:val="hybridMultilevel"/>
    <w:tmpl w:val="588420BC"/>
    <w:lvl w:ilvl="0" w:tplc="D4B6FFB4">
      <w:start w:val="1"/>
      <w:numFmt w:val="decimal"/>
      <w:lvlText w:val="%1．"/>
      <w:lvlJc w:val="left"/>
      <w:pPr>
        <w:ind w:left="780" w:hanging="360"/>
      </w:pPr>
      <w:rPr>
        <w:rFonts w:eastAsia="宋体" w:hint="default"/>
        <w:sz w:val="21"/>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485949B8"/>
    <w:multiLevelType w:val="hybridMultilevel"/>
    <w:tmpl w:val="1868935C"/>
    <w:lvl w:ilvl="0" w:tplc="978C5D88">
      <w:start w:val="1"/>
      <w:numFmt w:val="decimalEnclosedCircle"/>
      <w:lvlText w:val="%1"/>
      <w:lvlJc w:val="left"/>
      <w:pPr>
        <w:ind w:left="1080" w:hanging="720"/>
      </w:pPr>
      <w:rPr>
        <w:rFonts w:ascii="Times New Roman" w:eastAsia="Times New Roman" w:hAnsi="Times New Roman" w:cs="Times New Roman"/>
      </w:rPr>
    </w:lvl>
    <w:lvl w:ilvl="1" w:tplc="04090019" w:tentative="1">
      <w:start w:val="1"/>
      <w:numFmt w:val="lowerLetter"/>
      <w:lvlText w:val="%2)"/>
      <w:lvlJc w:val="left"/>
      <w:pPr>
        <w:ind w:left="1200" w:hanging="420"/>
      </w:pPr>
      <w:rPr>
        <w:rFonts w:cs="Times New Roman"/>
      </w:rPr>
    </w:lvl>
    <w:lvl w:ilvl="2" w:tplc="0409001B" w:tentative="1">
      <w:start w:val="1"/>
      <w:numFmt w:val="lowerRoman"/>
      <w:lvlText w:val="%3."/>
      <w:lvlJc w:val="right"/>
      <w:pPr>
        <w:ind w:left="1620" w:hanging="420"/>
      </w:pPr>
      <w:rPr>
        <w:rFonts w:cs="Times New Roman"/>
      </w:rPr>
    </w:lvl>
    <w:lvl w:ilvl="3" w:tplc="0409000F" w:tentative="1">
      <w:start w:val="1"/>
      <w:numFmt w:val="decimal"/>
      <w:lvlText w:val="%4."/>
      <w:lvlJc w:val="left"/>
      <w:pPr>
        <w:ind w:left="2040" w:hanging="420"/>
      </w:pPr>
      <w:rPr>
        <w:rFonts w:cs="Times New Roman"/>
      </w:rPr>
    </w:lvl>
    <w:lvl w:ilvl="4" w:tplc="04090019" w:tentative="1">
      <w:start w:val="1"/>
      <w:numFmt w:val="lowerLetter"/>
      <w:lvlText w:val="%5)"/>
      <w:lvlJc w:val="left"/>
      <w:pPr>
        <w:ind w:left="2460" w:hanging="420"/>
      </w:pPr>
      <w:rPr>
        <w:rFonts w:cs="Times New Roman"/>
      </w:rPr>
    </w:lvl>
    <w:lvl w:ilvl="5" w:tplc="0409001B" w:tentative="1">
      <w:start w:val="1"/>
      <w:numFmt w:val="lowerRoman"/>
      <w:lvlText w:val="%6."/>
      <w:lvlJc w:val="right"/>
      <w:pPr>
        <w:ind w:left="2880" w:hanging="420"/>
      </w:pPr>
      <w:rPr>
        <w:rFonts w:cs="Times New Roman"/>
      </w:rPr>
    </w:lvl>
    <w:lvl w:ilvl="6" w:tplc="0409000F" w:tentative="1">
      <w:start w:val="1"/>
      <w:numFmt w:val="decimal"/>
      <w:lvlText w:val="%7."/>
      <w:lvlJc w:val="left"/>
      <w:pPr>
        <w:ind w:left="3300" w:hanging="420"/>
      </w:pPr>
      <w:rPr>
        <w:rFonts w:cs="Times New Roman"/>
      </w:rPr>
    </w:lvl>
    <w:lvl w:ilvl="7" w:tplc="04090019" w:tentative="1">
      <w:start w:val="1"/>
      <w:numFmt w:val="lowerLetter"/>
      <w:lvlText w:val="%8)"/>
      <w:lvlJc w:val="left"/>
      <w:pPr>
        <w:ind w:left="3720" w:hanging="420"/>
      </w:pPr>
      <w:rPr>
        <w:rFonts w:cs="Times New Roman"/>
      </w:rPr>
    </w:lvl>
    <w:lvl w:ilvl="8" w:tplc="0409001B" w:tentative="1">
      <w:start w:val="1"/>
      <w:numFmt w:val="lowerRoman"/>
      <w:lvlText w:val="%9."/>
      <w:lvlJc w:val="right"/>
      <w:pPr>
        <w:ind w:left="4140" w:hanging="420"/>
      </w:pPr>
      <w:rPr>
        <w:rFonts w:cs="Times New Roman"/>
      </w:rPr>
    </w:lvl>
  </w:abstractNum>
  <w:abstractNum w:abstractNumId="21">
    <w:nsid w:val="49C264C5"/>
    <w:multiLevelType w:val="hybridMultilevel"/>
    <w:tmpl w:val="B7C2078E"/>
    <w:lvl w:ilvl="0" w:tplc="2006E9A2">
      <w:start w:val="1"/>
      <w:numFmt w:val="decimalEnclosedCircle"/>
      <w:lvlText w:val="%1"/>
      <w:lvlJc w:val="left"/>
      <w:pPr>
        <w:ind w:left="780" w:hanging="360"/>
      </w:pPr>
      <w:rPr>
        <w:rFonts w:ascii="宋体" w:hAnsi="宋体" w:cs="宋体" w:hint="default"/>
      </w:rPr>
    </w:lvl>
    <w:lvl w:ilvl="1" w:tplc="2B7EE292">
      <w:start w:val="1"/>
      <w:numFmt w:val="lowerLetter"/>
      <w:lvlText w:val="%2．"/>
      <w:lvlJc w:val="left"/>
      <w:pPr>
        <w:ind w:left="1200" w:hanging="360"/>
      </w:pPr>
      <w:rPr>
        <w:rFonts w:hAnsi="Times New Roman"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2">
    <w:nsid w:val="4D8C41CC"/>
    <w:multiLevelType w:val="hybridMultilevel"/>
    <w:tmpl w:val="439C4216"/>
    <w:lvl w:ilvl="0" w:tplc="20F0EC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F442393"/>
    <w:multiLevelType w:val="hybridMultilevel"/>
    <w:tmpl w:val="F0A46D3C"/>
    <w:lvl w:ilvl="0" w:tplc="A9BC3DE6">
      <w:start w:val="1"/>
      <w:numFmt w:val="decimalEnclosedCircle"/>
      <w:lvlText w:val="%1"/>
      <w:lvlJc w:val="left"/>
      <w:pPr>
        <w:ind w:left="360" w:hanging="360"/>
      </w:pPr>
      <w:rPr>
        <w:rFonts w:ascii="宋体" w:hAnsi="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5457F20"/>
    <w:multiLevelType w:val="hybridMultilevel"/>
    <w:tmpl w:val="366C415E"/>
    <w:lvl w:ilvl="0" w:tplc="51DA81E2">
      <w:start w:val="1"/>
      <w:numFmt w:val="decimalEnclosedCircle"/>
      <w:lvlText w:val="%1"/>
      <w:lvlJc w:val="left"/>
      <w:pPr>
        <w:ind w:left="780" w:hanging="360"/>
      </w:pPr>
      <w:rPr>
        <w:rFonts w:ascii="宋体" w:hAnsi="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nsid w:val="5A9C49CD"/>
    <w:multiLevelType w:val="hybridMultilevel"/>
    <w:tmpl w:val="3052FF84"/>
    <w:lvl w:ilvl="0" w:tplc="D67CE78A">
      <w:start w:val="2"/>
      <w:numFmt w:val="decimalEnclosedCircle"/>
      <w:lvlText w:val="%1"/>
      <w:lvlJc w:val="left"/>
      <w:pPr>
        <w:ind w:left="990" w:hanging="360"/>
      </w:pPr>
      <w:rPr>
        <w:rFonts w:ascii="宋体" w:hAnsi="宋体" w:cs="宋体"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26">
    <w:nsid w:val="608F2900"/>
    <w:multiLevelType w:val="hybridMultilevel"/>
    <w:tmpl w:val="180CEED4"/>
    <w:lvl w:ilvl="0" w:tplc="BB2E644C">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nsid w:val="6A65784B"/>
    <w:multiLevelType w:val="hybridMultilevel"/>
    <w:tmpl w:val="D2BCFE02"/>
    <w:lvl w:ilvl="0" w:tplc="0CF0AB28">
      <w:start w:val="2"/>
      <w:numFmt w:val="decimalEnclosedCircle"/>
      <w:lvlText w:val="%1"/>
      <w:lvlJc w:val="left"/>
      <w:pPr>
        <w:ind w:left="780" w:hanging="360"/>
      </w:pPr>
      <w:rPr>
        <w:rFonts w:ascii="宋体" w:hAnsi="宋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8">
    <w:nsid w:val="6CF66F6F"/>
    <w:multiLevelType w:val="hybridMultilevel"/>
    <w:tmpl w:val="1FFC4BDA"/>
    <w:lvl w:ilvl="0" w:tplc="99AE5040">
      <w:start w:val="2"/>
      <w:numFmt w:val="decimalEnclosedCircle"/>
      <w:lvlText w:val="%1"/>
      <w:lvlJc w:val="left"/>
      <w:pPr>
        <w:ind w:left="990" w:hanging="360"/>
      </w:pPr>
      <w:rPr>
        <w:rFonts w:cs="宋体" w:hint="default"/>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29">
    <w:nsid w:val="6E05771E"/>
    <w:multiLevelType w:val="hybridMultilevel"/>
    <w:tmpl w:val="A1B2D04E"/>
    <w:lvl w:ilvl="0" w:tplc="89226DE6">
      <w:start w:val="1"/>
      <w:numFmt w:val="decimalEnclosedCircle"/>
      <w:lvlText w:val="%1"/>
      <w:lvlJc w:val="left"/>
      <w:pPr>
        <w:ind w:left="990" w:hanging="360"/>
      </w:pPr>
      <w:rPr>
        <w:rFonts w:cs="宋体" w:hint="default"/>
        <w:b w:val="0"/>
      </w:rPr>
    </w:lvl>
    <w:lvl w:ilvl="1" w:tplc="04090019" w:tentative="1">
      <w:start w:val="1"/>
      <w:numFmt w:val="lowerLetter"/>
      <w:lvlText w:val="%2)"/>
      <w:lvlJc w:val="left"/>
      <w:pPr>
        <w:ind w:left="1470" w:hanging="420"/>
      </w:pPr>
    </w:lvl>
    <w:lvl w:ilvl="2" w:tplc="0409001B" w:tentative="1">
      <w:start w:val="1"/>
      <w:numFmt w:val="lowerRoman"/>
      <w:lvlText w:val="%3."/>
      <w:lvlJc w:val="right"/>
      <w:pPr>
        <w:ind w:left="1890" w:hanging="420"/>
      </w:pPr>
    </w:lvl>
    <w:lvl w:ilvl="3" w:tplc="0409000F" w:tentative="1">
      <w:start w:val="1"/>
      <w:numFmt w:val="decimal"/>
      <w:lvlText w:val="%4."/>
      <w:lvlJc w:val="left"/>
      <w:pPr>
        <w:ind w:left="2310" w:hanging="420"/>
      </w:pPr>
    </w:lvl>
    <w:lvl w:ilvl="4" w:tplc="04090019" w:tentative="1">
      <w:start w:val="1"/>
      <w:numFmt w:val="lowerLetter"/>
      <w:lvlText w:val="%5)"/>
      <w:lvlJc w:val="left"/>
      <w:pPr>
        <w:ind w:left="2730" w:hanging="420"/>
      </w:pPr>
    </w:lvl>
    <w:lvl w:ilvl="5" w:tplc="0409001B" w:tentative="1">
      <w:start w:val="1"/>
      <w:numFmt w:val="lowerRoman"/>
      <w:lvlText w:val="%6."/>
      <w:lvlJc w:val="right"/>
      <w:pPr>
        <w:ind w:left="3150" w:hanging="420"/>
      </w:pPr>
    </w:lvl>
    <w:lvl w:ilvl="6" w:tplc="0409000F" w:tentative="1">
      <w:start w:val="1"/>
      <w:numFmt w:val="decimal"/>
      <w:lvlText w:val="%7."/>
      <w:lvlJc w:val="left"/>
      <w:pPr>
        <w:ind w:left="3570" w:hanging="420"/>
      </w:pPr>
    </w:lvl>
    <w:lvl w:ilvl="7" w:tplc="04090019" w:tentative="1">
      <w:start w:val="1"/>
      <w:numFmt w:val="lowerLetter"/>
      <w:lvlText w:val="%8)"/>
      <w:lvlJc w:val="left"/>
      <w:pPr>
        <w:ind w:left="3990" w:hanging="420"/>
      </w:pPr>
    </w:lvl>
    <w:lvl w:ilvl="8" w:tplc="0409001B" w:tentative="1">
      <w:start w:val="1"/>
      <w:numFmt w:val="lowerRoman"/>
      <w:lvlText w:val="%9."/>
      <w:lvlJc w:val="right"/>
      <w:pPr>
        <w:ind w:left="4410" w:hanging="420"/>
      </w:pPr>
    </w:lvl>
  </w:abstractNum>
  <w:abstractNum w:abstractNumId="30">
    <w:nsid w:val="748149C4"/>
    <w:multiLevelType w:val="hybridMultilevel"/>
    <w:tmpl w:val="621E7958"/>
    <w:lvl w:ilvl="0" w:tplc="C9544EE6">
      <w:start w:val="1"/>
      <w:numFmt w:val="decimalEnclosedCircle"/>
      <w:lvlText w:val="%1"/>
      <w:lvlJc w:val="left"/>
      <w:pPr>
        <w:ind w:left="780" w:hanging="360"/>
      </w:pPr>
      <w:rPr>
        <w:rFonts w:ascii="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76F03793"/>
    <w:multiLevelType w:val="hybridMultilevel"/>
    <w:tmpl w:val="6D40B17C"/>
    <w:lvl w:ilvl="0" w:tplc="74F6A73C">
      <w:start w:val="1"/>
      <w:numFmt w:val="bullet"/>
      <w:lvlText w:val=""/>
      <w:lvlPicBulletId w:val="0"/>
      <w:lvlJc w:val="left"/>
      <w:pPr>
        <w:tabs>
          <w:tab w:val="num" w:pos="420"/>
        </w:tabs>
        <w:ind w:left="420" w:hanging="420"/>
      </w:pPr>
      <w:rPr>
        <w:rFonts w:ascii="Symbol" w:hAnsi="Symbol" w:hint="default"/>
        <w:color w:val="auto"/>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2">
    <w:nsid w:val="7750773E"/>
    <w:multiLevelType w:val="hybridMultilevel"/>
    <w:tmpl w:val="73E6A970"/>
    <w:lvl w:ilvl="0" w:tplc="485EC574">
      <w:start w:val="1"/>
      <w:numFmt w:val="upperLetter"/>
      <w:lvlText w:val="%1."/>
      <w:lvlJc w:val="left"/>
      <w:pPr>
        <w:ind w:left="780" w:hanging="360"/>
      </w:pPr>
      <w:rPr>
        <w:rFonts w:ascii="Times New Roman" w:hAnsi="Times New Roman" w:cs="Times New Roman" w:hint="default"/>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33">
    <w:nsid w:val="7E125EC4"/>
    <w:multiLevelType w:val="hybridMultilevel"/>
    <w:tmpl w:val="427E3FB4"/>
    <w:lvl w:ilvl="0" w:tplc="A806860E">
      <w:start w:val="1"/>
      <w:numFmt w:val="decimalEnclosedCircle"/>
      <w:lvlText w:val="%1"/>
      <w:lvlJc w:val="left"/>
      <w:pPr>
        <w:tabs>
          <w:tab w:val="num" w:pos="360"/>
        </w:tabs>
        <w:ind w:left="360" w:hanging="360"/>
      </w:pPr>
      <w:rPr>
        <w:rFonts w:hint="default"/>
        <w:u w:val="none"/>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3"/>
  </w:num>
  <w:num w:numId="2">
    <w:abstractNumId w:val="8"/>
  </w:num>
  <w:num w:numId="3">
    <w:abstractNumId w:val="3"/>
  </w:num>
  <w:num w:numId="4">
    <w:abstractNumId w:val="2"/>
  </w:num>
  <w:num w:numId="5">
    <w:abstractNumId w:val="1"/>
  </w:num>
  <w:num w:numId="6">
    <w:abstractNumId w:val="0"/>
  </w:num>
  <w:num w:numId="7">
    <w:abstractNumId w:val="7"/>
  </w:num>
  <w:num w:numId="8">
    <w:abstractNumId w:val="6"/>
  </w:num>
  <w:num w:numId="9">
    <w:abstractNumId w:val="5"/>
  </w:num>
  <w:num w:numId="10">
    <w:abstractNumId w:val="4"/>
  </w:num>
  <w:num w:numId="11">
    <w:abstractNumId w:val="20"/>
  </w:num>
  <w:num w:numId="12">
    <w:abstractNumId w:val="22"/>
  </w:num>
  <w:num w:numId="13">
    <w:abstractNumId w:val="24"/>
  </w:num>
  <w:num w:numId="14">
    <w:abstractNumId w:val="26"/>
  </w:num>
  <w:num w:numId="15">
    <w:abstractNumId w:val="21"/>
  </w:num>
  <w:num w:numId="16">
    <w:abstractNumId w:val="14"/>
  </w:num>
  <w:num w:numId="17">
    <w:abstractNumId w:val="10"/>
  </w:num>
  <w:num w:numId="18">
    <w:abstractNumId w:val="16"/>
  </w:num>
  <w:num w:numId="19">
    <w:abstractNumId w:val="23"/>
  </w:num>
  <w:num w:numId="20">
    <w:abstractNumId w:val="12"/>
  </w:num>
  <w:num w:numId="21">
    <w:abstractNumId w:val="30"/>
  </w:num>
  <w:num w:numId="22">
    <w:abstractNumId w:val="17"/>
  </w:num>
  <w:num w:numId="23">
    <w:abstractNumId w:val="31"/>
  </w:num>
  <w:num w:numId="24">
    <w:abstractNumId w:val="27"/>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3"/>
  </w:num>
  <w:num w:numId="29">
    <w:abstractNumId w:val="11"/>
  </w:num>
  <w:num w:numId="30">
    <w:abstractNumId w:val="18"/>
  </w:num>
  <w:num w:numId="31">
    <w:abstractNumId w:val="25"/>
  </w:num>
  <w:num w:numId="32">
    <w:abstractNumId w:val="19"/>
  </w:num>
  <w:num w:numId="33">
    <w:abstractNumId w:val="28"/>
  </w:num>
  <w:num w:numId="34">
    <w:abstractNumId w:val="29"/>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1"/>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27C"/>
    <w:rsid w:val="00042C16"/>
    <w:rsid w:val="0009596C"/>
    <w:rsid w:val="000A0D3A"/>
    <w:rsid w:val="000B2D4E"/>
    <w:rsid w:val="000B5BC1"/>
    <w:rsid w:val="000E7ABC"/>
    <w:rsid w:val="00142A0A"/>
    <w:rsid w:val="001456B9"/>
    <w:rsid w:val="001956F1"/>
    <w:rsid w:val="001A497A"/>
    <w:rsid w:val="001B1078"/>
    <w:rsid w:val="001D42D9"/>
    <w:rsid w:val="001F24B3"/>
    <w:rsid w:val="00237C04"/>
    <w:rsid w:val="00237C50"/>
    <w:rsid w:val="00282866"/>
    <w:rsid w:val="002A6681"/>
    <w:rsid w:val="002D75D9"/>
    <w:rsid w:val="00371A87"/>
    <w:rsid w:val="003776E2"/>
    <w:rsid w:val="003831A5"/>
    <w:rsid w:val="00385BA1"/>
    <w:rsid w:val="003E0B55"/>
    <w:rsid w:val="0040529A"/>
    <w:rsid w:val="0040652A"/>
    <w:rsid w:val="0047002D"/>
    <w:rsid w:val="004C5D54"/>
    <w:rsid w:val="00507B1D"/>
    <w:rsid w:val="00511E46"/>
    <w:rsid w:val="00551A79"/>
    <w:rsid w:val="0056383F"/>
    <w:rsid w:val="005827D3"/>
    <w:rsid w:val="005877F9"/>
    <w:rsid w:val="005A7ECB"/>
    <w:rsid w:val="005D5113"/>
    <w:rsid w:val="00606807"/>
    <w:rsid w:val="006206D7"/>
    <w:rsid w:val="00656797"/>
    <w:rsid w:val="00697CD4"/>
    <w:rsid w:val="006A68C0"/>
    <w:rsid w:val="007764A2"/>
    <w:rsid w:val="00777BDE"/>
    <w:rsid w:val="007B2F92"/>
    <w:rsid w:val="007C4CF6"/>
    <w:rsid w:val="007F20B4"/>
    <w:rsid w:val="00820F9E"/>
    <w:rsid w:val="008373B1"/>
    <w:rsid w:val="00847C9D"/>
    <w:rsid w:val="00892C64"/>
    <w:rsid w:val="008D3DE3"/>
    <w:rsid w:val="009277B7"/>
    <w:rsid w:val="00942363"/>
    <w:rsid w:val="009963D0"/>
    <w:rsid w:val="009C648E"/>
    <w:rsid w:val="009F6D1C"/>
    <w:rsid w:val="009F73DC"/>
    <w:rsid w:val="00A02E1F"/>
    <w:rsid w:val="00A206DE"/>
    <w:rsid w:val="00A62E85"/>
    <w:rsid w:val="00A7332B"/>
    <w:rsid w:val="00AF5CB4"/>
    <w:rsid w:val="00B21AA3"/>
    <w:rsid w:val="00B426F7"/>
    <w:rsid w:val="00BA0571"/>
    <w:rsid w:val="00BA194D"/>
    <w:rsid w:val="00BA3201"/>
    <w:rsid w:val="00BC054B"/>
    <w:rsid w:val="00BF375D"/>
    <w:rsid w:val="00C108EE"/>
    <w:rsid w:val="00C262FB"/>
    <w:rsid w:val="00C37582"/>
    <w:rsid w:val="00C67409"/>
    <w:rsid w:val="00CC36C6"/>
    <w:rsid w:val="00CD12DA"/>
    <w:rsid w:val="00D053F1"/>
    <w:rsid w:val="00D10E9B"/>
    <w:rsid w:val="00D26F13"/>
    <w:rsid w:val="00D51FC8"/>
    <w:rsid w:val="00D54ACF"/>
    <w:rsid w:val="00D63EFD"/>
    <w:rsid w:val="00D70C6A"/>
    <w:rsid w:val="00D72124"/>
    <w:rsid w:val="00D95891"/>
    <w:rsid w:val="00DA7C13"/>
    <w:rsid w:val="00DF468A"/>
    <w:rsid w:val="00DF5BB7"/>
    <w:rsid w:val="00E1059E"/>
    <w:rsid w:val="00E31F55"/>
    <w:rsid w:val="00E378D2"/>
    <w:rsid w:val="00E72EF7"/>
    <w:rsid w:val="00EB563A"/>
    <w:rsid w:val="00EE527C"/>
    <w:rsid w:val="00F1154C"/>
    <w:rsid w:val="00F27A40"/>
    <w:rsid w:val="00F56E87"/>
    <w:rsid w:val="00F632CE"/>
    <w:rsid w:val="00F67A58"/>
    <w:rsid w:val="00F86713"/>
    <w:rsid w:val="00F908A5"/>
    <w:rsid w:val="00FA12A6"/>
    <w:rsid w:val="00FC2DD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A497A"/>
    <w:pPr>
      <w:widowControl w:val="0"/>
      <w:adjustRightInd w:val="0"/>
      <w:spacing w:line="312" w:lineRule="atLeast"/>
      <w:jc w:val="both"/>
      <w:textAlignment w:val="baseline"/>
    </w:pPr>
    <w:rPr>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EE527C"/>
    <w:pPr>
      <w:pBdr>
        <w:bottom w:val="single" w:sz="6" w:space="1" w:color="auto"/>
      </w:pBdr>
      <w:tabs>
        <w:tab w:val="center" w:pos="4153"/>
        <w:tab w:val="right" w:pos="8306"/>
      </w:tabs>
      <w:snapToGrid w:val="0"/>
      <w:jc w:val="center"/>
    </w:pPr>
    <w:rPr>
      <w:sz w:val="18"/>
      <w:szCs w:val="18"/>
      <w:lang w:val="x-none" w:eastAsia="x-none"/>
    </w:rPr>
  </w:style>
  <w:style w:type="paragraph" w:styleId="a4">
    <w:name w:val="footer"/>
    <w:basedOn w:val="a"/>
    <w:link w:val="Char0"/>
    <w:uiPriority w:val="99"/>
    <w:rsid w:val="00EE527C"/>
    <w:pPr>
      <w:tabs>
        <w:tab w:val="center" w:pos="4153"/>
        <w:tab w:val="right" w:pos="8306"/>
      </w:tabs>
      <w:snapToGrid w:val="0"/>
      <w:jc w:val="left"/>
    </w:pPr>
    <w:rPr>
      <w:sz w:val="18"/>
      <w:szCs w:val="18"/>
      <w:lang w:val="x-none" w:eastAsia="x-none"/>
    </w:rPr>
  </w:style>
  <w:style w:type="paragraph" w:styleId="a5">
    <w:name w:val="Plain Text"/>
    <w:aliases w:val="标题1,普通文字 Char,纯文本 Char Char,Plain Text,Char Char Char,Char Char,Char,普通文字,标题1 Char Char,纯文本 Char Char Char,纯文本 Char Char1,标题1 Char Char Char Char Char,标题1 Char Char Char Char,纯文本 Char Char1 Char Char Char,游数的,游数的格式,Plain Te, Char,普,普通"/>
    <w:basedOn w:val="a"/>
    <w:link w:val="Char1"/>
    <w:rsid w:val="001A497A"/>
    <w:rPr>
      <w:rFonts w:ascii="宋体" w:hAnsi="Courier New"/>
      <w:szCs w:val="21"/>
      <w:lang w:val="x-none" w:eastAsia="x-none"/>
    </w:rPr>
  </w:style>
  <w:style w:type="table" w:styleId="a6">
    <w:name w:val="Table Grid"/>
    <w:basedOn w:val="a1"/>
    <w:uiPriority w:val="59"/>
    <w:rsid w:val="000B2D4E"/>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当前段文字居中"/>
    <w:rsid w:val="00C67409"/>
    <w:rPr>
      <w:rFonts w:ascii="宋体" w:eastAsia="宋体" w:hAnsi="宋体"/>
      <w:b/>
      <w:sz w:val="21"/>
    </w:rPr>
  </w:style>
  <w:style w:type="character" w:customStyle="1" w:styleId="a8">
    <w:name w:val="对选中文字加点"/>
    <w:rsid w:val="00C67409"/>
    <w:rPr>
      <w:em w:val="dot"/>
    </w:rPr>
  </w:style>
  <w:style w:type="paragraph" w:styleId="a9">
    <w:name w:val="Body Text"/>
    <w:basedOn w:val="a"/>
    <w:link w:val="Char2"/>
    <w:rsid w:val="00C67409"/>
    <w:pPr>
      <w:adjustRightInd/>
      <w:spacing w:after="120" w:line="240" w:lineRule="auto"/>
      <w:textAlignment w:val="center"/>
    </w:pPr>
    <w:rPr>
      <w:rFonts w:ascii="宋体" w:hAnsi="宋体"/>
      <w:b/>
      <w:kern w:val="2"/>
      <w:szCs w:val="24"/>
    </w:rPr>
  </w:style>
  <w:style w:type="character" w:customStyle="1" w:styleId="Char2">
    <w:name w:val="正文文本 Char"/>
    <w:basedOn w:val="a0"/>
    <w:link w:val="a9"/>
    <w:rsid w:val="00C67409"/>
    <w:rPr>
      <w:rFonts w:ascii="宋体" w:hAnsi="宋体"/>
      <w:b/>
      <w:kern w:val="2"/>
      <w:sz w:val="21"/>
      <w:szCs w:val="24"/>
    </w:rPr>
  </w:style>
  <w:style w:type="paragraph" w:customStyle="1" w:styleId="aa">
    <w:name w:val="底端对齐"/>
    <w:basedOn w:val="a"/>
    <w:next w:val="a"/>
    <w:rsid w:val="00C67409"/>
    <w:pPr>
      <w:adjustRightInd/>
      <w:spacing w:line="240" w:lineRule="auto"/>
      <w:textAlignment w:val="bottom"/>
    </w:pPr>
    <w:rPr>
      <w:rFonts w:ascii="宋体" w:hAnsi="宋体"/>
      <w:b/>
      <w:kern w:val="2"/>
      <w:szCs w:val="24"/>
    </w:rPr>
  </w:style>
  <w:style w:type="paragraph" w:customStyle="1" w:styleId="ab">
    <w:name w:val="自动对齐"/>
    <w:basedOn w:val="a"/>
    <w:next w:val="a"/>
    <w:rsid w:val="00C67409"/>
    <w:pPr>
      <w:adjustRightInd/>
      <w:spacing w:line="240" w:lineRule="auto"/>
      <w:textAlignment w:val="auto"/>
    </w:pPr>
    <w:rPr>
      <w:rFonts w:ascii="宋体" w:hAnsi="宋体"/>
      <w:b/>
      <w:kern w:val="2"/>
      <w:szCs w:val="24"/>
    </w:rPr>
  </w:style>
  <w:style w:type="paragraph" w:customStyle="1" w:styleId="ac">
    <w:name w:val="顶端对齐"/>
    <w:basedOn w:val="a"/>
    <w:next w:val="a"/>
    <w:rsid w:val="00C67409"/>
    <w:pPr>
      <w:adjustRightInd/>
      <w:spacing w:line="240" w:lineRule="auto"/>
      <w:textAlignment w:val="top"/>
    </w:pPr>
    <w:rPr>
      <w:rFonts w:ascii="宋体" w:hAnsi="宋体"/>
      <w:b/>
      <w:kern w:val="2"/>
      <w:szCs w:val="24"/>
    </w:rPr>
  </w:style>
  <w:style w:type="character" w:customStyle="1" w:styleId="Char">
    <w:name w:val="页眉 Char"/>
    <w:link w:val="a3"/>
    <w:uiPriority w:val="99"/>
    <w:rsid w:val="00C67409"/>
    <w:rPr>
      <w:sz w:val="18"/>
      <w:szCs w:val="18"/>
    </w:rPr>
  </w:style>
  <w:style w:type="character" w:customStyle="1" w:styleId="Char0">
    <w:name w:val="页脚 Char"/>
    <w:link w:val="a4"/>
    <w:uiPriority w:val="99"/>
    <w:rsid w:val="00C67409"/>
    <w:rPr>
      <w:sz w:val="18"/>
      <w:szCs w:val="18"/>
    </w:rPr>
  </w:style>
  <w:style w:type="numbering" w:customStyle="1" w:styleId="1">
    <w:name w:val="无列表1"/>
    <w:next w:val="a2"/>
    <w:uiPriority w:val="99"/>
    <w:semiHidden/>
    <w:unhideWhenUsed/>
    <w:rsid w:val="00C67409"/>
  </w:style>
  <w:style w:type="paragraph" w:styleId="ad">
    <w:name w:val="Title"/>
    <w:basedOn w:val="a"/>
    <w:next w:val="a"/>
    <w:link w:val="Char3"/>
    <w:qFormat/>
    <w:rsid w:val="00C67409"/>
    <w:pPr>
      <w:adjustRightInd/>
      <w:spacing w:before="240" w:after="60" w:line="240" w:lineRule="auto"/>
      <w:jc w:val="center"/>
      <w:textAlignment w:val="auto"/>
      <w:outlineLvl w:val="0"/>
    </w:pPr>
    <w:rPr>
      <w:rFonts w:ascii="Cambria" w:hAnsi="Cambria"/>
      <w:b/>
      <w:bCs/>
      <w:kern w:val="2"/>
      <w:sz w:val="32"/>
      <w:szCs w:val="32"/>
      <w:lang w:val="x-none" w:eastAsia="x-none"/>
    </w:rPr>
  </w:style>
  <w:style w:type="character" w:customStyle="1" w:styleId="Char3">
    <w:name w:val="标题 Char"/>
    <w:basedOn w:val="a0"/>
    <w:link w:val="ad"/>
    <w:rsid w:val="00C67409"/>
    <w:rPr>
      <w:rFonts w:ascii="Cambria" w:hAnsi="Cambria"/>
      <w:b/>
      <w:bCs/>
      <w:kern w:val="2"/>
      <w:sz w:val="32"/>
      <w:szCs w:val="32"/>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rsid w:val="00C67409"/>
    <w:pPr>
      <w:widowControl/>
      <w:adjustRightInd/>
      <w:spacing w:line="300" w:lineRule="auto"/>
      <w:ind w:firstLineChars="200" w:firstLine="200"/>
      <w:textAlignment w:val="auto"/>
    </w:pPr>
  </w:style>
  <w:style w:type="paragraph" w:styleId="ae">
    <w:name w:val="List Bullet"/>
    <w:basedOn w:val="a"/>
    <w:autoRedefine/>
    <w:rsid w:val="00C67409"/>
    <w:pPr>
      <w:adjustRightInd/>
      <w:spacing w:line="360" w:lineRule="auto"/>
      <w:textAlignment w:val="auto"/>
    </w:pPr>
    <w:rPr>
      <w:kern w:val="2"/>
      <w:szCs w:val="24"/>
    </w:rPr>
  </w:style>
  <w:style w:type="paragraph" w:customStyle="1" w:styleId="10">
    <w:name w:val="列出段落1"/>
    <w:basedOn w:val="a"/>
    <w:rsid w:val="00C67409"/>
    <w:pPr>
      <w:adjustRightInd/>
      <w:spacing w:line="240" w:lineRule="auto"/>
      <w:ind w:firstLineChars="200" w:firstLine="420"/>
      <w:textAlignment w:val="auto"/>
    </w:pPr>
    <w:rPr>
      <w:rFonts w:ascii="Calibri" w:hAnsi="Calibri"/>
      <w:kern w:val="2"/>
      <w:szCs w:val="22"/>
    </w:rPr>
  </w:style>
  <w:style w:type="character" w:customStyle="1" w:styleId="Char1">
    <w:name w:val="纯文本 Char"/>
    <w:aliases w:val="标题1 Char,普通文字 Char Char,纯文本 Char Char Char1,Plain Text Char,Char Char Char Char,Char Char Char1,Char Char1,普通文字 Char1,标题1 Char Char Char,纯文本 Char Char Char Char,纯文本 Char Char1 Char,标题1 Char Char Char Char Char Char,标题1 Char Char Char Char Char1"/>
    <w:link w:val="a5"/>
    <w:locked/>
    <w:rsid w:val="00C67409"/>
    <w:rPr>
      <w:rFonts w:ascii="宋体" w:hAnsi="Courier New" w:cs="Courier New"/>
      <w:sz w:val="21"/>
      <w:szCs w:val="21"/>
    </w:rPr>
  </w:style>
  <w:style w:type="character" w:customStyle="1" w:styleId="Char10">
    <w:name w:val="纯文本 Char1"/>
    <w:rsid w:val="00C67409"/>
    <w:rPr>
      <w:rFonts w:ascii="宋体" w:hAnsi="Courier New" w:cs="Courier New"/>
      <w:b/>
      <w:kern w:val="2"/>
      <w:sz w:val="21"/>
      <w:szCs w:val="21"/>
    </w:rPr>
  </w:style>
  <w:style w:type="paragraph" w:styleId="af">
    <w:name w:val="Balloon Text"/>
    <w:basedOn w:val="a"/>
    <w:link w:val="Char4"/>
    <w:rsid w:val="00C67409"/>
    <w:pPr>
      <w:adjustRightInd/>
      <w:spacing w:line="240" w:lineRule="auto"/>
      <w:textAlignment w:val="auto"/>
    </w:pPr>
    <w:rPr>
      <w:kern w:val="2"/>
      <w:sz w:val="18"/>
      <w:szCs w:val="18"/>
    </w:rPr>
  </w:style>
  <w:style w:type="character" w:customStyle="1" w:styleId="Char4">
    <w:name w:val="批注框文本 Char"/>
    <w:basedOn w:val="a0"/>
    <w:link w:val="af"/>
    <w:rsid w:val="00C67409"/>
    <w:rPr>
      <w:kern w:val="2"/>
      <w:sz w:val="18"/>
      <w:szCs w:val="18"/>
    </w:rPr>
  </w:style>
  <w:style w:type="paragraph" w:styleId="af0">
    <w:name w:val="List Paragraph"/>
    <w:basedOn w:val="a"/>
    <w:uiPriority w:val="34"/>
    <w:qFormat/>
    <w:rsid w:val="00C67409"/>
    <w:pPr>
      <w:adjustRightInd/>
      <w:spacing w:line="240" w:lineRule="auto"/>
      <w:ind w:firstLineChars="200" w:firstLine="420"/>
      <w:textAlignment w:val="auto"/>
    </w:pPr>
    <w:rPr>
      <w:kern w:val="2"/>
      <w:szCs w:val="24"/>
    </w:rPr>
  </w:style>
  <w:style w:type="paragraph" w:customStyle="1" w:styleId="11">
    <w:name w:val="样式1"/>
    <w:basedOn w:val="a"/>
    <w:link w:val="1Char"/>
    <w:qFormat/>
    <w:rsid w:val="00C67409"/>
    <w:pPr>
      <w:adjustRightInd/>
      <w:spacing w:line="240" w:lineRule="auto"/>
      <w:textAlignment w:val="auto"/>
    </w:pPr>
    <w:rPr>
      <w:bCs/>
      <w:kern w:val="2"/>
      <w:szCs w:val="24"/>
      <w:lang w:val="x-none" w:eastAsia="x-none"/>
    </w:rPr>
  </w:style>
  <w:style w:type="character" w:customStyle="1" w:styleId="1Char">
    <w:name w:val="样式1 Char"/>
    <w:link w:val="11"/>
    <w:rsid w:val="00C67409"/>
    <w:rPr>
      <w:bCs/>
      <w:kern w:val="2"/>
      <w:sz w:val="21"/>
      <w:szCs w:val="24"/>
    </w:rPr>
  </w:style>
  <w:style w:type="paragraph" w:customStyle="1" w:styleId="p0">
    <w:name w:val="p0"/>
    <w:basedOn w:val="a"/>
    <w:rsid w:val="00C67409"/>
    <w:pPr>
      <w:widowControl/>
      <w:adjustRightInd/>
      <w:spacing w:line="240" w:lineRule="auto"/>
      <w:textAlignment w:val="auto"/>
    </w:pPr>
    <w:rPr>
      <w:rFonts w:ascii="Calibri" w:hAnsi="Calibri" w:cs="宋体"/>
      <w:szCs w:val="21"/>
    </w:rPr>
  </w:style>
  <w:style w:type="paragraph" w:styleId="af1">
    <w:name w:val="Normal (Web)"/>
    <w:basedOn w:val="a"/>
    <w:uiPriority w:val="99"/>
    <w:unhideWhenUsed/>
    <w:rsid w:val="00C67409"/>
    <w:pPr>
      <w:widowControl/>
      <w:adjustRightInd/>
      <w:spacing w:before="100" w:beforeAutospacing="1" w:after="100" w:afterAutospacing="1" w:line="240" w:lineRule="auto"/>
      <w:jc w:val="left"/>
      <w:textAlignment w:val="auto"/>
    </w:pPr>
    <w:rPr>
      <w:rFonts w:ascii="宋体" w:hAnsi="宋体" w:cs="宋体"/>
      <w:sz w:val="24"/>
      <w:szCs w:val="24"/>
    </w:rPr>
  </w:style>
  <w:style w:type="table" w:customStyle="1" w:styleId="12">
    <w:name w:val="网格型1"/>
    <w:basedOn w:val="a1"/>
    <w:next w:val="a6"/>
    <w:uiPriority w:val="59"/>
    <w:rsid w:val="00C6740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a1"/>
    <w:next w:val="a6"/>
    <w:uiPriority w:val="59"/>
    <w:rsid w:val="00C6740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A497A"/>
    <w:pPr>
      <w:widowControl w:val="0"/>
      <w:adjustRightInd w:val="0"/>
      <w:spacing w:line="312" w:lineRule="atLeast"/>
      <w:jc w:val="both"/>
      <w:textAlignment w:val="baseline"/>
    </w:pPr>
    <w:rPr>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EE527C"/>
    <w:pPr>
      <w:pBdr>
        <w:bottom w:val="single" w:sz="6" w:space="1" w:color="auto"/>
      </w:pBdr>
      <w:tabs>
        <w:tab w:val="center" w:pos="4153"/>
        <w:tab w:val="right" w:pos="8306"/>
      </w:tabs>
      <w:snapToGrid w:val="0"/>
      <w:jc w:val="center"/>
    </w:pPr>
    <w:rPr>
      <w:sz w:val="18"/>
      <w:szCs w:val="18"/>
      <w:lang w:val="x-none" w:eastAsia="x-none"/>
    </w:rPr>
  </w:style>
  <w:style w:type="paragraph" w:styleId="a4">
    <w:name w:val="footer"/>
    <w:basedOn w:val="a"/>
    <w:link w:val="Char0"/>
    <w:uiPriority w:val="99"/>
    <w:rsid w:val="00EE527C"/>
    <w:pPr>
      <w:tabs>
        <w:tab w:val="center" w:pos="4153"/>
        <w:tab w:val="right" w:pos="8306"/>
      </w:tabs>
      <w:snapToGrid w:val="0"/>
      <w:jc w:val="left"/>
    </w:pPr>
    <w:rPr>
      <w:sz w:val="18"/>
      <w:szCs w:val="18"/>
      <w:lang w:val="x-none" w:eastAsia="x-none"/>
    </w:rPr>
  </w:style>
  <w:style w:type="paragraph" w:styleId="a5">
    <w:name w:val="Plain Text"/>
    <w:aliases w:val="标题1,普通文字 Char,纯文本 Char Char,Plain Text,Char Char Char,Char Char,Char,普通文字,标题1 Char Char,纯文本 Char Char Char,纯文本 Char Char1,标题1 Char Char Char Char Char,标题1 Char Char Char Char,纯文本 Char Char1 Char Char Char,游数的,游数的格式,Plain Te, Char,普,普通"/>
    <w:basedOn w:val="a"/>
    <w:link w:val="Char1"/>
    <w:rsid w:val="001A497A"/>
    <w:rPr>
      <w:rFonts w:ascii="宋体" w:hAnsi="Courier New"/>
      <w:szCs w:val="21"/>
      <w:lang w:val="x-none" w:eastAsia="x-none"/>
    </w:rPr>
  </w:style>
  <w:style w:type="table" w:styleId="a6">
    <w:name w:val="Table Grid"/>
    <w:basedOn w:val="a1"/>
    <w:uiPriority w:val="59"/>
    <w:rsid w:val="000B2D4E"/>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当前段文字居中"/>
    <w:rsid w:val="00C67409"/>
    <w:rPr>
      <w:rFonts w:ascii="宋体" w:eastAsia="宋体" w:hAnsi="宋体"/>
      <w:b/>
      <w:sz w:val="21"/>
    </w:rPr>
  </w:style>
  <w:style w:type="character" w:customStyle="1" w:styleId="a8">
    <w:name w:val="对选中文字加点"/>
    <w:rsid w:val="00C67409"/>
    <w:rPr>
      <w:em w:val="dot"/>
    </w:rPr>
  </w:style>
  <w:style w:type="paragraph" w:styleId="a9">
    <w:name w:val="Body Text"/>
    <w:basedOn w:val="a"/>
    <w:link w:val="Char2"/>
    <w:rsid w:val="00C67409"/>
    <w:pPr>
      <w:adjustRightInd/>
      <w:spacing w:after="120" w:line="240" w:lineRule="auto"/>
      <w:textAlignment w:val="center"/>
    </w:pPr>
    <w:rPr>
      <w:rFonts w:ascii="宋体" w:hAnsi="宋体"/>
      <w:b/>
      <w:kern w:val="2"/>
      <w:szCs w:val="24"/>
    </w:rPr>
  </w:style>
  <w:style w:type="character" w:customStyle="1" w:styleId="Char2">
    <w:name w:val="正文文本 Char"/>
    <w:basedOn w:val="a0"/>
    <w:link w:val="a9"/>
    <w:rsid w:val="00C67409"/>
    <w:rPr>
      <w:rFonts w:ascii="宋体" w:hAnsi="宋体"/>
      <w:b/>
      <w:kern w:val="2"/>
      <w:sz w:val="21"/>
      <w:szCs w:val="24"/>
    </w:rPr>
  </w:style>
  <w:style w:type="paragraph" w:customStyle="1" w:styleId="aa">
    <w:name w:val="底端对齐"/>
    <w:basedOn w:val="a"/>
    <w:next w:val="a"/>
    <w:rsid w:val="00C67409"/>
    <w:pPr>
      <w:adjustRightInd/>
      <w:spacing w:line="240" w:lineRule="auto"/>
      <w:textAlignment w:val="bottom"/>
    </w:pPr>
    <w:rPr>
      <w:rFonts w:ascii="宋体" w:hAnsi="宋体"/>
      <w:b/>
      <w:kern w:val="2"/>
      <w:szCs w:val="24"/>
    </w:rPr>
  </w:style>
  <w:style w:type="paragraph" w:customStyle="1" w:styleId="ab">
    <w:name w:val="自动对齐"/>
    <w:basedOn w:val="a"/>
    <w:next w:val="a"/>
    <w:rsid w:val="00C67409"/>
    <w:pPr>
      <w:adjustRightInd/>
      <w:spacing w:line="240" w:lineRule="auto"/>
      <w:textAlignment w:val="auto"/>
    </w:pPr>
    <w:rPr>
      <w:rFonts w:ascii="宋体" w:hAnsi="宋体"/>
      <w:b/>
      <w:kern w:val="2"/>
      <w:szCs w:val="24"/>
    </w:rPr>
  </w:style>
  <w:style w:type="paragraph" w:customStyle="1" w:styleId="ac">
    <w:name w:val="顶端对齐"/>
    <w:basedOn w:val="a"/>
    <w:next w:val="a"/>
    <w:rsid w:val="00C67409"/>
    <w:pPr>
      <w:adjustRightInd/>
      <w:spacing w:line="240" w:lineRule="auto"/>
      <w:textAlignment w:val="top"/>
    </w:pPr>
    <w:rPr>
      <w:rFonts w:ascii="宋体" w:hAnsi="宋体"/>
      <w:b/>
      <w:kern w:val="2"/>
      <w:szCs w:val="24"/>
    </w:rPr>
  </w:style>
  <w:style w:type="character" w:customStyle="1" w:styleId="Char">
    <w:name w:val="页眉 Char"/>
    <w:link w:val="a3"/>
    <w:uiPriority w:val="99"/>
    <w:rsid w:val="00C67409"/>
    <w:rPr>
      <w:sz w:val="18"/>
      <w:szCs w:val="18"/>
    </w:rPr>
  </w:style>
  <w:style w:type="character" w:customStyle="1" w:styleId="Char0">
    <w:name w:val="页脚 Char"/>
    <w:link w:val="a4"/>
    <w:uiPriority w:val="99"/>
    <w:rsid w:val="00C67409"/>
    <w:rPr>
      <w:sz w:val="18"/>
      <w:szCs w:val="18"/>
    </w:rPr>
  </w:style>
  <w:style w:type="numbering" w:customStyle="1" w:styleId="1">
    <w:name w:val="无列表1"/>
    <w:next w:val="a2"/>
    <w:uiPriority w:val="99"/>
    <w:semiHidden/>
    <w:unhideWhenUsed/>
    <w:rsid w:val="00C67409"/>
  </w:style>
  <w:style w:type="paragraph" w:styleId="ad">
    <w:name w:val="Title"/>
    <w:basedOn w:val="a"/>
    <w:next w:val="a"/>
    <w:link w:val="Char3"/>
    <w:qFormat/>
    <w:rsid w:val="00C67409"/>
    <w:pPr>
      <w:adjustRightInd/>
      <w:spacing w:before="240" w:after="60" w:line="240" w:lineRule="auto"/>
      <w:jc w:val="center"/>
      <w:textAlignment w:val="auto"/>
      <w:outlineLvl w:val="0"/>
    </w:pPr>
    <w:rPr>
      <w:rFonts w:ascii="Cambria" w:hAnsi="Cambria"/>
      <w:b/>
      <w:bCs/>
      <w:kern w:val="2"/>
      <w:sz w:val="32"/>
      <w:szCs w:val="32"/>
      <w:lang w:val="x-none" w:eastAsia="x-none"/>
    </w:rPr>
  </w:style>
  <w:style w:type="character" w:customStyle="1" w:styleId="Char3">
    <w:name w:val="标题 Char"/>
    <w:basedOn w:val="a0"/>
    <w:link w:val="ad"/>
    <w:rsid w:val="00C67409"/>
    <w:rPr>
      <w:rFonts w:ascii="Cambria" w:hAnsi="Cambria"/>
      <w:b/>
      <w:bCs/>
      <w:kern w:val="2"/>
      <w:sz w:val="32"/>
      <w:szCs w:val="32"/>
      <w:lang w:val="x-none" w:eastAsia="x-none"/>
    </w:rPr>
  </w:style>
  <w:style w:type="paragraph" w:customStyle="1" w:styleId="CharCharCharCharCharCharCharCharCharCharCharCharCharCharCharCharCharCharChar">
    <w:name w:val="Char Char Char Char Char Char Char Char Char Char Char Char Char Char Char Char Char Char Char"/>
    <w:basedOn w:val="a"/>
    <w:rsid w:val="00C67409"/>
    <w:pPr>
      <w:widowControl/>
      <w:adjustRightInd/>
      <w:spacing w:line="300" w:lineRule="auto"/>
      <w:ind w:firstLineChars="200" w:firstLine="200"/>
      <w:textAlignment w:val="auto"/>
    </w:pPr>
  </w:style>
  <w:style w:type="paragraph" w:styleId="ae">
    <w:name w:val="List Bullet"/>
    <w:basedOn w:val="a"/>
    <w:autoRedefine/>
    <w:rsid w:val="00C67409"/>
    <w:pPr>
      <w:adjustRightInd/>
      <w:spacing w:line="360" w:lineRule="auto"/>
      <w:textAlignment w:val="auto"/>
    </w:pPr>
    <w:rPr>
      <w:kern w:val="2"/>
      <w:szCs w:val="24"/>
    </w:rPr>
  </w:style>
  <w:style w:type="paragraph" w:customStyle="1" w:styleId="10">
    <w:name w:val="列出段落1"/>
    <w:basedOn w:val="a"/>
    <w:rsid w:val="00C67409"/>
    <w:pPr>
      <w:adjustRightInd/>
      <w:spacing w:line="240" w:lineRule="auto"/>
      <w:ind w:firstLineChars="200" w:firstLine="420"/>
      <w:textAlignment w:val="auto"/>
    </w:pPr>
    <w:rPr>
      <w:rFonts w:ascii="Calibri" w:hAnsi="Calibri"/>
      <w:kern w:val="2"/>
      <w:szCs w:val="22"/>
    </w:rPr>
  </w:style>
  <w:style w:type="character" w:customStyle="1" w:styleId="Char1">
    <w:name w:val="纯文本 Char"/>
    <w:aliases w:val="标题1 Char,普通文字 Char Char,纯文本 Char Char Char1,Plain Text Char,Char Char Char Char,Char Char Char1,Char Char1,普通文字 Char1,标题1 Char Char Char,纯文本 Char Char Char Char,纯文本 Char Char1 Char,标题1 Char Char Char Char Char Char,标题1 Char Char Char Char Char1"/>
    <w:link w:val="a5"/>
    <w:locked/>
    <w:rsid w:val="00C67409"/>
    <w:rPr>
      <w:rFonts w:ascii="宋体" w:hAnsi="Courier New" w:cs="Courier New"/>
      <w:sz w:val="21"/>
      <w:szCs w:val="21"/>
    </w:rPr>
  </w:style>
  <w:style w:type="character" w:customStyle="1" w:styleId="Char10">
    <w:name w:val="纯文本 Char1"/>
    <w:rsid w:val="00C67409"/>
    <w:rPr>
      <w:rFonts w:ascii="宋体" w:hAnsi="Courier New" w:cs="Courier New"/>
      <w:b/>
      <w:kern w:val="2"/>
      <w:sz w:val="21"/>
      <w:szCs w:val="21"/>
    </w:rPr>
  </w:style>
  <w:style w:type="paragraph" w:styleId="af">
    <w:name w:val="Balloon Text"/>
    <w:basedOn w:val="a"/>
    <w:link w:val="Char4"/>
    <w:rsid w:val="00C67409"/>
    <w:pPr>
      <w:adjustRightInd/>
      <w:spacing w:line="240" w:lineRule="auto"/>
      <w:textAlignment w:val="auto"/>
    </w:pPr>
    <w:rPr>
      <w:kern w:val="2"/>
      <w:sz w:val="18"/>
      <w:szCs w:val="18"/>
    </w:rPr>
  </w:style>
  <w:style w:type="character" w:customStyle="1" w:styleId="Char4">
    <w:name w:val="批注框文本 Char"/>
    <w:basedOn w:val="a0"/>
    <w:link w:val="af"/>
    <w:rsid w:val="00C67409"/>
    <w:rPr>
      <w:kern w:val="2"/>
      <w:sz w:val="18"/>
      <w:szCs w:val="18"/>
    </w:rPr>
  </w:style>
  <w:style w:type="paragraph" w:styleId="af0">
    <w:name w:val="List Paragraph"/>
    <w:basedOn w:val="a"/>
    <w:uiPriority w:val="34"/>
    <w:qFormat/>
    <w:rsid w:val="00C67409"/>
    <w:pPr>
      <w:adjustRightInd/>
      <w:spacing w:line="240" w:lineRule="auto"/>
      <w:ind w:firstLineChars="200" w:firstLine="420"/>
      <w:textAlignment w:val="auto"/>
    </w:pPr>
    <w:rPr>
      <w:kern w:val="2"/>
      <w:szCs w:val="24"/>
    </w:rPr>
  </w:style>
  <w:style w:type="paragraph" w:customStyle="1" w:styleId="11">
    <w:name w:val="样式1"/>
    <w:basedOn w:val="a"/>
    <w:link w:val="1Char"/>
    <w:qFormat/>
    <w:rsid w:val="00C67409"/>
    <w:pPr>
      <w:adjustRightInd/>
      <w:spacing w:line="240" w:lineRule="auto"/>
      <w:textAlignment w:val="auto"/>
    </w:pPr>
    <w:rPr>
      <w:bCs/>
      <w:kern w:val="2"/>
      <w:szCs w:val="24"/>
      <w:lang w:val="x-none" w:eastAsia="x-none"/>
    </w:rPr>
  </w:style>
  <w:style w:type="character" w:customStyle="1" w:styleId="1Char">
    <w:name w:val="样式1 Char"/>
    <w:link w:val="11"/>
    <w:rsid w:val="00C67409"/>
    <w:rPr>
      <w:bCs/>
      <w:kern w:val="2"/>
      <w:sz w:val="21"/>
      <w:szCs w:val="24"/>
    </w:rPr>
  </w:style>
  <w:style w:type="paragraph" w:customStyle="1" w:styleId="p0">
    <w:name w:val="p0"/>
    <w:basedOn w:val="a"/>
    <w:rsid w:val="00C67409"/>
    <w:pPr>
      <w:widowControl/>
      <w:adjustRightInd/>
      <w:spacing w:line="240" w:lineRule="auto"/>
      <w:textAlignment w:val="auto"/>
    </w:pPr>
    <w:rPr>
      <w:rFonts w:ascii="Calibri" w:hAnsi="Calibri" w:cs="宋体"/>
      <w:szCs w:val="21"/>
    </w:rPr>
  </w:style>
  <w:style w:type="paragraph" w:styleId="af1">
    <w:name w:val="Normal (Web)"/>
    <w:basedOn w:val="a"/>
    <w:uiPriority w:val="99"/>
    <w:unhideWhenUsed/>
    <w:rsid w:val="00C67409"/>
    <w:pPr>
      <w:widowControl/>
      <w:adjustRightInd/>
      <w:spacing w:before="100" w:beforeAutospacing="1" w:after="100" w:afterAutospacing="1" w:line="240" w:lineRule="auto"/>
      <w:jc w:val="left"/>
      <w:textAlignment w:val="auto"/>
    </w:pPr>
    <w:rPr>
      <w:rFonts w:ascii="宋体" w:hAnsi="宋体" w:cs="宋体"/>
      <w:sz w:val="24"/>
      <w:szCs w:val="24"/>
    </w:rPr>
  </w:style>
  <w:style w:type="table" w:customStyle="1" w:styleId="12">
    <w:name w:val="网格型1"/>
    <w:basedOn w:val="a1"/>
    <w:next w:val="a6"/>
    <w:uiPriority w:val="59"/>
    <w:rsid w:val="00C6740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a1"/>
    <w:next w:val="a6"/>
    <w:uiPriority w:val="59"/>
    <w:rsid w:val="00C6740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1.bin"/><Relationship Id="rId26" Type="http://schemas.openxmlformats.org/officeDocument/2006/relationships/image" Target="media/image16.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oleObject" Target="embeddings/oleObject7.bin"/><Relationship Id="rId42" Type="http://schemas.openxmlformats.org/officeDocument/2006/relationships/image" Target="media/image27.wmf"/><Relationship Id="rId47" Type="http://schemas.openxmlformats.org/officeDocument/2006/relationships/image" Target="media/image32.wmf"/><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0.wmf"/><Relationship Id="rId38" Type="http://schemas.openxmlformats.org/officeDocument/2006/relationships/image" Target="media/image23.png"/><Relationship Id="rId46" Type="http://schemas.openxmlformats.org/officeDocument/2006/relationships/image" Target="media/image31.w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oleObject" Target="embeddings/oleObject2.bin"/><Relationship Id="rId29" Type="http://schemas.openxmlformats.org/officeDocument/2006/relationships/image" Target="media/image18.wmf"/><Relationship Id="rId41" Type="http://schemas.openxmlformats.org/officeDocument/2006/relationships/image" Target="media/image26.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wmf"/><Relationship Id="rId24" Type="http://schemas.openxmlformats.org/officeDocument/2006/relationships/image" Target="media/image14.png"/><Relationship Id="rId32" Type="http://schemas.openxmlformats.org/officeDocument/2006/relationships/oleObject" Target="embeddings/oleObject6.bin"/><Relationship Id="rId37" Type="http://schemas.openxmlformats.org/officeDocument/2006/relationships/oleObject" Target="embeddings/oleObject8.bin"/><Relationship Id="rId40" Type="http://schemas.openxmlformats.org/officeDocument/2006/relationships/image" Target="media/image25.png"/><Relationship Id="rId45" Type="http://schemas.openxmlformats.org/officeDocument/2006/relationships/image" Target="media/image30.w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oleObject" Target="embeddings/oleObject4.bin"/><Relationship Id="rId36" Type="http://schemas.openxmlformats.org/officeDocument/2006/relationships/image" Target="media/image22.wmf"/><Relationship Id="rId49" Type="http://schemas.openxmlformats.org/officeDocument/2006/relationships/image" Target="media/image34.png"/><Relationship Id="rId10" Type="http://schemas.openxmlformats.org/officeDocument/2006/relationships/image" Target="media/image3.wmf"/><Relationship Id="rId19" Type="http://schemas.openxmlformats.org/officeDocument/2006/relationships/image" Target="media/image11.png"/><Relationship Id="rId31" Type="http://schemas.openxmlformats.org/officeDocument/2006/relationships/image" Target="media/image19.wmf"/><Relationship Id="rId44" Type="http://schemas.openxmlformats.org/officeDocument/2006/relationships/image" Target="media/image29.wmf"/><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oleObject" Target="embeddings/oleObject3.bin"/><Relationship Id="rId27" Type="http://schemas.openxmlformats.org/officeDocument/2006/relationships/image" Target="media/image17.wmf"/><Relationship Id="rId30" Type="http://schemas.openxmlformats.org/officeDocument/2006/relationships/oleObject" Target="embeddings/oleObject5.bin"/><Relationship Id="rId35" Type="http://schemas.openxmlformats.org/officeDocument/2006/relationships/image" Target="media/image21.wmf"/><Relationship Id="rId43" Type="http://schemas.openxmlformats.org/officeDocument/2006/relationships/image" Target="media/image28.wmf"/><Relationship Id="rId48" Type="http://schemas.openxmlformats.org/officeDocument/2006/relationships/image" Target="media/image33.png"/><Relationship Id="rId8" Type="http://schemas.openxmlformats.org/officeDocument/2006/relationships/endnotes" Target="endnotes.xml"/><Relationship Id="rId51"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E7A93A-14C3-4B00-8C82-A0A2B44CE6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TotalTime>
  <Pages>10</Pages>
  <Words>1210</Words>
  <Characters>6900</Characters>
  <Application>Microsoft Office Word</Application>
  <DocSecurity>0</DocSecurity>
  <Lines>57</Lines>
  <Paragraphs>16</Paragraphs>
  <ScaleCrop>false</ScaleCrop>
  <Company>微软中国</Company>
  <LinksUpToDate>false</LinksUpToDate>
  <CharactersWithSpaces>8094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刘熹</cp:lastModifiedBy>
  <cp:revision>7</cp:revision>
  <dcterms:created xsi:type="dcterms:W3CDTF">2015-01-22T21:00:00Z</dcterms:created>
  <dcterms:modified xsi:type="dcterms:W3CDTF">2015-01-23T01:41:00Z</dcterms:modified>
</cp:coreProperties>
</file>